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bookmarkStart w:id="0" w:name="_GoBack" w:displacedByCustomXml="next"/>
    <w:bookmarkEnd w:id="0" w:displacedByCustomXml="next"/>
    <w:sdt>
      <w:sdtPr>
        <w:id w:val="1879505340"/>
        <w:docPartObj>
          <w:docPartGallery w:val="Cover Pages"/>
          <w:docPartUnique/>
        </w:docPartObj>
      </w:sdtPr>
      <w:sdtEndPr/>
      <w:sdtContent>
        <w:p w14:paraId="796285B0" w14:textId="2421687D" w:rsidR="00C31612" w:rsidRDefault="00124B88">
          <w:r>
            <w:rPr>
              <w:noProof/>
              <w:lang w:eastAsia="fr-FR"/>
            </w:rPr>
            <w:drawing>
              <wp:anchor distT="0" distB="0" distL="114300" distR="114300" simplePos="0" relativeHeight="251688960" behindDoc="0" locked="0" layoutInCell="1" allowOverlap="1" wp14:anchorId="115D5824" wp14:editId="108DB1E6">
                <wp:simplePos x="0" y="0"/>
                <wp:positionH relativeFrom="margin">
                  <wp:posOffset>4594225</wp:posOffset>
                </wp:positionH>
                <wp:positionV relativeFrom="margin">
                  <wp:posOffset>-345440</wp:posOffset>
                </wp:positionV>
                <wp:extent cx="1779270" cy="1285240"/>
                <wp:effectExtent l="0" t="0" r="0" b="10160"/>
                <wp:wrapSquare wrapText="bothSides"/>
                <wp:docPr id="80" name="Image 80" descr="../../../../../../../Desktop/Travail/Projet%20BTS%20relevage/magelis/logo_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esktop/Travail/Projet%20BTS%20relevage/magelis/logo_ar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9270" cy="1285240"/>
                        </a:xfrm>
                        <a:prstGeom prst="rect">
                          <a:avLst/>
                        </a:prstGeom>
                        <a:noFill/>
                        <a:ln>
                          <a:noFill/>
                        </a:ln>
                      </pic:spPr>
                    </pic:pic>
                  </a:graphicData>
                </a:graphic>
              </wp:anchor>
            </w:drawing>
          </w:r>
          <w:r w:rsidR="00D60E7D">
            <w:rPr>
              <w:noProof/>
              <w:lang w:eastAsia="fr-FR"/>
            </w:rPr>
            <w:drawing>
              <wp:anchor distT="0" distB="0" distL="114300" distR="114300" simplePos="0" relativeHeight="251690495" behindDoc="0" locked="0" layoutInCell="1" allowOverlap="1" wp14:anchorId="0C1D9025" wp14:editId="30B23CA8">
                <wp:simplePos x="0" y="0"/>
                <wp:positionH relativeFrom="margin">
                  <wp:posOffset>-894715</wp:posOffset>
                </wp:positionH>
                <wp:positionV relativeFrom="margin">
                  <wp:posOffset>133985</wp:posOffset>
                </wp:positionV>
                <wp:extent cx="3663950" cy="6473825"/>
                <wp:effectExtent l="0" t="0" r="0" b="3175"/>
                <wp:wrapSquare wrapText="bothSides"/>
                <wp:docPr id="84" name="Image 84" descr="../../../../../../../Desktop/Capture%20d’écran%202017-06-01%20à%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esktop/Capture%20d’écran%202017-06-01%20à%20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3950" cy="6473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533607" w14:textId="60F828F4" w:rsidR="009C0F43" w:rsidRPr="006322F7" w:rsidRDefault="009C0F43" w:rsidP="006322F7">
          <w:pPr>
            <w:widowControl w:val="0"/>
            <w:autoSpaceDE w:val="0"/>
            <w:autoSpaceDN w:val="0"/>
            <w:adjustRightInd w:val="0"/>
            <w:spacing w:line="280" w:lineRule="atLeast"/>
            <w:rPr>
              <w:rFonts w:ascii="Times" w:hAnsi="Times" w:cs="Times"/>
              <w:color w:val="000000"/>
            </w:rPr>
          </w:pPr>
          <w:r>
            <w:rPr>
              <w:noProof/>
              <w:lang w:eastAsia="fr-FR"/>
            </w:rPr>
            <mc:AlternateContent>
              <mc:Choice Requires="wps">
                <w:drawing>
                  <wp:anchor distT="0" distB="0" distL="114300" distR="114300" simplePos="0" relativeHeight="251693056" behindDoc="0" locked="0" layoutInCell="1" allowOverlap="1" wp14:anchorId="1CAC875F" wp14:editId="61786ACB">
                    <wp:simplePos x="0" y="0"/>
                    <wp:positionH relativeFrom="column">
                      <wp:posOffset>3683635</wp:posOffset>
                    </wp:positionH>
                    <wp:positionV relativeFrom="paragraph">
                      <wp:posOffset>5518785</wp:posOffset>
                    </wp:positionV>
                    <wp:extent cx="2973070" cy="1488440"/>
                    <wp:effectExtent l="0" t="0" r="0" b="10160"/>
                    <wp:wrapSquare wrapText="bothSides"/>
                    <wp:docPr id="82" name="Zone de texte 82"/>
                    <wp:cNvGraphicFramePr/>
                    <a:graphic xmlns:a="http://schemas.openxmlformats.org/drawingml/2006/main">
                      <a:graphicData uri="http://schemas.microsoft.com/office/word/2010/wordprocessingShape">
                        <wps:wsp>
                          <wps:cNvSpPr txBox="1"/>
                          <wps:spPr>
                            <a:xfrm>
                              <a:off x="0" y="0"/>
                              <a:ext cx="2973070" cy="1488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0B600A7" w14:textId="7DFB3FDE" w:rsidR="00C83AE3" w:rsidRPr="005A6F06" w:rsidRDefault="00C83AE3">
                                <w:pPr>
                                  <w:rPr>
                                    <w:b/>
                                    <w:color w:val="000000" w:themeColor="text1"/>
                                    <w:sz w:val="40"/>
                                  </w:rPr>
                                </w:pPr>
                                <w:r w:rsidRPr="005A6F06">
                                  <w:rPr>
                                    <w:b/>
                                    <w:color w:val="000000" w:themeColor="text1"/>
                                    <w:sz w:val="40"/>
                                  </w:rPr>
                                  <w:t xml:space="preserve">AOUNI ISLAM </w:t>
                                </w:r>
                              </w:p>
                              <w:p w14:paraId="77B62265" w14:textId="77777777" w:rsidR="00C83AE3" w:rsidRPr="005A6F06" w:rsidRDefault="00C83AE3" w:rsidP="00795E8F">
                                <w:pPr>
                                  <w:rPr>
                                    <w:b/>
                                    <w:color w:val="000000" w:themeColor="text1"/>
                                    <w:sz w:val="40"/>
                                  </w:rPr>
                                </w:pPr>
                                <w:r w:rsidRPr="005A6F06">
                                  <w:rPr>
                                    <w:b/>
                                    <w:color w:val="000000" w:themeColor="text1"/>
                                    <w:sz w:val="40"/>
                                  </w:rPr>
                                  <w:t>FIORE ARNAUD</w:t>
                                </w:r>
                              </w:p>
                              <w:p w14:paraId="77DCAC03" w14:textId="6D2831A8" w:rsidR="00C83AE3" w:rsidRPr="005A6F06" w:rsidRDefault="00C83AE3" w:rsidP="00795E8F">
                                <w:pPr>
                                  <w:rPr>
                                    <w:b/>
                                    <w:color w:val="000000" w:themeColor="text1"/>
                                    <w:sz w:val="40"/>
                                    <w:szCs w:val="24"/>
                                  </w:rPr>
                                </w:pPr>
                                <w:r w:rsidRPr="005A6F06">
                                  <w:rPr>
                                    <w:b/>
                                    <w:color w:val="000000" w:themeColor="text1"/>
                                    <w:sz w:val="40"/>
                                  </w:rPr>
                                  <w:t>M</w:t>
                                </w:r>
                                <w:r>
                                  <w:rPr>
                                    <w:b/>
                                    <w:color w:val="000000" w:themeColor="text1"/>
                                    <w:sz w:val="40"/>
                                  </w:rPr>
                                  <w:t>H</w:t>
                                </w:r>
                                <w:r w:rsidRPr="005A6F06">
                                  <w:rPr>
                                    <w:b/>
                                    <w:color w:val="000000" w:themeColor="text1"/>
                                    <w:sz w:val="40"/>
                                  </w:rPr>
                                  <w:t xml:space="preserve">ADJOU </w:t>
                                </w:r>
                                <w:r w:rsidRPr="005A6F06">
                                  <w:rPr>
                                    <w:b/>
                                    <w:color w:val="000000" w:themeColor="text1"/>
                                    <w:sz w:val="40"/>
                                    <w:szCs w:val="24"/>
                                  </w:rPr>
                                  <w:t>MOUSTOIFA</w:t>
                                </w:r>
                              </w:p>
                              <w:p w14:paraId="4820B931" w14:textId="77777777" w:rsidR="00C83AE3" w:rsidRPr="005A6F06" w:rsidRDefault="00C83AE3" w:rsidP="00795E8F">
                                <w:pPr>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type w14:anchorId="1CAC875F" id="_x0000_t202" coordsize="21600,21600" o:spt="202" path="m0,0l0,21600,21600,21600,21600,0xe">
                    <v:stroke joinstyle="miter"/>
                    <v:path gradientshapeok="t" o:connecttype="rect"/>
                  </v:shapetype>
                  <v:shape id="Zone_x0020_de_x0020_texte_x0020_82" o:spid="_x0000_s1026" type="#_x0000_t202" style="position:absolute;margin-left:290.05pt;margin-top:434.55pt;width:234.1pt;height:117.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" filled="f" stroked="f">
                    <v:textbox>
                      <w:txbxContent>
                        <w:p w14:paraId="10B600A7" w14:textId="7DFB3FDE" w:rsidR="00C83AE3" w:rsidRPr="005A6F06" w:rsidRDefault="00C83AE3">
                          <w:pPr>
                            <w:rPr>
                              <w:b/>
                              <w:color w:val="000000" w:themeColor="text1"/>
                              <w:sz w:val="40"/>
                            </w:rPr>
                          </w:pPr>
                          <w:r w:rsidRPr="005A6F06">
                            <w:rPr>
                              <w:b/>
                              <w:color w:val="000000" w:themeColor="text1"/>
                              <w:sz w:val="40"/>
                            </w:rPr>
                            <w:t xml:space="preserve">AOUNI ISLAM </w:t>
                          </w:r>
                        </w:p>
                        <w:p w14:paraId="77B62265" w14:textId="77777777" w:rsidR="00C83AE3" w:rsidRPr="005A6F06" w:rsidRDefault="00C83AE3" w:rsidP="00795E8F">
                          <w:pPr>
                            <w:rPr>
                              <w:b/>
                              <w:color w:val="000000" w:themeColor="text1"/>
                              <w:sz w:val="40"/>
                            </w:rPr>
                          </w:pPr>
                          <w:r w:rsidRPr="005A6F06">
                            <w:rPr>
                              <w:b/>
                              <w:color w:val="000000" w:themeColor="text1"/>
                              <w:sz w:val="40"/>
                            </w:rPr>
                            <w:t>FIORE ARNAUD</w:t>
                          </w:r>
                        </w:p>
                        <w:p w14:paraId="77DCAC03" w14:textId="6D2831A8" w:rsidR="00C83AE3" w:rsidRPr="005A6F06" w:rsidRDefault="00C83AE3" w:rsidP="00795E8F">
                          <w:pPr>
                            <w:rPr>
                              <w:b/>
                              <w:color w:val="000000" w:themeColor="text1"/>
                              <w:sz w:val="40"/>
                              <w:szCs w:val="24"/>
                            </w:rPr>
                          </w:pPr>
                          <w:r w:rsidRPr="005A6F06">
                            <w:rPr>
                              <w:b/>
                              <w:color w:val="000000" w:themeColor="text1"/>
                              <w:sz w:val="40"/>
                            </w:rPr>
                            <w:t>M</w:t>
                          </w:r>
                          <w:r>
                            <w:rPr>
                              <w:b/>
                              <w:color w:val="000000" w:themeColor="text1"/>
                              <w:sz w:val="40"/>
                            </w:rPr>
                            <w:t>H</w:t>
                          </w:r>
                          <w:r w:rsidRPr="005A6F06">
                            <w:rPr>
                              <w:b/>
                              <w:color w:val="000000" w:themeColor="text1"/>
                              <w:sz w:val="40"/>
                            </w:rPr>
                            <w:t xml:space="preserve">ADJOU </w:t>
                          </w:r>
                          <w:r w:rsidRPr="005A6F06">
                            <w:rPr>
                              <w:b/>
                              <w:color w:val="000000" w:themeColor="text1"/>
                              <w:sz w:val="40"/>
                              <w:szCs w:val="24"/>
                            </w:rPr>
                            <w:t>MOUSTOIFA</w:t>
                          </w:r>
                        </w:p>
                        <w:p w14:paraId="4820B931" w14:textId="77777777" w:rsidR="00C83AE3" w:rsidRPr="005A6F06" w:rsidRDefault="00C83AE3" w:rsidP="00795E8F">
                          <w:pPr>
                            <w:rPr>
                              <w:sz w:val="32"/>
                            </w:rPr>
                          </w:pPr>
                        </w:p>
                      </w:txbxContent>
                    </v:textbox>
                    <w10:wrap type="square"/>
                  </v:shape>
                </w:pict>
              </mc:Fallback>
            </mc:AlternateContent>
          </w:r>
          <w:r w:rsidR="00124B88">
            <w:rPr>
              <w:noProof/>
              <w:lang w:eastAsia="fr-FR"/>
            </w:rPr>
            <mc:AlternateContent>
              <mc:Choice Requires="wps">
                <w:drawing>
                  <wp:anchor distT="0" distB="0" distL="182880" distR="182880" simplePos="0" relativeHeight="251686912" behindDoc="0" locked="0" layoutInCell="1" allowOverlap="1" wp14:anchorId="1681BFF3" wp14:editId="2B1A56BA">
                    <wp:simplePos x="0" y="0"/>
                    <wp:positionH relativeFrom="margin">
                      <wp:posOffset>2846070</wp:posOffset>
                    </wp:positionH>
                    <wp:positionV relativeFrom="page">
                      <wp:posOffset>2408555</wp:posOffset>
                    </wp:positionV>
                    <wp:extent cx="3711575" cy="3648710"/>
                    <wp:effectExtent l="0" t="0" r="0" b="8890"/>
                    <wp:wrapSquare wrapText="bothSides"/>
                    <wp:docPr id="131" name="Zone de texte 131"/>
                    <wp:cNvGraphicFramePr/>
                    <a:graphic xmlns:a="http://schemas.openxmlformats.org/drawingml/2006/main">
                      <a:graphicData uri="http://schemas.microsoft.com/office/word/2010/wordprocessingShape">
                        <wps:wsp>
                          <wps:cNvSpPr txBox="1"/>
                          <wps:spPr>
                            <a:xfrm>
                              <a:off x="0" y="0"/>
                              <a:ext cx="3711575" cy="36487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05C936" w14:textId="3A4C43C2" w:rsidR="00C83AE3" w:rsidRPr="00D60E7D" w:rsidRDefault="00892ADE" w:rsidP="00D60E7D">
                                <w:pPr>
                                  <w:pStyle w:val="Sansinterligne"/>
                                  <w:spacing w:before="40" w:after="560" w:line="216" w:lineRule="auto"/>
                                  <w:jc w:val="center"/>
                                  <w:rPr>
                                    <w:rFonts w:ascii="Century" w:hAnsi="Century" w:cs="Arial"/>
                                    <w:i/>
                                    <w:iCs/>
                                    <w:color w:val="5B9BD5" w:themeColor="accent1"/>
                                    <w:sz w:val="96"/>
                                    <w:szCs w:val="72"/>
                                  </w:rPr>
                                </w:pPr>
                                <w:sdt>
                                  <w:sdtPr>
                                    <w:rPr>
                                      <w:rFonts w:ascii="Century" w:hAnsi="Century" w:cs="Arial"/>
                                      <w:i/>
                                      <w:iCs/>
                                      <w:color w:val="5B9BD5" w:themeColor="accent1"/>
                                      <w:sz w:val="96"/>
                                      <w:szCs w:val="72"/>
                                    </w:rPr>
                                    <w:alias w:val="Titre"/>
                                    <w:tag w:val=""/>
                                    <w:id w:val="-1812706986"/>
                                    <w:showingPlcHdr/>
                                    <w:dataBinding w:prefixMappings="xmlns:ns0='http://purl.org/dc/elements/1.1/' xmlns:ns1='http://schemas.openxmlformats.org/package/2006/metadata/core-properties' " w:xpath="/ns1:coreProperties[1]/ns0:title[1]" w:storeItemID="{6C3C8BC8-F283-45AE-878A-BAB7291924A1}"/>
                                    <w:text/>
                                  </w:sdtPr>
                                  <w:sdtEndPr/>
                                  <w:sdtContent>
                                    <w:r w:rsidR="0095403F">
                                      <w:rPr>
                                        <w:rFonts w:ascii="Century" w:hAnsi="Century" w:cs="Arial"/>
                                        <w:i/>
                                        <w:iCs/>
                                        <w:color w:val="5B9BD5" w:themeColor="accent1"/>
                                        <w:sz w:val="96"/>
                                        <w:szCs w:val="72"/>
                                      </w:rPr>
                                      <w:t xml:space="preserve">     </w:t>
                                    </w:r>
                                  </w:sdtContent>
                                </w:sdt>
                              </w:p>
                              <w:sdt>
                                <w:sdtPr>
                                  <w:rPr>
                                    <w:caps/>
                                    <w:color w:val="1F3864" w:themeColor="accent5" w:themeShade="80"/>
                                    <w:sz w:val="28"/>
                                    <w:szCs w:val="28"/>
                                  </w:rPr>
                                  <w:alias w:val="Sous-titre"/>
                                  <w:tag w:val=""/>
                                  <w:id w:val="-1293980536"/>
                                  <w:showingPlcHdr/>
                                  <w:dataBinding w:prefixMappings="xmlns:ns0='http://purl.org/dc/elements/1.1/' xmlns:ns1='http://schemas.openxmlformats.org/package/2006/metadata/core-properties' " w:xpath="/ns1:coreProperties[1]/ns0:subject[1]" w:storeItemID="{6C3C8BC8-F283-45AE-878A-BAB7291924A1}"/>
                                  <w:text/>
                                </w:sdtPr>
                                <w:sdtEndPr/>
                                <w:sdtContent>
                                  <w:p w14:paraId="4F04F136" w14:textId="2A857AC1" w:rsidR="00C83AE3" w:rsidRDefault="00C83AE3" w:rsidP="00D60E7D">
                                    <w:pPr>
                                      <w:pStyle w:val="Sansinterligne"/>
                                      <w:spacing w:before="40" w:after="40"/>
                                      <w:jc w:val="center"/>
                                      <w:rPr>
                                        <w:caps/>
                                        <w:color w:val="1F3864" w:themeColor="accent5" w:themeShade="80"/>
                                        <w:sz w:val="28"/>
                                        <w:szCs w:val="28"/>
                                      </w:rPr>
                                    </w:pPr>
                                    <w:r>
                                      <w:rPr>
                                        <w:caps/>
                                        <w:color w:val="1F3864" w:themeColor="accent5" w:themeShade="80"/>
                                        <w:sz w:val="28"/>
                                        <w:szCs w:val="28"/>
                                      </w:rPr>
                                      <w:t xml:space="preserve">     </w:t>
                                    </w:r>
                                  </w:p>
                                </w:sdtContent>
                              </w:sdt>
                              <w:p w14:paraId="0BA6813B" w14:textId="68C36BCD" w:rsidR="00C83AE3" w:rsidRDefault="00C83AE3" w:rsidP="00D60E7D">
                                <w:pPr>
                                  <w:pStyle w:val="Sansinterligne"/>
                                  <w:spacing w:before="80" w:after="40"/>
                                  <w:jc w:val="center"/>
                                  <w:rPr>
                                    <w:caps/>
                                    <w:color w:val="4472C4"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131" o:spid="_x0000_s1027" type="#_x0000_t202" style="position:absolute;margin-left:224.1pt;margin-top:189.65pt;width:292.25pt;height:287.3pt;z-index:251686912;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" filled="f" stroked="f" strokeweight=".5pt">
                    <v:textbox inset="0,0,0,0">
                      <w:txbxContent>
                        <w:p w14:paraId="4E05C936" w14:textId="3A4C43C2" w:rsidR="00C83AE3" w:rsidRPr="00D60E7D" w:rsidRDefault="004D058E" w:rsidP="00D60E7D">
                          <w:pPr>
                            <w:pStyle w:val="Sansinterligne"/>
                            <w:spacing w:before="40" w:after="560" w:line="216" w:lineRule="auto"/>
                            <w:jc w:val="center"/>
                            <w:rPr>
                              <w:rFonts w:ascii="Century" w:hAnsi="Century" w:cs="Arial"/>
                              <w:i/>
                              <w:iCs/>
                              <w:color w:val="5B9BD5" w:themeColor="accent1"/>
                              <w:sz w:val="96"/>
                              <w:szCs w:val="72"/>
                            </w:rPr>
                          </w:pPr>
                          <w:sdt>
                            <w:sdtPr>
                              <w:rPr>
                                <w:rFonts w:ascii="Century" w:hAnsi="Century" w:cs="Arial"/>
                                <w:i/>
                                <w:iCs/>
                                <w:color w:val="5B9BD5" w:themeColor="accent1"/>
                                <w:sz w:val="96"/>
                                <w:szCs w:val="72"/>
                              </w:rPr>
                              <w:alias w:val="Titre"/>
                              <w:tag w:val=""/>
                              <w:id w:val="-1812706986"/>
                              <w:showingPlcHdr/>
                              <w:dataBinding w:prefixMappings="xmlns:ns0='http://purl.org/dc/elements/1.1/' xmlns:ns1='http://schemas.openxmlformats.org/package/2006/metadata/core-properties' " w:xpath="/ns1:coreProperties[1]/ns0:title[1]" w:storeItemID="{6C3C8BC8-F283-45AE-878A-BAB7291924A1}"/>
                              <w:text/>
                            </w:sdtPr>
                            <w:sdtEndPr/>
                            <w:sdtContent>
                              <w:r w:rsidR="0095403F">
                                <w:rPr>
                                  <w:rFonts w:ascii="Century" w:hAnsi="Century" w:cs="Arial"/>
                                  <w:i/>
                                  <w:iCs/>
                                  <w:color w:val="5B9BD5" w:themeColor="accent1"/>
                                  <w:sz w:val="96"/>
                                  <w:szCs w:val="72"/>
                                </w:rPr>
                                <w:t xml:space="preserve">     </w:t>
                              </w:r>
                            </w:sdtContent>
                          </w:sdt>
                        </w:p>
                        <w:sdt>
                          <w:sdtPr>
                            <w:rPr>
                              <w:caps/>
                              <w:color w:val="1F3864" w:themeColor="accent5" w:themeShade="80"/>
                              <w:sz w:val="28"/>
                              <w:szCs w:val="28"/>
                            </w:rPr>
                            <w:alias w:val="Sous-titre"/>
                            <w:tag w:val=""/>
                            <w:id w:val="-1293980536"/>
                            <w:showingPlcHdr/>
                            <w:dataBinding w:prefixMappings="xmlns:ns0='http://purl.org/dc/elements/1.1/' xmlns:ns1='http://schemas.openxmlformats.org/package/2006/metadata/core-properties' " w:xpath="/ns1:coreProperties[1]/ns0:subject[1]" w:storeItemID="{6C3C8BC8-F283-45AE-878A-BAB7291924A1}"/>
                            <w:text/>
                          </w:sdtPr>
                          <w:sdtEndPr/>
                          <w:sdtContent>
                            <w:p w14:paraId="4F04F136" w14:textId="2A857AC1" w:rsidR="00C83AE3" w:rsidRDefault="00C83AE3" w:rsidP="00D60E7D">
                              <w:pPr>
                                <w:pStyle w:val="Sansinterligne"/>
                                <w:spacing w:before="40" w:after="40"/>
                                <w:jc w:val="center"/>
                                <w:rPr>
                                  <w:caps/>
                                  <w:color w:val="1F3864" w:themeColor="accent5" w:themeShade="80"/>
                                  <w:sz w:val="28"/>
                                  <w:szCs w:val="28"/>
                                </w:rPr>
                              </w:pPr>
                              <w:r>
                                <w:rPr>
                                  <w:caps/>
                                  <w:color w:val="1F3864" w:themeColor="accent5" w:themeShade="80"/>
                                  <w:sz w:val="28"/>
                                  <w:szCs w:val="28"/>
                                </w:rPr>
                                <w:t xml:space="preserve">     </w:t>
                              </w:r>
                            </w:p>
                          </w:sdtContent>
                        </w:sdt>
                        <w:p w14:paraId="0BA6813B" w14:textId="68C36BCD" w:rsidR="00C83AE3" w:rsidRDefault="00C83AE3" w:rsidP="00D60E7D">
                          <w:pPr>
                            <w:pStyle w:val="Sansinterligne"/>
                            <w:spacing w:before="80" w:after="40"/>
                            <w:jc w:val="center"/>
                            <w:rPr>
                              <w:caps/>
                              <w:color w:val="4472C4" w:themeColor="accent5"/>
                              <w:sz w:val="24"/>
                              <w:szCs w:val="24"/>
                            </w:rPr>
                          </w:pPr>
                        </w:p>
                      </w:txbxContent>
                    </v:textbox>
                    <w10:wrap type="square" anchorx="margin" anchory="page"/>
                  </v:shape>
                </w:pict>
              </mc:Fallback>
            </mc:AlternateContent>
          </w:r>
          <w:r w:rsidR="000E49CE">
            <w:rPr>
              <w:noProof/>
              <w:lang w:eastAsia="fr-FR"/>
            </w:rPr>
            <mc:AlternateContent>
              <mc:Choice Requires="wps">
                <w:drawing>
                  <wp:anchor distT="0" distB="0" distL="114300" distR="114300" simplePos="0" relativeHeight="251694080" behindDoc="0" locked="0" layoutInCell="1" allowOverlap="1" wp14:anchorId="3CE3A147" wp14:editId="2B47F062">
                    <wp:simplePos x="0" y="0"/>
                    <wp:positionH relativeFrom="margin">
                      <wp:posOffset>4979785</wp:posOffset>
                    </wp:positionH>
                    <wp:positionV relativeFrom="page">
                      <wp:posOffset>10405745</wp:posOffset>
                    </wp:positionV>
                    <wp:extent cx="1668953" cy="335049"/>
                    <wp:effectExtent l="0" t="0" r="7620" b="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668953" cy="335049"/>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6"/>
                                    <w:szCs w:val="24"/>
                                  </w:rPr>
                                  <w:alias w:val="Année"/>
                                  <w:tag w:val=""/>
                                  <w:id w:val="-74523787"/>
                                  <w:dataBinding w:prefixMappings="xmlns:ns0='http://schemas.microsoft.com/office/2006/coverPageProps' " w:xpath="/ns0:CoverPageProperties[1]/ns0:PublishDate[1]" w:storeItemID="{55AF091B-3C7A-41E3-B477-F2FDAA23CFDA}"/>
                                  <w:date>
                                    <w:dateFormat w:val="yyyy"/>
                                    <w:lid w:val="fr-FR"/>
                                    <w:storeMappedDataAs w:val="dateTime"/>
                                    <w:calendar w:val="gregorian"/>
                                  </w:date>
                                </w:sdtPr>
                                <w:sdtEndPr/>
                                <w:sdtContent>
                                  <w:p w14:paraId="0DB87B65" w14:textId="5FDDE0EC" w:rsidR="00C83AE3" w:rsidRPr="00D60E7D" w:rsidRDefault="00C83AE3" w:rsidP="00D60E7D">
                                    <w:pPr>
                                      <w:pStyle w:val="Sansinterligne"/>
                                      <w:jc w:val="center"/>
                                      <w:rPr>
                                        <w:color w:val="FFFFFF" w:themeColor="background1"/>
                                        <w:sz w:val="36"/>
                                        <w:szCs w:val="24"/>
                                      </w:rPr>
                                    </w:pPr>
                                    <w:r w:rsidRPr="00D60E7D">
                                      <w:rPr>
                                        <w:color w:val="FFFFFF" w:themeColor="background1"/>
                                        <w:sz w:val="36"/>
                                        <w:szCs w:val="24"/>
                                      </w:rPr>
                                      <w:t>2016/2017</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rect w14:anchorId="3CE3A147" id="Rectangle_x0020_132" o:spid="_x0000_s1028" style="position:absolute;margin-left:392.1pt;margin-top:819.35pt;width:131.4pt;height:26.4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" fillcolor="#5b9bd5 [3204]" stroked="f" strokeweight="1pt">
                    <v:path arrowok="t"/>
                    <o:lock v:ext="edit" aspectratio="t"/>
                    <v:textbox inset="3.6pt,,3.6pt">
                      <w:txbxContent>
                        <w:sdt>
                          <w:sdtPr>
                            <w:rPr>
                              <w:color w:val="FFFFFF" w:themeColor="background1"/>
                              <w:sz w:val="36"/>
                              <w:szCs w:val="24"/>
                            </w:rPr>
                            <w:alias w:val="Année"/>
                            <w:tag w:val=""/>
                            <w:id w:val="-74523787"/>
                            <w:dataBinding w:prefixMappings="xmlns:ns0='http://schemas.microsoft.com/office/2006/coverPageProps' " w:xpath="/ns0:CoverPageProperties[1]/ns0:PublishDate[1]" w:storeItemID="{55AF091B-3C7A-41E3-B477-F2FDAA23CFDA}"/>
                            <w:date>
                              <w:dateFormat w:val="yyyy"/>
                              <w:lid w:val="fr-FR"/>
                              <w:storeMappedDataAs w:val="dateTime"/>
                              <w:calendar w:val="gregorian"/>
                            </w:date>
                          </w:sdtPr>
                          <w:sdtContent>
                            <w:p w14:paraId="0DB87B65" w14:textId="5FDDE0EC" w:rsidR="00C83AE3" w:rsidRPr="00D60E7D" w:rsidRDefault="00C83AE3" w:rsidP="00D60E7D">
                              <w:pPr>
                                <w:pStyle w:val="Sansinterligne"/>
                                <w:jc w:val="center"/>
                                <w:rPr>
                                  <w:color w:val="FFFFFF" w:themeColor="background1"/>
                                  <w:sz w:val="36"/>
                                  <w:szCs w:val="24"/>
                                </w:rPr>
                              </w:pPr>
                              <w:r w:rsidRPr="00D60E7D">
                                <w:rPr>
                                  <w:color w:val="FFFFFF" w:themeColor="background1"/>
                                  <w:sz w:val="36"/>
                                  <w:szCs w:val="24"/>
                                </w:rPr>
                                <w:t>2016/2017</w:t>
                              </w:r>
                            </w:p>
                          </w:sdtContent>
                        </w:sdt>
                      </w:txbxContent>
                    </v:textbox>
                    <w10:wrap anchorx="margin" anchory="page"/>
                  </v:rect>
                </w:pict>
              </mc:Fallback>
            </mc:AlternateContent>
          </w:r>
          <w:r w:rsidR="00D60E7D">
            <w:rPr>
              <w:noProof/>
              <w:lang w:eastAsia="fr-FR"/>
            </w:rPr>
            <w:drawing>
              <wp:anchor distT="0" distB="0" distL="114300" distR="114300" simplePos="0" relativeHeight="251692032" behindDoc="0" locked="0" layoutInCell="1" allowOverlap="1" wp14:anchorId="6F6A5222" wp14:editId="4AE6A3C6">
                <wp:simplePos x="0" y="0"/>
                <wp:positionH relativeFrom="margin">
                  <wp:posOffset>-892175</wp:posOffset>
                </wp:positionH>
                <wp:positionV relativeFrom="margin">
                  <wp:posOffset>4815205</wp:posOffset>
                </wp:positionV>
                <wp:extent cx="7616825" cy="5053965"/>
                <wp:effectExtent l="0" t="0" r="3175" b="635"/>
                <wp:wrapSquare wrapText="bothSides"/>
                <wp:docPr id="77" name="Image 77" descr="../../../../../../../Desktop/Travail/Projet%20BTS%20relevage/magel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esktop/Travail/Projet%20BTS%20relevage/magelis/e"/>
                        <pic:cNvPicPr>
                          <a:picLocks noChangeAspect="1" noChangeArrowheads="1"/>
                        </pic:cNvPicPr>
                      </pic:nvPicPr>
                      <pic:blipFill>
                        <a:blip r:embed="rId12" cstate="print">
                          <a:alphaModFix amt="85000"/>
                          <a:extLst>
                            <a:ext uri="{BEBA8EAE-BF5A-486C-A8C5-ECC9F3942E4B}">
                              <a14:imgProps xmlns:a14="http://schemas.microsoft.com/office/drawing/2010/main">
                                <a14:imgLayer r:embed="rId13">
                                  <a14:imgEffect>
                                    <a14:backgroundRemoval t="10000" b="98261" l="1083" r="100000">
                                      <a14:foregroundMark x1="52419" y1="71957" x2="52419" y2="71957"/>
                                      <a14:foregroundMark x1="60000" y1="71522" x2="60000" y2="71522"/>
                                      <a14:foregroundMark x1="61372" y1="67826" x2="61372" y2="67826"/>
                                      <a14:foregroundMark x1="65487" y1="67826" x2="65487" y2="67826"/>
                                      <a14:foregroundMark x1="68736" y1="67826" x2="68736" y2="67826"/>
                                      <a14:foregroundMark x1="72274" y1="67391" x2="72274" y2="67391"/>
                                      <a14:foregroundMark x1="75596" y1="66630" x2="75596" y2="66630"/>
                                      <a14:foregroundMark x1="77762" y1="60435" x2="77762" y2="60435"/>
                                      <a14:foregroundMark x1="13357" y1="39022" x2="13357" y2="39022"/>
                                      <a14:foregroundMark x1="21805" y1="39022" x2="21805" y2="39022"/>
                                      <a14:foregroundMark x1="30036" y1="39022" x2="30036" y2="39022"/>
                                      <a14:foregroundMark x1="37906" y1="37826" x2="37906" y2="37826"/>
                                      <a14:foregroundMark x1="61949" y1="37826" x2="61949" y2="37826"/>
                                      <a14:foregroundMark x1="49964" y1="94130" x2="49964" y2="97826"/>
                                      <a14:foregroundMark x1="63321" y1="90435" x2="63321" y2="90435"/>
                                      <a14:foregroundMark x1="66282" y1="93804" x2="66282" y2="93804"/>
                                      <a14:foregroundMark x1="90036" y1="82283" x2="90036" y2="82283"/>
                                      <a14:foregroundMark x1="91119" y1="70761" x2="91119" y2="70761"/>
                                      <a14:foregroundMark x1="53502" y1="57174" x2="53502" y2="57174"/>
                                      <a14:foregroundMark x1="49675" y1="52174" x2="49675" y2="52174"/>
                                      <a14:foregroundMark x1="47726" y1="49348" x2="47726" y2="49348"/>
                                      <a14:foregroundMark x1="46931" y1="46413" x2="46931" y2="46413"/>
                                      <a14:foregroundMark x1="45560" y1="41957" x2="45560" y2="41957"/>
                                      <a14:foregroundMark x1="35162" y1="47283" x2="35162" y2="47283"/>
                                      <a14:foregroundMark x1="32708" y1="47283" x2="32708" y2="47283"/>
                                      <a14:foregroundMark x1="31625" y1="43152" x2="31625" y2="43152"/>
                                      <a14:foregroundMark x1="26209" y1="44457" x2="26209" y2="44457"/>
                                      <a14:foregroundMark x1="21805" y1="44022" x2="21805" y2="44022"/>
                                      <a14:foregroundMark x1="8448" y1="46413" x2="8448" y2="46413"/>
                                      <a14:foregroundMark x1="47726" y1="34565" x2="47726" y2="34565"/>
                                      <a14:foregroundMark x1="50758" y1="31304" x2="50758" y2="31304"/>
                                      <a14:foregroundMark x1="41733" y1="41522" x2="41733" y2="41522"/>
                                      <a14:foregroundMark x1="40072" y1="43587" x2="40072" y2="43587"/>
                                      <a14:foregroundMark x1="32996" y1="38696" x2="32996" y2="38696"/>
                                      <a14:foregroundMark x1="23177" y1="34565" x2="23177" y2="34565"/>
                                      <a14:foregroundMark x1="36029" y1="30000" x2="36029" y2="30000"/>
                                      <a14:foregroundMark x1="42816" y1="30435" x2="42816" y2="30435"/>
                                      <a14:foregroundMark x1="68231" y1="49783" x2="68231" y2="50543"/>
                                      <a14:foregroundMark x1="65487" y1="50978" x2="65487" y2="50978"/>
                                      <a14:foregroundMark x1="55668" y1="45217" x2="55668" y2="45217"/>
                                      <a14:foregroundMark x1="67365" y1="46087" x2="67365" y2="46087"/>
                                      <a14:foregroundMark x1="64693" y1="46087" x2="64693" y2="46087"/>
                                      <a14:foregroundMark x1="71480" y1="48478" x2="71480" y2="48478"/>
                                      <a14:foregroundMark x1="74224" y1="48152" x2="74224" y2="48152"/>
                                      <a14:foregroundMark x1="70975" y1="45652" x2="70975" y2="45652"/>
                                      <a14:foregroundMark x1="78051" y1="46087" x2="78051" y2="46087"/>
                                      <a14:foregroundMark x1="82383" y1="46087" x2="82383" y2="46087"/>
                                      <a14:foregroundMark x1="88953" y1="46087" x2="88953" y2="46087"/>
                                      <a14:foregroundMark x1="96823" y1="47717" x2="96823" y2="47717"/>
                                      <a14:foregroundMark x1="96823" y1="52174" x2="96823" y2="52174"/>
                                      <a14:foregroundMark x1="3538" y1="46087" x2="3538" y2="46087"/>
                                      <a14:foregroundMark x1="25921" y1="40761" x2="25921" y2="40761"/>
                                      <a14:foregroundMark x1="29458" y1="35326" x2="29458" y2="35326"/>
                                      <a14:foregroundMark x1="53718" y1="36196" x2="53718" y2="36196"/>
                                      <a14:foregroundMark x1="52419" y1="40326" x2="52419" y2="40326"/>
                                      <a14:foregroundMark x1="91119" y1="57609" x2="91119" y2="57609"/>
                                      <a14:foregroundMark x1="73646" y1="41087" x2="73646" y2="41087"/>
                                      <a14:foregroundMark x1="62455" y1="41087" x2="62455" y2="41087"/>
                                      <a14:foregroundMark x1="66570" y1="39891" x2="66570" y2="39891"/>
                                      <a14:foregroundMark x1="73646" y1="37826" x2="73646" y2="37826"/>
                                      <a14:foregroundMark x1="84043" y1="40326" x2="84043" y2="40326"/>
                                      <a14:foregroundMark x1="85704" y1="44457" x2="85704" y2="44457"/>
                                      <a14:foregroundMark x1="88159" y1="41957" x2="88159" y2="41957"/>
                                      <a14:foregroundMark x1="65993" y1="31630" x2="65993" y2="31630"/>
                                      <a14:foregroundMark x1="17184" y1="34565" x2="17184" y2="34565"/>
                                      <a14:foregroundMark x1="20433" y1="30435" x2="20433" y2="30435"/>
                                      <a14:foregroundMark x1="11986" y1="31630" x2="11986" y2="31630"/>
                                      <a14:foregroundMark x1="4116" y1="33696" x2="4116" y2="33696"/>
                                      <a14:foregroundMark x1="38989" y1="30435" x2="38989" y2="30435"/>
                                      <a14:foregroundMark x1="45560" y1="29239" x2="45560" y2="29239"/>
                                      <a14:foregroundMark x1="47509" y1="28804" x2="47509" y2="28804"/>
                                      <a14:foregroundMark x1="53502" y1="27500" x2="53502" y2="27500"/>
                                      <a14:foregroundMark x1="74513" y1="29565" x2="74513" y2="29565"/>
                                      <a14:foregroundMark x1="60866" y1="28804" x2="60866" y2="28804"/>
                                      <a14:foregroundMark x1="57834" y1="29239" x2="57834" y2="29239"/>
                                      <a14:foregroundMark x1="67653" y1="27500" x2="67653" y2="27500"/>
                                      <a14:foregroundMark x1="70397" y1="29565" x2="70397" y2="29565"/>
                                      <a14:foregroundMark x1="5704" y1="31304" x2="5704" y2="31304"/>
                                      <a14:foregroundMark x1="78051" y1="31304" x2="78051" y2="31304"/>
                                      <a14:foregroundMark x1="81877" y1="31304" x2="81877" y2="31304"/>
                                      <a14:foregroundMark x1="86787" y1="30870" x2="86787" y2="30870"/>
                                      <a14:foregroundMark x1="90830" y1="32065" x2="90830" y2="32065"/>
                                      <a14:foregroundMark x1="94657" y1="32935" x2="94657" y2="32935"/>
                                      <a14:foregroundMark x1="27581" y1="23804" x2="27581" y2="23804"/>
                                      <a14:foregroundMark x1="36029" y1="24674" x2="36029" y2="24674"/>
                                      <a14:foregroundMark x1="52924" y1="22174" x2="52924" y2="22174"/>
                                      <a14:foregroundMark x1="45054" y1="17283" x2="45054" y2="17283"/>
                                      <a14:backgroundMark x1="68736" y1="43152" x2="68736" y2="4315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616825" cy="5053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1612">
            <w:br w:type="page"/>
          </w:r>
        </w:p>
        <w:sdt>
          <w:sdtPr>
            <w:rPr>
              <w:rFonts w:asciiTheme="minorHAnsi" w:eastAsiaTheme="minorEastAsia" w:hAnsiTheme="minorHAnsi" w:cstheme="minorBidi"/>
              <w:b w:val="0"/>
              <w:bCs w:val="0"/>
              <w:i w:val="0"/>
              <w:color w:val="auto"/>
              <w:sz w:val="24"/>
              <w:szCs w:val="22"/>
            </w:rPr>
            <w:id w:val="-2088212515"/>
            <w:docPartObj>
              <w:docPartGallery w:val="Table of Contents"/>
              <w:docPartUnique/>
            </w:docPartObj>
          </w:sdtPr>
          <w:sdtEndPr>
            <w:rPr>
              <w:noProof/>
            </w:rPr>
          </w:sdtEndPr>
          <w:sdtContent>
            <w:p w14:paraId="744C7EE9" w14:textId="1442C0DF" w:rsidR="009C0F43" w:rsidRDefault="00DA3B87">
              <w:pPr>
                <w:pStyle w:val="En-ttedetabledesmatires"/>
              </w:pPr>
              <w:r>
                <w:t>Sommaire</w:t>
              </w:r>
            </w:p>
            <w:p w14:paraId="333ED2A6" w14:textId="77777777" w:rsidR="004C1D0F" w:rsidRDefault="009C0F43">
              <w:pPr>
                <w:pStyle w:val="TM1"/>
                <w:tabs>
                  <w:tab w:val="right" w:leader="dot" w:pos="9056"/>
                </w:tabs>
                <w:rPr>
                  <w:b w:val="0"/>
                  <w:noProof/>
                  <w:lang w:eastAsia="fr-FR"/>
                </w:rPr>
              </w:pPr>
              <w:r>
                <w:rPr>
                  <w:b w:val="0"/>
                </w:rPr>
                <w:fldChar w:fldCharType="begin"/>
              </w:r>
              <w:r>
                <w:instrText>TOC \o "1-3" \h \z \u</w:instrText>
              </w:r>
              <w:r>
                <w:rPr>
                  <w:b w:val="0"/>
                </w:rPr>
                <w:fldChar w:fldCharType="separate"/>
              </w:r>
              <w:hyperlink w:anchor="_Toc484449890" w:history="1">
                <w:r w:rsidR="004C1D0F" w:rsidRPr="00AE7C29">
                  <w:rPr>
                    <w:rStyle w:val="Lienhypertexte"/>
                    <w:noProof/>
                  </w:rPr>
                  <w:t>Présentation du projet</w:t>
                </w:r>
                <w:r w:rsidR="004C1D0F">
                  <w:rPr>
                    <w:noProof/>
                    <w:webHidden/>
                  </w:rPr>
                  <w:tab/>
                </w:r>
                <w:r w:rsidR="004C1D0F">
                  <w:rPr>
                    <w:noProof/>
                    <w:webHidden/>
                  </w:rPr>
                  <w:fldChar w:fldCharType="begin"/>
                </w:r>
                <w:r w:rsidR="004C1D0F">
                  <w:rPr>
                    <w:noProof/>
                    <w:webHidden/>
                  </w:rPr>
                  <w:instrText xml:space="preserve"> PAGEREF _Toc484449890 \h </w:instrText>
                </w:r>
                <w:r w:rsidR="004C1D0F">
                  <w:rPr>
                    <w:noProof/>
                    <w:webHidden/>
                  </w:rPr>
                </w:r>
                <w:r w:rsidR="004C1D0F">
                  <w:rPr>
                    <w:noProof/>
                    <w:webHidden/>
                  </w:rPr>
                  <w:fldChar w:fldCharType="separate"/>
                </w:r>
                <w:r w:rsidR="00B76B72">
                  <w:rPr>
                    <w:noProof/>
                    <w:webHidden/>
                  </w:rPr>
                  <w:t>4</w:t>
                </w:r>
                <w:r w:rsidR="004C1D0F">
                  <w:rPr>
                    <w:noProof/>
                    <w:webHidden/>
                  </w:rPr>
                  <w:fldChar w:fldCharType="end"/>
                </w:r>
              </w:hyperlink>
            </w:p>
            <w:p w14:paraId="0C240678" w14:textId="77777777" w:rsidR="004C1D0F" w:rsidRDefault="00892ADE">
              <w:pPr>
                <w:pStyle w:val="TM2"/>
                <w:tabs>
                  <w:tab w:val="left" w:pos="720"/>
                  <w:tab w:val="right" w:leader="dot" w:pos="9056"/>
                </w:tabs>
                <w:rPr>
                  <w:b w:val="0"/>
                  <w:noProof/>
                  <w:sz w:val="24"/>
                  <w:szCs w:val="24"/>
                  <w:lang w:eastAsia="fr-FR"/>
                </w:rPr>
              </w:pPr>
              <w:hyperlink w:anchor="_Toc484449891" w:history="1">
                <w:r w:rsidR="004C1D0F" w:rsidRPr="00AE7C29">
                  <w:rPr>
                    <w:rStyle w:val="Lienhypertexte"/>
                    <w:noProof/>
                  </w:rPr>
                  <w:t>1)</w:t>
                </w:r>
                <w:r w:rsidR="004C1D0F">
                  <w:rPr>
                    <w:b w:val="0"/>
                    <w:noProof/>
                    <w:sz w:val="24"/>
                    <w:szCs w:val="24"/>
                    <w:lang w:eastAsia="fr-FR"/>
                  </w:rPr>
                  <w:tab/>
                </w:r>
                <w:r w:rsidR="004C1D0F" w:rsidRPr="00AE7C29">
                  <w:rPr>
                    <w:rStyle w:val="Lienhypertexte"/>
                    <w:noProof/>
                  </w:rPr>
                  <w:t>Présentation de la station de relevage</w:t>
                </w:r>
                <w:r w:rsidR="004C1D0F">
                  <w:rPr>
                    <w:noProof/>
                    <w:webHidden/>
                  </w:rPr>
                  <w:tab/>
                </w:r>
                <w:r w:rsidR="004C1D0F">
                  <w:rPr>
                    <w:noProof/>
                    <w:webHidden/>
                  </w:rPr>
                  <w:fldChar w:fldCharType="begin"/>
                </w:r>
                <w:r w:rsidR="004C1D0F">
                  <w:rPr>
                    <w:noProof/>
                    <w:webHidden/>
                  </w:rPr>
                  <w:instrText xml:space="preserve"> PAGEREF _Toc484449891 \h </w:instrText>
                </w:r>
                <w:r w:rsidR="004C1D0F">
                  <w:rPr>
                    <w:noProof/>
                    <w:webHidden/>
                  </w:rPr>
                </w:r>
                <w:r w:rsidR="004C1D0F">
                  <w:rPr>
                    <w:noProof/>
                    <w:webHidden/>
                  </w:rPr>
                  <w:fldChar w:fldCharType="separate"/>
                </w:r>
                <w:r w:rsidR="00B76B72">
                  <w:rPr>
                    <w:noProof/>
                    <w:webHidden/>
                  </w:rPr>
                  <w:t>4</w:t>
                </w:r>
                <w:r w:rsidR="004C1D0F">
                  <w:rPr>
                    <w:noProof/>
                    <w:webHidden/>
                  </w:rPr>
                  <w:fldChar w:fldCharType="end"/>
                </w:r>
              </w:hyperlink>
            </w:p>
            <w:p w14:paraId="5D18ED1A" w14:textId="77777777" w:rsidR="004C1D0F" w:rsidRDefault="00892ADE">
              <w:pPr>
                <w:pStyle w:val="TM2"/>
                <w:tabs>
                  <w:tab w:val="right" w:leader="dot" w:pos="9056"/>
                </w:tabs>
                <w:rPr>
                  <w:b w:val="0"/>
                  <w:noProof/>
                  <w:sz w:val="24"/>
                  <w:szCs w:val="24"/>
                  <w:lang w:eastAsia="fr-FR"/>
                </w:rPr>
              </w:pPr>
              <w:hyperlink w:anchor="_Toc484449892" w:history="1">
                <w:r w:rsidR="004C1D0F" w:rsidRPr="00AE7C29">
                  <w:rPr>
                    <w:rStyle w:val="Lienhypertexte"/>
                    <w:noProof/>
                  </w:rPr>
                  <w:t>Présentation des étudiants</w:t>
                </w:r>
                <w:r w:rsidR="004C1D0F">
                  <w:rPr>
                    <w:noProof/>
                    <w:webHidden/>
                  </w:rPr>
                  <w:tab/>
                </w:r>
                <w:r w:rsidR="004C1D0F">
                  <w:rPr>
                    <w:noProof/>
                    <w:webHidden/>
                  </w:rPr>
                  <w:fldChar w:fldCharType="begin"/>
                </w:r>
                <w:r w:rsidR="004C1D0F">
                  <w:rPr>
                    <w:noProof/>
                    <w:webHidden/>
                  </w:rPr>
                  <w:instrText xml:space="preserve"> PAGEREF _Toc484449892 \h </w:instrText>
                </w:r>
                <w:r w:rsidR="004C1D0F">
                  <w:rPr>
                    <w:noProof/>
                    <w:webHidden/>
                  </w:rPr>
                </w:r>
                <w:r w:rsidR="004C1D0F">
                  <w:rPr>
                    <w:noProof/>
                    <w:webHidden/>
                  </w:rPr>
                  <w:fldChar w:fldCharType="separate"/>
                </w:r>
                <w:r w:rsidR="00B76B72">
                  <w:rPr>
                    <w:noProof/>
                    <w:webHidden/>
                  </w:rPr>
                  <w:t>5</w:t>
                </w:r>
                <w:r w:rsidR="004C1D0F">
                  <w:rPr>
                    <w:noProof/>
                    <w:webHidden/>
                  </w:rPr>
                  <w:fldChar w:fldCharType="end"/>
                </w:r>
              </w:hyperlink>
            </w:p>
            <w:p w14:paraId="204CF18A" w14:textId="77777777" w:rsidR="004C1D0F" w:rsidRDefault="00892ADE">
              <w:pPr>
                <w:pStyle w:val="TM2"/>
                <w:tabs>
                  <w:tab w:val="left" w:pos="720"/>
                  <w:tab w:val="right" w:leader="dot" w:pos="9056"/>
                </w:tabs>
                <w:rPr>
                  <w:b w:val="0"/>
                  <w:noProof/>
                  <w:sz w:val="24"/>
                  <w:szCs w:val="24"/>
                  <w:lang w:eastAsia="fr-FR"/>
                </w:rPr>
              </w:pPr>
              <w:hyperlink w:anchor="_Toc484449893" w:history="1">
                <w:r w:rsidR="004C1D0F" w:rsidRPr="00AE7C29">
                  <w:rPr>
                    <w:rStyle w:val="Lienhypertexte"/>
                    <w:noProof/>
                  </w:rPr>
                  <w:t>2)</w:t>
                </w:r>
                <w:r w:rsidR="004C1D0F">
                  <w:rPr>
                    <w:b w:val="0"/>
                    <w:noProof/>
                    <w:sz w:val="24"/>
                    <w:szCs w:val="24"/>
                    <w:lang w:eastAsia="fr-FR"/>
                  </w:rPr>
                  <w:tab/>
                </w:r>
                <w:r w:rsidR="004C1D0F" w:rsidRPr="00AE7C29">
                  <w:rPr>
                    <w:rStyle w:val="Lienhypertexte"/>
                    <w:noProof/>
                  </w:rPr>
                  <w:t>Présentation de la maquette</w:t>
                </w:r>
                <w:r w:rsidR="004C1D0F">
                  <w:rPr>
                    <w:noProof/>
                    <w:webHidden/>
                  </w:rPr>
                  <w:tab/>
                </w:r>
                <w:r w:rsidR="004C1D0F">
                  <w:rPr>
                    <w:noProof/>
                    <w:webHidden/>
                  </w:rPr>
                  <w:fldChar w:fldCharType="begin"/>
                </w:r>
                <w:r w:rsidR="004C1D0F">
                  <w:rPr>
                    <w:noProof/>
                    <w:webHidden/>
                  </w:rPr>
                  <w:instrText xml:space="preserve"> PAGEREF _Toc484449893 \h </w:instrText>
                </w:r>
                <w:r w:rsidR="004C1D0F">
                  <w:rPr>
                    <w:noProof/>
                    <w:webHidden/>
                  </w:rPr>
                </w:r>
                <w:r w:rsidR="004C1D0F">
                  <w:rPr>
                    <w:noProof/>
                    <w:webHidden/>
                  </w:rPr>
                  <w:fldChar w:fldCharType="separate"/>
                </w:r>
                <w:r w:rsidR="00B76B72">
                  <w:rPr>
                    <w:noProof/>
                    <w:webHidden/>
                  </w:rPr>
                  <w:t>6</w:t>
                </w:r>
                <w:r w:rsidR="004C1D0F">
                  <w:rPr>
                    <w:noProof/>
                    <w:webHidden/>
                  </w:rPr>
                  <w:fldChar w:fldCharType="end"/>
                </w:r>
              </w:hyperlink>
            </w:p>
            <w:p w14:paraId="42DAEE9C" w14:textId="77777777" w:rsidR="004C1D0F" w:rsidRDefault="00892ADE">
              <w:pPr>
                <w:pStyle w:val="TM2"/>
                <w:tabs>
                  <w:tab w:val="left" w:pos="720"/>
                  <w:tab w:val="right" w:leader="dot" w:pos="9056"/>
                </w:tabs>
                <w:rPr>
                  <w:b w:val="0"/>
                  <w:noProof/>
                  <w:sz w:val="24"/>
                  <w:szCs w:val="24"/>
                  <w:lang w:eastAsia="fr-FR"/>
                </w:rPr>
              </w:pPr>
              <w:hyperlink w:anchor="_Toc484449894" w:history="1">
                <w:r w:rsidR="004C1D0F" w:rsidRPr="00AE7C29">
                  <w:rPr>
                    <w:rStyle w:val="Lienhypertexte"/>
                    <w:noProof/>
                  </w:rPr>
                  <w:t>3)</w:t>
                </w:r>
                <w:r w:rsidR="004C1D0F">
                  <w:rPr>
                    <w:b w:val="0"/>
                    <w:noProof/>
                    <w:sz w:val="24"/>
                    <w:szCs w:val="24"/>
                    <w:lang w:eastAsia="fr-FR"/>
                  </w:rPr>
                  <w:tab/>
                </w:r>
                <w:r w:rsidR="004C1D0F" w:rsidRPr="00AE7C29">
                  <w:rPr>
                    <w:rStyle w:val="Lienhypertexte"/>
                    <w:noProof/>
                  </w:rPr>
                  <w:t>Présentation du cahier des charges</w:t>
                </w:r>
                <w:r w:rsidR="004C1D0F">
                  <w:rPr>
                    <w:noProof/>
                    <w:webHidden/>
                  </w:rPr>
                  <w:tab/>
                </w:r>
                <w:r w:rsidR="004C1D0F">
                  <w:rPr>
                    <w:noProof/>
                    <w:webHidden/>
                  </w:rPr>
                  <w:fldChar w:fldCharType="begin"/>
                </w:r>
                <w:r w:rsidR="004C1D0F">
                  <w:rPr>
                    <w:noProof/>
                    <w:webHidden/>
                  </w:rPr>
                  <w:instrText xml:space="preserve"> PAGEREF _Toc484449894 \h </w:instrText>
                </w:r>
                <w:r w:rsidR="004C1D0F">
                  <w:rPr>
                    <w:noProof/>
                    <w:webHidden/>
                  </w:rPr>
                </w:r>
                <w:r w:rsidR="004C1D0F">
                  <w:rPr>
                    <w:noProof/>
                    <w:webHidden/>
                  </w:rPr>
                  <w:fldChar w:fldCharType="separate"/>
                </w:r>
                <w:r w:rsidR="00B76B72">
                  <w:rPr>
                    <w:noProof/>
                    <w:webHidden/>
                  </w:rPr>
                  <w:t>7</w:t>
                </w:r>
                <w:r w:rsidR="004C1D0F">
                  <w:rPr>
                    <w:noProof/>
                    <w:webHidden/>
                  </w:rPr>
                  <w:fldChar w:fldCharType="end"/>
                </w:r>
              </w:hyperlink>
            </w:p>
            <w:p w14:paraId="6400A858" w14:textId="77777777" w:rsidR="004C1D0F" w:rsidRDefault="00892ADE">
              <w:pPr>
                <w:pStyle w:val="TM2"/>
                <w:tabs>
                  <w:tab w:val="left" w:pos="720"/>
                  <w:tab w:val="right" w:leader="dot" w:pos="9056"/>
                </w:tabs>
                <w:rPr>
                  <w:b w:val="0"/>
                  <w:noProof/>
                  <w:sz w:val="24"/>
                  <w:szCs w:val="24"/>
                  <w:lang w:eastAsia="fr-FR"/>
                </w:rPr>
              </w:pPr>
              <w:hyperlink w:anchor="_Toc484449895" w:history="1">
                <w:r w:rsidR="004C1D0F" w:rsidRPr="00AE7C29">
                  <w:rPr>
                    <w:rStyle w:val="Lienhypertexte"/>
                    <w:noProof/>
                  </w:rPr>
                  <w:t>4)</w:t>
                </w:r>
                <w:r w:rsidR="004C1D0F">
                  <w:rPr>
                    <w:b w:val="0"/>
                    <w:noProof/>
                    <w:sz w:val="24"/>
                    <w:szCs w:val="24"/>
                    <w:lang w:eastAsia="fr-FR"/>
                  </w:rPr>
                  <w:tab/>
                </w:r>
                <w:r w:rsidR="004C1D0F" w:rsidRPr="00AE7C29">
                  <w:rPr>
                    <w:rStyle w:val="Lienhypertexte"/>
                    <w:noProof/>
                  </w:rPr>
                  <w:t>Synoptique du projet</w:t>
                </w:r>
                <w:r w:rsidR="004C1D0F">
                  <w:rPr>
                    <w:noProof/>
                    <w:webHidden/>
                  </w:rPr>
                  <w:tab/>
                </w:r>
                <w:r w:rsidR="004C1D0F">
                  <w:rPr>
                    <w:noProof/>
                    <w:webHidden/>
                  </w:rPr>
                  <w:fldChar w:fldCharType="begin"/>
                </w:r>
                <w:r w:rsidR="004C1D0F">
                  <w:rPr>
                    <w:noProof/>
                    <w:webHidden/>
                  </w:rPr>
                  <w:instrText xml:space="preserve"> PAGEREF _Toc484449895 \h </w:instrText>
                </w:r>
                <w:r w:rsidR="004C1D0F">
                  <w:rPr>
                    <w:noProof/>
                    <w:webHidden/>
                  </w:rPr>
                </w:r>
                <w:r w:rsidR="004C1D0F">
                  <w:rPr>
                    <w:noProof/>
                    <w:webHidden/>
                  </w:rPr>
                  <w:fldChar w:fldCharType="separate"/>
                </w:r>
                <w:r w:rsidR="00B76B72">
                  <w:rPr>
                    <w:noProof/>
                    <w:webHidden/>
                  </w:rPr>
                  <w:t>7</w:t>
                </w:r>
                <w:r w:rsidR="004C1D0F">
                  <w:rPr>
                    <w:noProof/>
                    <w:webHidden/>
                  </w:rPr>
                  <w:fldChar w:fldCharType="end"/>
                </w:r>
              </w:hyperlink>
            </w:p>
            <w:p w14:paraId="0847115D" w14:textId="77777777" w:rsidR="004C1D0F" w:rsidRDefault="00892ADE">
              <w:pPr>
                <w:pStyle w:val="TM2"/>
                <w:tabs>
                  <w:tab w:val="left" w:pos="720"/>
                  <w:tab w:val="right" w:leader="dot" w:pos="9056"/>
                </w:tabs>
                <w:rPr>
                  <w:b w:val="0"/>
                  <w:noProof/>
                  <w:sz w:val="24"/>
                  <w:szCs w:val="24"/>
                  <w:lang w:eastAsia="fr-FR"/>
                </w:rPr>
              </w:pPr>
              <w:hyperlink w:anchor="_Toc484449896" w:history="1">
                <w:r w:rsidR="004C1D0F" w:rsidRPr="00AE7C29">
                  <w:rPr>
                    <w:rStyle w:val="Lienhypertexte"/>
                    <w:rFonts w:ascii="MS Mincho" w:eastAsia="MS Mincho" w:hAnsi="MS Mincho" w:cs="MS Mincho"/>
                    <w:noProof/>
                  </w:rPr>
                  <w:t>5)</w:t>
                </w:r>
                <w:r w:rsidR="004C1D0F">
                  <w:rPr>
                    <w:b w:val="0"/>
                    <w:noProof/>
                    <w:sz w:val="24"/>
                    <w:szCs w:val="24"/>
                    <w:lang w:eastAsia="fr-FR"/>
                  </w:rPr>
                  <w:tab/>
                </w:r>
                <w:r w:rsidR="004C1D0F" w:rsidRPr="00AE7C29">
                  <w:rPr>
                    <w:rStyle w:val="Lienhypertexte"/>
                    <w:rFonts w:eastAsia="MS Mincho" w:cs="MS Mincho"/>
                    <w:noProof/>
                  </w:rPr>
                  <w:t>Les Motopompes</w:t>
                </w:r>
                <w:r w:rsidR="004C1D0F" w:rsidRPr="00AE7C29">
                  <w:rPr>
                    <w:rStyle w:val="Lienhypertexte"/>
                    <w:rFonts w:ascii="MS Mincho" w:eastAsia="MS Mincho" w:hAnsi="MS Mincho" w:cs="MS Mincho"/>
                    <w:noProof/>
                  </w:rPr>
                  <w:t> </w:t>
                </w:r>
                <w:r w:rsidR="004C1D0F">
                  <w:rPr>
                    <w:noProof/>
                    <w:webHidden/>
                  </w:rPr>
                  <w:tab/>
                </w:r>
                <w:r w:rsidR="004C1D0F">
                  <w:rPr>
                    <w:noProof/>
                    <w:webHidden/>
                  </w:rPr>
                  <w:fldChar w:fldCharType="begin"/>
                </w:r>
                <w:r w:rsidR="004C1D0F">
                  <w:rPr>
                    <w:noProof/>
                    <w:webHidden/>
                  </w:rPr>
                  <w:instrText xml:space="preserve"> PAGEREF _Toc484449896 \h </w:instrText>
                </w:r>
                <w:r w:rsidR="004C1D0F">
                  <w:rPr>
                    <w:noProof/>
                    <w:webHidden/>
                  </w:rPr>
                </w:r>
                <w:r w:rsidR="004C1D0F">
                  <w:rPr>
                    <w:noProof/>
                    <w:webHidden/>
                  </w:rPr>
                  <w:fldChar w:fldCharType="separate"/>
                </w:r>
                <w:r w:rsidR="00B76B72">
                  <w:rPr>
                    <w:noProof/>
                    <w:webHidden/>
                  </w:rPr>
                  <w:t>8</w:t>
                </w:r>
                <w:r w:rsidR="004C1D0F">
                  <w:rPr>
                    <w:noProof/>
                    <w:webHidden/>
                  </w:rPr>
                  <w:fldChar w:fldCharType="end"/>
                </w:r>
              </w:hyperlink>
            </w:p>
            <w:p w14:paraId="2971C4A6" w14:textId="77777777" w:rsidR="004C1D0F" w:rsidRDefault="00892ADE">
              <w:pPr>
                <w:pStyle w:val="TM3"/>
                <w:tabs>
                  <w:tab w:val="right" w:leader="dot" w:pos="9056"/>
                </w:tabs>
                <w:rPr>
                  <w:noProof/>
                  <w:sz w:val="24"/>
                  <w:szCs w:val="24"/>
                  <w:lang w:eastAsia="fr-FR"/>
                </w:rPr>
              </w:pPr>
              <w:hyperlink w:anchor="_Toc484449897" w:history="1">
                <w:r w:rsidR="004C1D0F" w:rsidRPr="00AE7C29">
                  <w:rPr>
                    <w:rStyle w:val="Lienhypertexte"/>
                    <w:noProof/>
                  </w:rPr>
                  <w:t>6.1) Principe</w:t>
                </w:r>
                <w:r w:rsidR="004C1D0F">
                  <w:rPr>
                    <w:noProof/>
                    <w:webHidden/>
                  </w:rPr>
                  <w:tab/>
                </w:r>
                <w:r w:rsidR="004C1D0F">
                  <w:rPr>
                    <w:noProof/>
                    <w:webHidden/>
                  </w:rPr>
                  <w:fldChar w:fldCharType="begin"/>
                </w:r>
                <w:r w:rsidR="004C1D0F">
                  <w:rPr>
                    <w:noProof/>
                    <w:webHidden/>
                  </w:rPr>
                  <w:instrText xml:space="preserve"> PAGEREF _Toc484449897 \h </w:instrText>
                </w:r>
                <w:r w:rsidR="004C1D0F">
                  <w:rPr>
                    <w:noProof/>
                    <w:webHidden/>
                  </w:rPr>
                </w:r>
                <w:r w:rsidR="004C1D0F">
                  <w:rPr>
                    <w:noProof/>
                    <w:webHidden/>
                  </w:rPr>
                  <w:fldChar w:fldCharType="separate"/>
                </w:r>
                <w:r w:rsidR="00B76B72">
                  <w:rPr>
                    <w:noProof/>
                    <w:webHidden/>
                  </w:rPr>
                  <w:t>8</w:t>
                </w:r>
                <w:r w:rsidR="004C1D0F">
                  <w:rPr>
                    <w:noProof/>
                    <w:webHidden/>
                  </w:rPr>
                  <w:fldChar w:fldCharType="end"/>
                </w:r>
              </w:hyperlink>
            </w:p>
            <w:p w14:paraId="0C91E010" w14:textId="77777777" w:rsidR="004C1D0F" w:rsidRDefault="00892ADE">
              <w:pPr>
                <w:pStyle w:val="TM3"/>
                <w:tabs>
                  <w:tab w:val="right" w:leader="dot" w:pos="9056"/>
                </w:tabs>
                <w:rPr>
                  <w:noProof/>
                  <w:sz w:val="24"/>
                  <w:szCs w:val="24"/>
                  <w:lang w:eastAsia="fr-FR"/>
                </w:rPr>
              </w:pPr>
              <w:hyperlink w:anchor="_Toc484449898" w:history="1">
                <w:r w:rsidR="004C1D0F" w:rsidRPr="00AE7C29">
                  <w:rPr>
                    <w:rStyle w:val="Lienhypertexte"/>
                    <w:noProof/>
                  </w:rPr>
                  <w:t>6.2) Caractéristiques hydrauliques</w:t>
                </w:r>
                <w:r w:rsidR="004C1D0F">
                  <w:rPr>
                    <w:noProof/>
                    <w:webHidden/>
                  </w:rPr>
                  <w:tab/>
                </w:r>
                <w:r w:rsidR="004C1D0F">
                  <w:rPr>
                    <w:noProof/>
                    <w:webHidden/>
                  </w:rPr>
                  <w:fldChar w:fldCharType="begin"/>
                </w:r>
                <w:r w:rsidR="004C1D0F">
                  <w:rPr>
                    <w:noProof/>
                    <w:webHidden/>
                  </w:rPr>
                  <w:instrText xml:space="preserve"> PAGEREF _Toc484449898 \h </w:instrText>
                </w:r>
                <w:r w:rsidR="004C1D0F">
                  <w:rPr>
                    <w:noProof/>
                    <w:webHidden/>
                  </w:rPr>
                </w:r>
                <w:r w:rsidR="004C1D0F">
                  <w:rPr>
                    <w:noProof/>
                    <w:webHidden/>
                  </w:rPr>
                  <w:fldChar w:fldCharType="separate"/>
                </w:r>
                <w:r w:rsidR="00B76B72">
                  <w:rPr>
                    <w:noProof/>
                    <w:webHidden/>
                  </w:rPr>
                  <w:t>9</w:t>
                </w:r>
                <w:r w:rsidR="004C1D0F">
                  <w:rPr>
                    <w:noProof/>
                    <w:webHidden/>
                  </w:rPr>
                  <w:fldChar w:fldCharType="end"/>
                </w:r>
              </w:hyperlink>
            </w:p>
            <w:p w14:paraId="534D6B6D" w14:textId="77777777" w:rsidR="004C1D0F" w:rsidRDefault="00892ADE">
              <w:pPr>
                <w:pStyle w:val="TM3"/>
                <w:tabs>
                  <w:tab w:val="right" w:leader="dot" w:pos="9056"/>
                </w:tabs>
                <w:rPr>
                  <w:noProof/>
                  <w:sz w:val="24"/>
                  <w:szCs w:val="24"/>
                  <w:lang w:eastAsia="fr-FR"/>
                </w:rPr>
              </w:pPr>
              <w:hyperlink w:anchor="_Toc484449899" w:history="1">
                <w:r w:rsidR="004C1D0F" w:rsidRPr="00AE7C29">
                  <w:rPr>
                    <w:rStyle w:val="Lienhypertexte"/>
                    <w:noProof/>
                  </w:rPr>
                  <w:t>6.3) Caractéristique électrique</w:t>
                </w:r>
                <w:r w:rsidR="004C1D0F">
                  <w:rPr>
                    <w:noProof/>
                    <w:webHidden/>
                  </w:rPr>
                  <w:tab/>
                </w:r>
                <w:r w:rsidR="004C1D0F">
                  <w:rPr>
                    <w:noProof/>
                    <w:webHidden/>
                  </w:rPr>
                  <w:fldChar w:fldCharType="begin"/>
                </w:r>
                <w:r w:rsidR="004C1D0F">
                  <w:rPr>
                    <w:noProof/>
                    <w:webHidden/>
                  </w:rPr>
                  <w:instrText xml:space="preserve"> PAGEREF _Toc484449899 \h </w:instrText>
                </w:r>
                <w:r w:rsidR="004C1D0F">
                  <w:rPr>
                    <w:noProof/>
                    <w:webHidden/>
                  </w:rPr>
                </w:r>
                <w:r w:rsidR="004C1D0F">
                  <w:rPr>
                    <w:noProof/>
                    <w:webHidden/>
                  </w:rPr>
                  <w:fldChar w:fldCharType="separate"/>
                </w:r>
                <w:r w:rsidR="00B76B72">
                  <w:rPr>
                    <w:noProof/>
                    <w:webHidden/>
                  </w:rPr>
                  <w:t>9</w:t>
                </w:r>
                <w:r w:rsidR="004C1D0F">
                  <w:rPr>
                    <w:noProof/>
                    <w:webHidden/>
                  </w:rPr>
                  <w:fldChar w:fldCharType="end"/>
                </w:r>
              </w:hyperlink>
            </w:p>
            <w:p w14:paraId="5C1F157B" w14:textId="77777777" w:rsidR="004C1D0F" w:rsidRDefault="00892ADE">
              <w:pPr>
                <w:pStyle w:val="TM3"/>
                <w:tabs>
                  <w:tab w:val="right" w:leader="dot" w:pos="9056"/>
                </w:tabs>
                <w:rPr>
                  <w:noProof/>
                  <w:sz w:val="24"/>
                  <w:szCs w:val="24"/>
                  <w:lang w:eastAsia="fr-FR"/>
                </w:rPr>
              </w:pPr>
              <w:hyperlink w:anchor="_Toc484449900" w:history="1">
                <w:r w:rsidR="004C1D0F" w:rsidRPr="00AE7C29">
                  <w:rPr>
                    <w:rStyle w:val="Lienhypertexte"/>
                    <w:noProof/>
                  </w:rPr>
                  <w:t>6.4) Conception</w:t>
                </w:r>
                <w:r w:rsidR="004C1D0F">
                  <w:rPr>
                    <w:noProof/>
                    <w:webHidden/>
                  </w:rPr>
                  <w:tab/>
                </w:r>
                <w:r w:rsidR="004C1D0F">
                  <w:rPr>
                    <w:noProof/>
                    <w:webHidden/>
                  </w:rPr>
                  <w:fldChar w:fldCharType="begin"/>
                </w:r>
                <w:r w:rsidR="004C1D0F">
                  <w:rPr>
                    <w:noProof/>
                    <w:webHidden/>
                  </w:rPr>
                  <w:instrText xml:space="preserve"> PAGEREF _Toc484449900 \h </w:instrText>
                </w:r>
                <w:r w:rsidR="004C1D0F">
                  <w:rPr>
                    <w:noProof/>
                    <w:webHidden/>
                  </w:rPr>
                </w:r>
                <w:r w:rsidR="004C1D0F">
                  <w:rPr>
                    <w:noProof/>
                    <w:webHidden/>
                  </w:rPr>
                  <w:fldChar w:fldCharType="separate"/>
                </w:r>
                <w:r w:rsidR="00B76B72">
                  <w:rPr>
                    <w:noProof/>
                    <w:webHidden/>
                  </w:rPr>
                  <w:t>10</w:t>
                </w:r>
                <w:r w:rsidR="004C1D0F">
                  <w:rPr>
                    <w:noProof/>
                    <w:webHidden/>
                  </w:rPr>
                  <w:fldChar w:fldCharType="end"/>
                </w:r>
              </w:hyperlink>
            </w:p>
            <w:p w14:paraId="2F87E434" w14:textId="77777777" w:rsidR="004C1D0F" w:rsidRDefault="00892ADE">
              <w:pPr>
                <w:pStyle w:val="TM3"/>
                <w:tabs>
                  <w:tab w:val="right" w:leader="dot" w:pos="9056"/>
                </w:tabs>
                <w:rPr>
                  <w:noProof/>
                  <w:sz w:val="24"/>
                  <w:szCs w:val="24"/>
                  <w:lang w:eastAsia="fr-FR"/>
                </w:rPr>
              </w:pPr>
              <w:hyperlink w:anchor="_Toc484449901" w:history="1">
                <w:r w:rsidR="004C1D0F" w:rsidRPr="00AE7C29">
                  <w:rPr>
                    <w:rStyle w:val="Lienhypertexte"/>
                    <w:noProof/>
                  </w:rPr>
                  <w:t>6.5) Avantages et inconvénients</w:t>
                </w:r>
                <w:r w:rsidR="004C1D0F">
                  <w:rPr>
                    <w:noProof/>
                    <w:webHidden/>
                  </w:rPr>
                  <w:tab/>
                </w:r>
                <w:r w:rsidR="004C1D0F">
                  <w:rPr>
                    <w:noProof/>
                    <w:webHidden/>
                  </w:rPr>
                  <w:fldChar w:fldCharType="begin"/>
                </w:r>
                <w:r w:rsidR="004C1D0F">
                  <w:rPr>
                    <w:noProof/>
                    <w:webHidden/>
                  </w:rPr>
                  <w:instrText xml:space="preserve"> PAGEREF _Toc484449901 \h </w:instrText>
                </w:r>
                <w:r w:rsidR="004C1D0F">
                  <w:rPr>
                    <w:noProof/>
                    <w:webHidden/>
                  </w:rPr>
                </w:r>
                <w:r w:rsidR="004C1D0F">
                  <w:rPr>
                    <w:noProof/>
                    <w:webHidden/>
                  </w:rPr>
                  <w:fldChar w:fldCharType="separate"/>
                </w:r>
                <w:r w:rsidR="00B76B72">
                  <w:rPr>
                    <w:noProof/>
                    <w:webHidden/>
                  </w:rPr>
                  <w:t>10</w:t>
                </w:r>
                <w:r w:rsidR="004C1D0F">
                  <w:rPr>
                    <w:noProof/>
                    <w:webHidden/>
                  </w:rPr>
                  <w:fldChar w:fldCharType="end"/>
                </w:r>
              </w:hyperlink>
            </w:p>
            <w:p w14:paraId="0B4A748A" w14:textId="77777777" w:rsidR="004C1D0F" w:rsidRDefault="00892ADE">
              <w:pPr>
                <w:pStyle w:val="TM3"/>
                <w:tabs>
                  <w:tab w:val="right" w:leader="dot" w:pos="9056"/>
                </w:tabs>
                <w:rPr>
                  <w:noProof/>
                  <w:sz w:val="24"/>
                  <w:szCs w:val="24"/>
                  <w:lang w:eastAsia="fr-FR"/>
                </w:rPr>
              </w:pPr>
              <w:hyperlink w:anchor="_Toc484449902" w:history="1">
                <w:r w:rsidR="004C1D0F" w:rsidRPr="00AE7C29">
                  <w:rPr>
                    <w:rStyle w:val="Lienhypertexte"/>
                    <w:noProof/>
                  </w:rPr>
                  <w:t>6.6) Pression différentielle engendrée par la pompe</w:t>
                </w:r>
                <w:r w:rsidR="004C1D0F">
                  <w:rPr>
                    <w:noProof/>
                    <w:webHidden/>
                  </w:rPr>
                  <w:tab/>
                </w:r>
                <w:r w:rsidR="004C1D0F">
                  <w:rPr>
                    <w:noProof/>
                    <w:webHidden/>
                  </w:rPr>
                  <w:fldChar w:fldCharType="begin"/>
                </w:r>
                <w:r w:rsidR="004C1D0F">
                  <w:rPr>
                    <w:noProof/>
                    <w:webHidden/>
                  </w:rPr>
                  <w:instrText xml:space="preserve"> PAGEREF _Toc484449902 \h </w:instrText>
                </w:r>
                <w:r w:rsidR="004C1D0F">
                  <w:rPr>
                    <w:noProof/>
                    <w:webHidden/>
                  </w:rPr>
                </w:r>
                <w:r w:rsidR="004C1D0F">
                  <w:rPr>
                    <w:noProof/>
                    <w:webHidden/>
                  </w:rPr>
                  <w:fldChar w:fldCharType="separate"/>
                </w:r>
                <w:r w:rsidR="00B76B72">
                  <w:rPr>
                    <w:noProof/>
                    <w:webHidden/>
                  </w:rPr>
                  <w:t>11</w:t>
                </w:r>
                <w:r w:rsidR="004C1D0F">
                  <w:rPr>
                    <w:noProof/>
                    <w:webHidden/>
                  </w:rPr>
                  <w:fldChar w:fldCharType="end"/>
                </w:r>
              </w:hyperlink>
            </w:p>
            <w:p w14:paraId="426576D9" w14:textId="77777777" w:rsidR="004C1D0F" w:rsidRDefault="00892ADE">
              <w:pPr>
                <w:pStyle w:val="TM3"/>
                <w:tabs>
                  <w:tab w:val="right" w:leader="dot" w:pos="9056"/>
                </w:tabs>
                <w:rPr>
                  <w:noProof/>
                  <w:sz w:val="24"/>
                  <w:szCs w:val="24"/>
                  <w:lang w:eastAsia="fr-FR"/>
                </w:rPr>
              </w:pPr>
              <w:hyperlink w:anchor="_Toc484449903" w:history="1">
                <w:r w:rsidR="004C1D0F" w:rsidRPr="00AE7C29">
                  <w:rPr>
                    <w:rStyle w:val="Lienhypertexte"/>
                    <w:noProof/>
                  </w:rPr>
                  <w:t>6.7) Amorçage de la motopompe</w:t>
                </w:r>
                <w:r w:rsidR="004C1D0F">
                  <w:rPr>
                    <w:noProof/>
                    <w:webHidden/>
                  </w:rPr>
                  <w:tab/>
                </w:r>
                <w:r w:rsidR="004C1D0F">
                  <w:rPr>
                    <w:noProof/>
                    <w:webHidden/>
                  </w:rPr>
                  <w:fldChar w:fldCharType="begin"/>
                </w:r>
                <w:r w:rsidR="004C1D0F">
                  <w:rPr>
                    <w:noProof/>
                    <w:webHidden/>
                  </w:rPr>
                  <w:instrText xml:space="preserve"> PAGEREF _Toc484449903 \h </w:instrText>
                </w:r>
                <w:r w:rsidR="004C1D0F">
                  <w:rPr>
                    <w:noProof/>
                    <w:webHidden/>
                  </w:rPr>
                </w:r>
                <w:r w:rsidR="004C1D0F">
                  <w:rPr>
                    <w:noProof/>
                    <w:webHidden/>
                  </w:rPr>
                  <w:fldChar w:fldCharType="separate"/>
                </w:r>
                <w:r w:rsidR="00B76B72">
                  <w:rPr>
                    <w:noProof/>
                    <w:webHidden/>
                  </w:rPr>
                  <w:t>12</w:t>
                </w:r>
                <w:r w:rsidR="004C1D0F">
                  <w:rPr>
                    <w:noProof/>
                    <w:webHidden/>
                  </w:rPr>
                  <w:fldChar w:fldCharType="end"/>
                </w:r>
              </w:hyperlink>
            </w:p>
            <w:p w14:paraId="498D3CD2" w14:textId="77777777" w:rsidR="004C1D0F" w:rsidRDefault="00892ADE">
              <w:pPr>
                <w:pStyle w:val="TM3"/>
                <w:tabs>
                  <w:tab w:val="right" w:leader="dot" w:pos="9056"/>
                </w:tabs>
                <w:rPr>
                  <w:noProof/>
                  <w:sz w:val="24"/>
                  <w:szCs w:val="24"/>
                  <w:lang w:eastAsia="fr-FR"/>
                </w:rPr>
              </w:pPr>
              <w:hyperlink w:anchor="_Toc484449904" w:history="1">
                <w:r w:rsidR="004C1D0F" w:rsidRPr="00AE7C29">
                  <w:rPr>
                    <w:rStyle w:val="Lienhypertexte"/>
                    <w:noProof/>
                  </w:rPr>
                  <w:t>6.8) Consignes de sécurité</w:t>
                </w:r>
                <w:r w:rsidR="004C1D0F">
                  <w:rPr>
                    <w:noProof/>
                    <w:webHidden/>
                  </w:rPr>
                  <w:tab/>
                </w:r>
                <w:r w:rsidR="004C1D0F">
                  <w:rPr>
                    <w:noProof/>
                    <w:webHidden/>
                  </w:rPr>
                  <w:fldChar w:fldCharType="begin"/>
                </w:r>
                <w:r w:rsidR="004C1D0F">
                  <w:rPr>
                    <w:noProof/>
                    <w:webHidden/>
                  </w:rPr>
                  <w:instrText xml:space="preserve"> PAGEREF _Toc484449904 \h </w:instrText>
                </w:r>
                <w:r w:rsidR="004C1D0F">
                  <w:rPr>
                    <w:noProof/>
                    <w:webHidden/>
                  </w:rPr>
                </w:r>
                <w:r w:rsidR="004C1D0F">
                  <w:rPr>
                    <w:noProof/>
                    <w:webHidden/>
                  </w:rPr>
                  <w:fldChar w:fldCharType="separate"/>
                </w:r>
                <w:r w:rsidR="00B76B72">
                  <w:rPr>
                    <w:noProof/>
                    <w:webHidden/>
                  </w:rPr>
                  <w:t>12</w:t>
                </w:r>
                <w:r w:rsidR="004C1D0F">
                  <w:rPr>
                    <w:noProof/>
                    <w:webHidden/>
                  </w:rPr>
                  <w:fldChar w:fldCharType="end"/>
                </w:r>
              </w:hyperlink>
            </w:p>
            <w:p w14:paraId="4A6323E6" w14:textId="77777777" w:rsidR="004C1D0F" w:rsidRDefault="00892ADE">
              <w:pPr>
                <w:pStyle w:val="TM1"/>
                <w:tabs>
                  <w:tab w:val="right" w:leader="dot" w:pos="9056"/>
                </w:tabs>
                <w:rPr>
                  <w:b w:val="0"/>
                  <w:noProof/>
                  <w:lang w:eastAsia="fr-FR"/>
                </w:rPr>
              </w:pPr>
              <w:hyperlink w:anchor="_Toc484449905" w:history="1">
                <w:r w:rsidR="004C1D0F" w:rsidRPr="00AE7C29">
                  <w:rPr>
                    <w:rStyle w:val="Lienhypertexte"/>
                    <w:noProof/>
                  </w:rPr>
                  <w:t>Résumé de la norme NF EN 12050-1</w:t>
                </w:r>
                <w:r w:rsidR="004C1D0F">
                  <w:rPr>
                    <w:noProof/>
                    <w:webHidden/>
                  </w:rPr>
                  <w:tab/>
                </w:r>
                <w:r w:rsidR="004C1D0F">
                  <w:rPr>
                    <w:noProof/>
                    <w:webHidden/>
                  </w:rPr>
                  <w:fldChar w:fldCharType="begin"/>
                </w:r>
                <w:r w:rsidR="004C1D0F">
                  <w:rPr>
                    <w:noProof/>
                    <w:webHidden/>
                  </w:rPr>
                  <w:instrText xml:space="preserve"> PAGEREF _Toc484449905 \h </w:instrText>
                </w:r>
                <w:r w:rsidR="004C1D0F">
                  <w:rPr>
                    <w:noProof/>
                    <w:webHidden/>
                  </w:rPr>
                </w:r>
                <w:r w:rsidR="004C1D0F">
                  <w:rPr>
                    <w:noProof/>
                    <w:webHidden/>
                  </w:rPr>
                  <w:fldChar w:fldCharType="separate"/>
                </w:r>
                <w:r w:rsidR="00B76B72">
                  <w:rPr>
                    <w:noProof/>
                    <w:webHidden/>
                  </w:rPr>
                  <w:t>13</w:t>
                </w:r>
                <w:r w:rsidR="004C1D0F">
                  <w:rPr>
                    <w:noProof/>
                    <w:webHidden/>
                  </w:rPr>
                  <w:fldChar w:fldCharType="end"/>
                </w:r>
              </w:hyperlink>
            </w:p>
            <w:p w14:paraId="5864FFB3" w14:textId="77777777" w:rsidR="004C1D0F" w:rsidRDefault="00892ADE">
              <w:pPr>
                <w:pStyle w:val="TM2"/>
                <w:tabs>
                  <w:tab w:val="right" w:leader="dot" w:pos="9056"/>
                </w:tabs>
                <w:rPr>
                  <w:b w:val="0"/>
                  <w:noProof/>
                  <w:sz w:val="24"/>
                  <w:szCs w:val="24"/>
                  <w:lang w:eastAsia="fr-FR"/>
                </w:rPr>
              </w:pPr>
              <w:hyperlink w:anchor="_Toc484449906" w:history="1">
                <w:r w:rsidR="004C1D0F" w:rsidRPr="00AE7C29">
                  <w:rPr>
                    <w:rStyle w:val="Lienhypertexte"/>
                    <w:noProof/>
                  </w:rPr>
                  <w:t>7) Les exigences</w:t>
                </w:r>
                <w:r w:rsidR="004C1D0F">
                  <w:rPr>
                    <w:noProof/>
                    <w:webHidden/>
                  </w:rPr>
                  <w:tab/>
                </w:r>
                <w:r w:rsidR="004C1D0F">
                  <w:rPr>
                    <w:noProof/>
                    <w:webHidden/>
                  </w:rPr>
                  <w:fldChar w:fldCharType="begin"/>
                </w:r>
                <w:r w:rsidR="004C1D0F">
                  <w:rPr>
                    <w:noProof/>
                    <w:webHidden/>
                  </w:rPr>
                  <w:instrText xml:space="preserve"> PAGEREF _Toc484449906 \h </w:instrText>
                </w:r>
                <w:r w:rsidR="004C1D0F">
                  <w:rPr>
                    <w:noProof/>
                    <w:webHidden/>
                  </w:rPr>
                </w:r>
                <w:r w:rsidR="004C1D0F">
                  <w:rPr>
                    <w:noProof/>
                    <w:webHidden/>
                  </w:rPr>
                  <w:fldChar w:fldCharType="separate"/>
                </w:r>
                <w:r w:rsidR="00B76B72">
                  <w:rPr>
                    <w:noProof/>
                    <w:webHidden/>
                  </w:rPr>
                  <w:t>13</w:t>
                </w:r>
                <w:r w:rsidR="004C1D0F">
                  <w:rPr>
                    <w:noProof/>
                    <w:webHidden/>
                  </w:rPr>
                  <w:fldChar w:fldCharType="end"/>
                </w:r>
              </w:hyperlink>
            </w:p>
            <w:p w14:paraId="35B26B5E" w14:textId="77777777" w:rsidR="004C1D0F" w:rsidRDefault="00892ADE">
              <w:pPr>
                <w:pStyle w:val="TM2"/>
                <w:tabs>
                  <w:tab w:val="right" w:leader="dot" w:pos="9056"/>
                </w:tabs>
                <w:rPr>
                  <w:b w:val="0"/>
                  <w:noProof/>
                  <w:sz w:val="24"/>
                  <w:szCs w:val="24"/>
                  <w:lang w:eastAsia="fr-FR"/>
                </w:rPr>
              </w:pPr>
              <w:hyperlink w:anchor="_Toc484449907" w:history="1">
                <w:r w:rsidR="004C1D0F" w:rsidRPr="00AE7C29">
                  <w:rPr>
                    <w:rStyle w:val="Lienhypertexte"/>
                    <w:noProof/>
                  </w:rPr>
                  <w:t xml:space="preserve">8) Principes de construction </w:t>
                </w:r>
                <w:r w:rsidR="004C1D0F" w:rsidRPr="00AE7C29">
                  <w:rPr>
                    <w:rStyle w:val="Lienhypertexte"/>
                    <w:rFonts w:ascii="MS Mincho" w:eastAsia="MS Mincho" w:hAnsi="MS Mincho" w:cs="MS Mincho"/>
                    <w:noProof/>
                  </w:rPr>
                  <w:t> </w:t>
                </w:r>
                <w:r w:rsidR="004C1D0F">
                  <w:rPr>
                    <w:noProof/>
                    <w:webHidden/>
                  </w:rPr>
                  <w:tab/>
                </w:r>
                <w:r w:rsidR="004C1D0F">
                  <w:rPr>
                    <w:noProof/>
                    <w:webHidden/>
                  </w:rPr>
                  <w:fldChar w:fldCharType="begin"/>
                </w:r>
                <w:r w:rsidR="004C1D0F">
                  <w:rPr>
                    <w:noProof/>
                    <w:webHidden/>
                  </w:rPr>
                  <w:instrText xml:space="preserve"> PAGEREF _Toc484449907 \h </w:instrText>
                </w:r>
                <w:r w:rsidR="004C1D0F">
                  <w:rPr>
                    <w:noProof/>
                    <w:webHidden/>
                  </w:rPr>
                </w:r>
                <w:r w:rsidR="004C1D0F">
                  <w:rPr>
                    <w:noProof/>
                    <w:webHidden/>
                  </w:rPr>
                  <w:fldChar w:fldCharType="separate"/>
                </w:r>
                <w:r w:rsidR="00B76B72">
                  <w:rPr>
                    <w:noProof/>
                    <w:webHidden/>
                  </w:rPr>
                  <w:t>13</w:t>
                </w:r>
                <w:r w:rsidR="004C1D0F">
                  <w:rPr>
                    <w:noProof/>
                    <w:webHidden/>
                  </w:rPr>
                  <w:fldChar w:fldCharType="end"/>
                </w:r>
              </w:hyperlink>
            </w:p>
            <w:p w14:paraId="18CDB9DC" w14:textId="77777777" w:rsidR="004C1D0F" w:rsidRDefault="00892ADE">
              <w:pPr>
                <w:pStyle w:val="TM2"/>
                <w:tabs>
                  <w:tab w:val="right" w:leader="dot" w:pos="9056"/>
                </w:tabs>
                <w:rPr>
                  <w:b w:val="0"/>
                  <w:noProof/>
                  <w:sz w:val="24"/>
                  <w:szCs w:val="24"/>
                  <w:lang w:eastAsia="fr-FR"/>
                </w:rPr>
              </w:pPr>
              <w:hyperlink w:anchor="_Toc484449908" w:history="1">
                <w:r w:rsidR="004C1D0F" w:rsidRPr="00AE7C29">
                  <w:rPr>
                    <w:rStyle w:val="Lienhypertexte"/>
                    <w:noProof/>
                  </w:rPr>
                  <w:t>9) Essais</w:t>
                </w:r>
                <w:r w:rsidR="004C1D0F">
                  <w:rPr>
                    <w:noProof/>
                    <w:webHidden/>
                  </w:rPr>
                  <w:tab/>
                </w:r>
                <w:r w:rsidR="004C1D0F">
                  <w:rPr>
                    <w:noProof/>
                    <w:webHidden/>
                  </w:rPr>
                  <w:fldChar w:fldCharType="begin"/>
                </w:r>
                <w:r w:rsidR="004C1D0F">
                  <w:rPr>
                    <w:noProof/>
                    <w:webHidden/>
                  </w:rPr>
                  <w:instrText xml:space="preserve"> PAGEREF _Toc484449908 \h </w:instrText>
                </w:r>
                <w:r w:rsidR="004C1D0F">
                  <w:rPr>
                    <w:noProof/>
                    <w:webHidden/>
                  </w:rPr>
                </w:r>
                <w:r w:rsidR="004C1D0F">
                  <w:rPr>
                    <w:noProof/>
                    <w:webHidden/>
                  </w:rPr>
                  <w:fldChar w:fldCharType="separate"/>
                </w:r>
                <w:r w:rsidR="00B76B72">
                  <w:rPr>
                    <w:noProof/>
                    <w:webHidden/>
                  </w:rPr>
                  <w:t>13</w:t>
                </w:r>
                <w:r w:rsidR="004C1D0F">
                  <w:rPr>
                    <w:noProof/>
                    <w:webHidden/>
                  </w:rPr>
                  <w:fldChar w:fldCharType="end"/>
                </w:r>
              </w:hyperlink>
            </w:p>
            <w:p w14:paraId="275FF60E" w14:textId="77777777" w:rsidR="004C1D0F" w:rsidRDefault="00892ADE">
              <w:pPr>
                <w:pStyle w:val="TM1"/>
                <w:tabs>
                  <w:tab w:val="right" w:leader="dot" w:pos="9056"/>
                </w:tabs>
                <w:rPr>
                  <w:b w:val="0"/>
                  <w:noProof/>
                  <w:lang w:eastAsia="fr-FR"/>
                </w:rPr>
              </w:pPr>
              <w:hyperlink w:anchor="_Toc484449909" w:history="1">
                <w:r w:rsidR="004C1D0F" w:rsidRPr="00AE7C29">
                  <w:rPr>
                    <w:rStyle w:val="Lienhypertexte"/>
                    <w:noProof/>
                  </w:rPr>
                  <w:t>Résumé de la norme NF EN 12050-2</w:t>
                </w:r>
                <w:r w:rsidR="004C1D0F">
                  <w:rPr>
                    <w:noProof/>
                    <w:webHidden/>
                  </w:rPr>
                  <w:tab/>
                </w:r>
                <w:r w:rsidR="004C1D0F">
                  <w:rPr>
                    <w:noProof/>
                    <w:webHidden/>
                  </w:rPr>
                  <w:fldChar w:fldCharType="begin"/>
                </w:r>
                <w:r w:rsidR="004C1D0F">
                  <w:rPr>
                    <w:noProof/>
                    <w:webHidden/>
                  </w:rPr>
                  <w:instrText xml:space="preserve"> PAGEREF _Toc484449909 \h </w:instrText>
                </w:r>
                <w:r w:rsidR="004C1D0F">
                  <w:rPr>
                    <w:noProof/>
                    <w:webHidden/>
                  </w:rPr>
                </w:r>
                <w:r w:rsidR="004C1D0F">
                  <w:rPr>
                    <w:noProof/>
                    <w:webHidden/>
                  </w:rPr>
                  <w:fldChar w:fldCharType="separate"/>
                </w:r>
                <w:r w:rsidR="00B76B72">
                  <w:rPr>
                    <w:noProof/>
                    <w:webHidden/>
                  </w:rPr>
                  <w:t>14</w:t>
                </w:r>
                <w:r w:rsidR="004C1D0F">
                  <w:rPr>
                    <w:noProof/>
                    <w:webHidden/>
                  </w:rPr>
                  <w:fldChar w:fldCharType="end"/>
                </w:r>
              </w:hyperlink>
            </w:p>
            <w:p w14:paraId="276F355A" w14:textId="77777777" w:rsidR="004C1D0F" w:rsidRDefault="00892ADE">
              <w:pPr>
                <w:pStyle w:val="TM2"/>
                <w:tabs>
                  <w:tab w:val="right" w:leader="dot" w:pos="9056"/>
                </w:tabs>
                <w:rPr>
                  <w:b w:val="0"/>
                  <w:noProof/>
                  <w:sz w:val="24"/>
                  <w:szCs w:val="24"/>
                  <w:lang w:eastAsia="fr-FR"/>
                </w:rPr>
              </w:pPr>
              <w:hyperlink w:anchor="_Toc484449910" w:history="1">
                <w:r w:rsidR="004C1D0F" w:rsidRPr="00AE7C29">
                  <w:rPr>
                    <w:rStyle w:val="Lienhypertexte"/>
                    <w:noProof/>
                  </w:rPr>
                  <w:t>10) Les exigences</w:t>
                </w:r>
                <w:r w:rsidR="004C1D0F">
                  <w:rPr>
                    <w:noProof/>
                    <w:webHidden/>
                  </w:rPr>
                  <w:tab/>
                </w:r>
                <w:r w:rsidR="004C1D0F">
                  <w:rPr>
                    <w:noProof/>
                    <w:webHidden/>
                  </w:rPr>
                  <w:fldChar w:fldCharType="begin"/>
                </w:r>
                <w:r w:rsidR="004C1D0F">
                  <w:rPr>
                    <w:noProof/>
                    <w:webHidden/>
                  </w:rPr>
                  <w:instrText xml:space="preserve"> PAGEREF _Toc484449910 \h </w:instrText>
                </w:r>
                <w:r w:rsidR="004C1D0F">
                  <w:rPr>
                    <w:noProof/>
                    <w:webHidden/>
                  </w:rPr>
                </w:r>
                <w:r w:rsidR="004C1D0F">
                  <w:rPr>
                    <w:noProof/>
                    <w:webHidden/>
                  </w:rPr>
                  <w:fldChar w:fldCharType="separate"/>
                </w:r>
                <w:r w:rsidR="00B76B72">
                  <w:rPr>
                    <w:noProof/>
                    <w:webHidden/>
                  </w:rPr>
                  <w:t>14</w:t>
                </w:r>
                <w:r w:rsidR="004C1D0F">
                  <w:rPr>
                    <w:noProof/>
                    <w:webHidden/>
                  </w:rPr>
                  <w:fldChar w:fldCharType="end"/>
                </w:r>
              </w:hyperlink>
            </w:p>
            <w:p w14:paraId="705E955C" w14:textId="77777777" w:rsidR="004C1D0F" w:rsidRDefault="00892ADE">
              <w:pPr>
                <w:pStyle w:val="TM2"/>
                <w:tabs>
                  <w:tab w:val="right" w:leader="dot" w:pos="9056"/>
                </w:tabs>
                <w:rPr>
                  <w:b w:val="0"/>
                  <w:noProof/>
                  <w:sz w:val="24"/>
                  <w:szCs w:val="24"/>
                  <w:lang w:eastAsia="fr-FR"/>
                </w:rPr>
              </w:pPr>
              <w:hyperlink w:anchor="_Toc484449911" w:history="1">
                <w:r w:rsidR="004C1D0F" w:rsidRPr="00AE7C29">
                  <w:rPr>
                    <w:rStyle w:val="Lienhypertexte"/>
                    <w:noProof/>
                  </w:rPr>
                  <w:t>11) Principes de construction</w:t>
                </w:r>
                <w:r w:rsidR="004C1D0F">
                  <w:rPr>
                    <w:noProof/>
                    <w:webHidden/>
                  </w:rPr>
                  <w:tab/>
                </w:r>
                <w:r w:rsidR="004C1D0F">
                  <w:rPr>
                    <w:noProof/>
                    <w:webHidden/>
                  </w:rPr>
                  <w:fldChar w:fldCharType="begin"/>
                </w:r>
                <w:r w:rsidR="004C1D0F">
                  <w:rPr>
                    <w:noProof/>
                    <w:webHidden/>
                  </w:rPr>
                  <w:instrText xml:space="preserve"> PAGEREF _Toc484449911 \h </w:instrText>
                </w:r>
                <w:r w:rsidR="004C1D0F">
                  <w:rPr>
                    <w:noProof/>
                    <w:webHidden/>
                  </w:rPr>
                </w:r>
                <w:r w:rsidR="004C1D0F">
                  <w:rPr>
                    <w:noProof/>
                    <w:webHidden/>
                  </w:rPr>
                  <w:fldChar w:fldCharType="separate"/>
                </w:r>
                <w:r w:rsidR="00B76B72">
                  <w:rPr>
                    <w:noProof/>
                    <w:webHidden/>
                  </w:rPr>
                  <w:t>14</w:t>
                </w:r>
                <w:r w:rsidR="004C1D0F">
                  <w:rPr>
                    <w:noProof/>
                    <w:webHidden/>
                  </w:rPr>
                  <w:fldChar w:fldCharType="end"/>
                </w:r>
              </w:hyperlink>
            </w:p>
            <w:p w14:paraId="7794D830" w14:textId="77777777" w:rsidR="004C1D0F" w:rsidRDefault="00892ADE">
              <w:pPr>
                <w:pStyle w:val="TM2"/>
                <w:tabs>
                  <w:tab w:val="right" w:leader="dot" w:pos="9056"/>
                </w:tabs>
                <w:rPr>
                  <w:b w:val="0"/>
                  <w:noProof/>
                  <w:sz w:val="24"/>
                  <w:szCs w:val="24"/>
                  <w:lang w:eastAsia="fr-FR"/>
                </w:rPr>
              </w:pPr>
              <w:hyperlink w:anchor="_Toc484449912" w:history="1">
                <w:r w:rsidR="004C1D0F" w:rsidRPr="00AE7C29">
                  <w:rPr>
                    <w:rStyle w:val="Lienhypertexte"/>
                    <w:noProof/>
                  </w:rPr>
                  <w:t xml:space="preserve">12) les essais </w:t>
                </w:r>
                <w:r w:rsidR="004C1D0F" w:rsidRPr="00AE7C29">
                  <w:rPr>
                    <w:rStyle w:val="Lienhypertexte"/>
                    <w:rFonts w:ascii="MS Mincho" w:eastAsia="MS Mincho" w:hAnsi="MS Mincho" w:cs="MS Mincho"/>
                    <w:noProof/>
                  </w:rPr>
                  <w:t> </w:t>
                </w:r>
                <w:r w:rsidR="004C1D0F">
                  <w:rPr>
                    <w:noProof/>
                    <w:webHidden/>
                  </w:rPr>
                  <w:tab/>
                </w:r>
                <w:r w:rsidR="004C1D0F">
                  <w:rPr>
                    <w:noProof/>
                    <w:webHidden/>
                  </w:rPr>
                  <w:fldChar w:fldCharType="begin"/>
                </w:r>
                <w:r w:rsidR="004C1D0F">
                  <w:rPr>
                    <w:noProof/>
                    <w:webHidden/>
                  </w:rPr>
                  <w:instrText xml:space="preserve"> PAGEREF _Toc484449912 \h </w:instrText>
                </w:r>
                <w:r w:rsidR="004C1D0F">
                  <w:rPr>
                    <w:noProof/>
                    <w:webHidden/>
                  </w:rPr>
                </w:r>
                <w:r w:rsidR="004C1D0F">
                  <w:rPr>
                    <w:noProof/>
                    <w:webHidden/>
                  </w:rPr>
                  <w:fldChar w:fldCharType="separate"/>
                </w:r>
                <w:r w:rsidR="00B76B72">
                  <w:rPr>
                    <w:noProof/>
                    <w:webHidden/>
                  </w:rPr>
                  <w:t>14</w:t>
                </w:r>
                <w:r w:rsidR="004C1D0F">
                  <w:rPr>
                    <w:noProof/>
                    <w:webHidden/>
                  </w:rPr>
                  <w:fldChar w:fldCharType="end"/>
                </w:r>
              </w:hyperlink>
            </w:p>
            <w:p w14:paraId="2436ADB0" w14:textId="77777777" w:rsidR="004C1D0F" w:rsidRDefault="00892ADE">
              <w:pPr>
                <w:pStyle w:val="TM1"/>
                <w:tabs>
                  <w:tab w:val="right" w:leader="dot" w:pos="9056"/>
                </w:tabs>
                <w:rPr>
                  <w:b w:val="0"/>
                  <w:noProof/>
                  <w:lang w:eastAsia="fr-FR"/>
                </w:rPr>
              </w:pPr>
              <w:hyperlink w:anchor="_Toc484449913" w:history="1">
                <w:r w:rsidR="004C1D0F" w:rsidRPr="00AE7C29">
                  <w:rPr>
                    <w:rStyle w:val="Lienhypertexte"/>
                    <w:noProof/>
                  </w:rPr>
                  <w:t>DEVIS</w:t>
                </w:r>
                <w:r w:rsidR="004C1D0F">
                  <w:rPr>
                    <w:noProof/>
                    <w:webHidden/>
                  </w:rPr>
                  <w:tab/>
                </w:r>
                <w:r w:rsidR="004C1D0F">
                  <w:rPr>
                    <w:noProof/>
                    <w:webHidden/>
                  </w:rPr>
                  <w:fldChar w:fldCharType="begin"/>
                </w:r>
                <w:r w:rsidR="004C1D0F">
                  <w:rPr>
                    <w:noProof/>
                    <w:webHidden/>
                  </w:rPr>
                  <w:instrText xml:space="preserve"> PAGEREF _Toc484449913 \h </w:instrText>
                </w:r>
                <w:r w:rsidR="004C1D0F">
                  <w:rPr>
                    <w:noProof/>
                    <w:webHidden/>
                  </w:rPr>
                </w:r>
                <w:r w:rsidR="004C1D0F">
                  <w:rPr>
                    <w:noProof/>
                    <w:webHidden/>
                  </w:rPr>
                  <w:fldChar w:fldCharType="separate"/>
                </w:r>
                <w:r w:rsidR="00B76B72">
                  <w:rPr>
                    <w:noProof/>
                    <w:webHidden/>
                  </w:rPr>
                  <w:t>15</w:t>
                </w:r>
                <w:r w:rsidR="004C1D0F">
                  <w:rPr>
                    <w:noProof/>
                    <w:webHidden/>
                  </w:rPr>
                  <w:fldChar w:fldCharType="end"/>
                </w:r>
              </w:hyperlink>
            </w:p>
            <w:p w14:paraId="60B20357" w14:textId="77777777" w:rsidR="004C1D0F" w:rsidRDefault="00892ADE">
              <w:pPr>
                <w:pStyle w:val="TM1"/>
                <w:tabs>
                  <w:tab w:val="right" w:leader="dot" w:pos="9056"/>
                </w:tabs>
                <w:rPr>
                  <w:b w:val="0"/>
                  <w:noProof/>
                  <w:lang w:eastAsia="fr-FR"/>
                </w:rPr>
              </w:pPr>
              <w:hyperlink w:anchor="_Toc484449914" w:history="1">
                <w:r w:rsidR="004C1D0F" w:rsidRPr="00AE7C29">
                  <w:rPr>
                    <w:rStyle w:val="Lienhypertexte"/>
                    <w:noProof/>
                  </w:rPr>
                  <w:t>Choix de l'automate programmable</w:t>
                </w:r>
                <w:r w:rsidR="004C1D0F">
                  <w:rPr>
                    <w:noProof/>
                    <w:webHidden/>
                  </w:rPr>
                  <w:tab/>
                </w:r>
                <w:r w:rsidR="004C1D0F">
                  <w:rPr>
                    <w:noProof/>
                    <w:webHidden/>
                  </w:rPr>
                  <w:fldChar w:fldCharType="begin"/>
                </w:r>
                <w:r w:rsidR="004C1D0F">
                  <w:rPr>
                    <w:noProof/>
                    <w:webHidden/>
                  </w:rPr>
                  <w:instrText xml:space="preserve"> PAGEREF _Toc484449914 \h </w:instrText>
                </w:r>
                <w:r w:rsidR="004C1D0F">
                  <w:rPr>
                    <w:noProof/>
                    <w:webHidden/>
                  </w:rPr>
                </w:r>
                <w:r w:rsidR="004C1D0F">
                  <w:rPr>
                    <w:noProof/>
                    <w:webHidden/>
                  </w:rPr>
                  <w:fldChar w:fldCharType="separate"/>
                </w:r>
                <w:r w:rsidR="00B76B72">
                  <w:rPr>
                    <w:noProof/>
                    <w:webHidden/>
                  </w:rPr>
                  <w:t>15</w:t>
                </w:r>
                <w:r w:rsidR="004C1D0F">
                  <w:rPr>
                    <w:noProof/>
                    <w:webHidden/>
                  </w:rPr>
                  <w:fldChar w:fldCharType="end"/>
                </w:r>
              </w:hyperlink>
            </w:p>
            <w:p w14:paraId="2837089C" w14:textId="77777777" w:rsidR="004C1D0F" w:rsidRDefault="00892ADE">
              <w:pPr>
                <w:pStyle w:val="TM2"/>
                <w:tabs>
                  <w:tab w:val="right" w:leader="dot" w:pos="9056"/>
                </w:tabs>
                <w:rPr>
                  <w:b w:val="0"/>
                  <w:noProof/>
                  <w:sz w:val="24"/>
                  <w:szCs w:val="24"/>
                  <w:lang w:eastAsia="fr-FR"/>
                </w:rPr>
              </w:pPr>
              <w:hyperlink w:anchor="_Toc484449915" w:history="1">
                <w:r w:rsidR="004C1D0F" w:rsidRPr="00AE7C29">
                  <w:rPr>
                    <w:rStyle w:val="Lienhypertexte"/>
                    <w:noProof/>
                  </w:rPr>
                  <w:t>Principe et fonctionnement de l'automate programmable</w:t>
                </w:r>
                <w:r w:rsidR="004C1D0F">
                  <w:rPr>
                    <w:noProof/>
                    <w:webHidden/>
                  </w:rPr>
                  <w:tab/>
                </w:r>
                <w:r w:rsidR="004C1D0F">
                  <w:rPr>
                    <w:noProof/>
                    <w:webHidden/>
                  </w:rPr>
                  <w:fldChar w:fldCharType="begin"/>
                </w:r>
                <w:r w:rsidR="004C1D0F">
                  <w:rPr>
                    <w:noProof/>
                    <w:webHidden/>
                  </w:rPr>
                  <w:instrText xml:space="preserve"> PAGEREF _Toc484449915 \h </w:instrText>
                </w:r>
                <w:r w:rsidR="004C1D0F">
                  <w:rPr>
                    <w:noProof/>
                    <w:webHidden/>
                  </w:rPr>
                </w:r>
                <w:r w:rsidR="004C1D0F">
                  <w:rPr>
                    <w:noProof/>
                    <w:webHidden/>
                  </w:rPr>
                  <w:fldChar w:fldCharType="separate"/>
                </w:r>
                <w:r w:rsidR="00B76B72">
                  <w:rPr>
                    <w:noProof/>
                    <w:webHidden/>
                  </w:rPr>
                  <w:t>15</w:t>
                </w:r>
                <w:r w:rsidR="004C1D0F">
                  <w:rPr>
                    <w:noProof/>
                    <w:webHidden/>
                  </w:rPr>
                  <w:fldChar w:fldCharType="end"/>
                </w:r>
              </w:hyperlink>
            </w:p>
            <w:p w14:paraId="625200A4" w14:textId="77777777" w:rsidR="004C1D0F" w:rsidRDefault="00892ADE">
              <w:pPr>
                <w:pStyle w:val="TM2"/>
                <w:tabs>
                  <w:tab w:val="right" w:leader="dot" w:pos="9056"/>
                </w:tabs>
                <w:rPr>
                  <w:b w:val="0"/>
                  <w:noProof/>
                  <w:sz w:val="24"/>
                  <w:szCs w:val="24"/>
                  <w:lang w:eastAsia="fr-FR"/>
                </w:rPr>
              </w:pPr>
              <w:hyperlink w:anchor="_Toc484449916" w:history="1">
                <w:r w:rsidR="004C1D0F" w:rsidRPr="00AE7C29">
                  <w:rPr>
                    <w:rStyle w:val="Lienhypertexte"/>
                    <w:noProof/>
                  </w:rPr>
                  <w:t>Avantages et inconvénients de l'automate programmable</w:t>
                </w:r>
                <w:r w:rsidR="004C1D0F">
                  <w:rPr>
                    <w:noProof/>
                    <w:webHidden/>
                  </w:rPr>
                  <w:tab/>
                </w:r>
                <w:r w:rsidR="004C1D0F">
                  <w:rPr>
                    <w:noProof/>
                    <w:webHidden/>
                  </w:rPr>
                  <w:fldChar w:fldCharType="begin"/>
                </w:r>
                <w:r w:rsidR="004C1D0F">
                  <w:rPr>
                    <w:noProof/>
                    <w:webHidden/>
                  </w:rPr>
                  <w:instrText xml:space="preserve"> PAGEREF _Toc484449916 \h </w:instrText>
                </w:r>
                <w:r w:rsidR="004C1D0F">
                  <w:rPr>
                    <w:noProof/>
                    <w:webHidden/>
                  </w:rPr>
                </w:r>
                <w:r w:rsidR="004C1D0F">
                  <w:rPr>
                    <w:noProof/>
                    <w:webHidden/>
                  </w:rPr>
                  <w:fldChar w:fldCharType="separate"/>
                </w:r>
                <w:r w:rsidR="00B76B72">
                  <w:rPr>
                    <w:noProof/>
                    <w:webHidden/>
                  </w:rPr>
                  <w:t>16</w:t>
                </w:r>
                <w:r w:rsidR="004C1D0F">
                  <w:rPr>
                    <w:noProof/>
                    <w:webHidden/>
                  </w:rPr>
                  <w:fldChar w:fldCharType="end"/>
                </w:r>
              </w:hyperlink>
            </w:p>
            <w:p w14:paraId="7EEF87B7" w14:textId="77777777" w:rsidR="004C1D0F" w:rsidRDefault="00892ADE">
              <w:pPr>
                <w:pStyle w:val="TM2"/>
                <w:tabs>
                  <w:tab w:val="right" w:leader="dot" w:pos="9056"/>
                </w:tabs>
                <w:rPr>
                  <w:b w:val="0"/>
                  <w:noProof/>
                  <w:sz w:val="24"/>
                  <w:szCs w:val="24"/>
                  <w:lang w:eastAsia="fr-FR"/>
                </w:rPr>
              </w:pPr>
              <w:hyperlink w:anchor="_Toc484449917" w:history="1">
                <w:r w:rsidR="004C1D0F" w:rsidRPr="00AE7C29">
                  <w:rPr>
                    <w:rStyle w:val="Lienhypertexte"/>
                    <w:noProof/>
                  </w:rPr>
                  <w:t>Structure d'un système automatisé :</w:t>
                </w:r>
                <w:r w:rsidR="004C1D0F">
                  <w:rPr>
                    <w:noProof/>
                    <w:webHidden/>
                  </w:rPr>
                  <w:tab/>
                </w:r>
                <w:r w:rsidR="004C1D0F">
                  <w:rPr>
                    <w:noProof/>
                    <w:webHidden/>
                  </w:rPr>
                  <w:fldChar w:fldCharType="begin"/>
                </w:r>
                <w:r w:rsidR="004C1D0F">
                  <w:rPr>
                    <w:noProof/>
                    <w:webHidden/>
                  </w:rPr>
                  <w:instrText xml:space="preserve"> PAGEREF _Toc484449917 \h </w:instrText>
                </w:r>
                <w:r w:rsidR="004C1D0F">
                  <w:rPr>
                    <w:noProof/>
                    <w:webHidden/>
                  </w:rPr>
                </w:r>
                <w:r w:rsidR="004C1D0F">
                  <w:rPr>
                    <w:noProof/>
                    <w:webHidden/>
                  </w:rPr>
                  <w:fldChar w:fldCharType="separate"/>
                </w:r>
                <w:r w:rsidR="00B76B72">
                  <w:rPr>
                    <w:noProof/>
                    <w:webHidden/>
                  </w:rPr>
                  <w:t>16</w:t>
                </w:r>
                <w:r w:rsidR="004C1D0F">
                  <w:rPr>
                    <w:noProof/>
                    <w:webHidden/>
                  </w:rPr>
                  <w:fldChar w:fldCharType="end"/>
                </w:r>
              </w:hyperlink>
            </w:p>
            <w:p w14:paraId="2FF9A496" w14:textId="77777777" w:rsidR="004C1D0F" w:rsidRDefault="00892ADE">
              <w:pPr>
                <w:pStyle w:val="TM2"/>
                <w:tabs>
                  <w:tab w:val="right" w:leader="dot" w:pos="9056"/>
                </w:tabs>
                <w:rPr>
                  <w:b w:val="0"/>
                  <w:noProof/>
                  <w:sz w:val="24"/>
                  <w:szCs w:val="24"/>
                  <w:lang w:eastAsia="fr-FR"/>
                </w:rPr>
              </w:pPr>
              <w:hyperlink w:anchor="_Toc484449919" w:history="1">
                <w:r w:rsidR="004C1D0F" w:rsidRPr="00AE7C29">
                  <w:rPr>
                    <w:rStyle w:val="Lienhypertexte"/>
                    <w:noProof/>
                  </w:rPr>
                  <w:t>Demande</w:t>
                </w:r>
                <w:r w:rsidR="004C1D0F">
                  <w:rPr>
                    <w:noProof/>
                    <w:webHidden/>
                  </w:rPr>
                  <w:tab/>
                </w:r>
                <w:r w:rsidR="004C1D0F">
                  <w:rPr>
                    <w:noProof/>
                    <w:webHidden/>
                  </w:rPr>
                  <w:fldChar w:fldCharType="begin"/>
                </w:r>
                <w:r w:rsidR="004C1D0F">
                  <w:rPr>
                    <w:noProof/>
                    <w:webHidden/>
                  </w:rPr>
                  <w:instrText xml:space="preserve"> PAGEREF _Toc484449919 \h </w:instrText>
                </w:r>
                <w:r w:rsidR="004C1D0F">
                  <w:rPr>
                    <w:noProof/>
                    <w:webHidden/>
                  </w:rPr>
                </w:r>
                <w:r w:rsidR="004C1D0F">
                  <w:rPr>
                    <w:noProof/>
                    <w:webHidden/>
                  </w:rPr>
                  <w:fldChar w:fldCharType="separate"/>
                </w:r>
                <w:r w:rsidR="00B76B72">
                  <w:rPr>
                    <w:noProof/>
                    <w:webHidden/>
                  </w:rPr>
                  <w:t>18</w:t>
                </w:r>
                <w:r w:rsidR="004C1D0F">
                  <w:rPr>
                    <w:noProof/>
                    <w:webHidden/>
                  </w:rPr>
                  <w:fldChar w:fldCharType="end"/>
                </w:r>
              </w:hyperlink>
            </w:p>
            <w:p w14:paraId="172BCDBC" w14:textId="77777777" w:rsidR="004C1D0F" w:rsidRDefault="00892ADE">
              <w:pPr>
                <w:pStyle w:val="TM2"/>
                <w:tabs>
                  <w:tab w:val="right" w:leader="dot" w:pos="9056"/>
                </w:tabs>
                <w:rPr>
                  <w:b w:val="0"/>
                  <w:noProof/>
                  <w:sz w:val="24"/>
                  <w:szCs w:val="24"/>
                  <w:lang w:eastAsia="fr-FR"/>
                </w:rPr>
              </w:pPr>
              <w:hyperlink w:anchor="_Toc484449920" w:history="1">
                <w:r w:rsidR="004C1D0F" w:rsidRPr="00AE7C29">
                  <w:rPr>
                    <w:rStyle w:val="Lienhypertexte"/>
                    <w:rFonts w:ascii="MS Mincho" w:eastAsia="MS Mincho" w:hAnsi="MS Mincho" w:cs="MS Mincho"/>
                    <w:noProof/>
                  </w:rPr>
                  <w:t> </w:t>
                </w:r>
                <w:r w:rsidR="004C1D0F">
                  <w:rPr>
                    <w:noProof/>
                    <w:webHidden/>
                  </w:rPr>
                  <w:tab/>
                </w:r>
                <w:r w:rsidR="004C1D0F">
                  <w:rPr>
                    <w:noProof/>
                    <w:webHidden/>
                  </w:rPr>
                  <w:fldChar w:fldCharType="begin"/>
                </w:r>
                <w:r w:rsidR="004C1D0F">
                  <w:rPr>
                    <w:noProof/>
                    <w:webHidden/>
                  </w:rPr>
                  <w:instrText xml:space="preserve"> PAGEREF _Toc484449920 \h </w:instrText>
                </w:r>
                <w:r w:rsidR="004C1D0F">
                  <w:rPr>
                    <w:noProof/>
                    <w:webHidden/>
                  </w:rPr>
                </w:r>
                <w:r w:rsidR="004C1D0F">
                  <w:rPr>
                    <w:noProof/>
                    <w:webHidden/>
                  </w:rPr>
                  <w:fldChar w:fldCharType="separate"/>
                </w:r>
                <w:r w:rsidR="00B76B72">
                  <w:rPr>
                    <w:noProof/>
                    <w:webHidden/>
                  </w:rPr>
                  <w:t>18</w:t>
                </w:r>
                <w:r w:rsidR="004C1D0F">
                  <w:rPr>
                    <w:noProof/>
                    <w:webHidden/>
                  </w:rPr>
                  <w:fldChar w:fldCharType="end"/>
                </w:r>
              </w:hyperlink>
            </w:p>
            <w:p w14:paraId="06806477" w14:textId="77777777" w:rsidR="004C1D0F" w:rsidRDefault="00892ADE">
              <w:pPr>
                <w:pStyle w:val="TM2"/>
                <w:tabs>
                  <w:tab w:val="right" w:leader="dot" w:pos="9056"/>
                </w:tabs>
                <w:rPr>
                  <w:b w:val="0"/>
                  <w:noProof/>
                  <w:sz w:val="24"/>
                  <w:szCs w:val="24"/>
                  <w:lang w:eastAsia="fr-FR"/>
                </w:rPr>
              </w:pPr>
              <w:hyperlink w:anchor="_Toc484449921" w:history="1">
                <w:r w:rsidR="004C1D0F" w:rsidRPr="00AE7C29">
                  <w:rPr>
                    <w:rStyle w:val="Lienhypertexte"/>
                    <w:noProof/>
                  </w:rPr>
                  <w:t>Automate choisi</w:t>
                </w:r>
                <w:r w:rsidR="004C1D0F">
                  <w:rPr>
                    <w:noProof/>
                    <w:webHidden/>
                  </w:rPr>
                  <w:tab/>
                </w:r>
                <w:r w:rsidR="004C1D0F">
                  <w:rPr>
                    <w:noProof/>
                    <w:webHidden/>
                  </w:rPr>
                  <w:fldChar w:fldCharType="begin"/>
                </w:r>
                <w:r w:rsidR="004C1D0F">
                  <w:rPr>
                    <w:noProof/>
                    <w:webHidden/>
                  </w:rPr>
                  <w:instrText xml:space="preserve"> PAGEREF _Toc484449921 \h </w:instrText>
                </w:r>
                <w:r w:rsidR="004C1D0F">
                  <w:rPr>
                    <w:noProof/>
                    <w:webHidden/>
                  </w:rPr>
                </w:r>
                <w:r w:rsidR="004C1D0F">
                  <w:rPr>
                    <w:noProof/>
                    <w:webHidden/>
                  </w:rPr>
                  <w:fldChar w:fldCharType="separate"/>
                </w:r>
                <w:r w:rsidR="00B76B72">
                  <w:rPr>
                    <w:noProof/>
                    <w:webHidden/>
                  </w:rPr>
                  <w:t>19</w:t>
                </w:r>
                <w:r w:rsidR="004C1D0F">
                  <w:rPr>
                    <w:noProof/>
                    <w:webHidden/>
                  </w:rPr>
                  <w:fldChar w:fldCharType="end"/>
                </w:r>
              </w:hyperlink>
            </w:p>
            <w:p w14:paraId="069AE16E" w14:textId="77777777" w:rsidR="004C1D0F" w:rsidRDefault="00892ADE">
              <w:pPr>
                <w:pStyle w:val="TM1"/>
                <w:tabs>
                  <w:tab w:val="right" w:leader="dot" w:pos="9056"/>
                </w:tabs>
                <w:rPr>
                  <w:b w:val="0"/>
                  <w:noProof/>
                  <w:lang w:eastAsia="fr-FR"/>
                </w:rPr>
              </w:pPr>
              <w:hyperlink w:anchor="_Toc484449922" w:history="1">
                <w:r w:rsidR="004C1D0F" w:rsidRPr="00AE7C29">
                  <w:rPr>
                    <w:rStyle w:val="Lienhypertexte"/>
                    <w:noProof/>
                  </w:rPr>
                  <w:t>Aouni Islam</w:t>
                </w:r>
                <w:r w:rsidR="004C1D0F">
                  <w:rPr>
                    <w:noProof/>
                    <w:webHidden/>
                  </w:rPr>
                  <w:tab/>
                </w:r>
                <w:r w:rsidR="004C1D0F">
                  <w:rPr>
                    <w:noProof/>
                    <w:webHidden/>
                  </w:rPr>
                  <w:fldChar w:fldCharType="begin"/>
                </w:r>
                <w:r w:rsidR="004C1D0F">
                  <w:rPr>
                    <w:noProof/>
                    <w:webHidden/>
                  </w:rPr>
                  <w:instrText xml:space="preserve"> PAGEREF _Toc484449922 \h </w:instrText>
                </w:r>
                <w:r w:rsidR="004C1D0F">
                  <w:rPr>
                    <w:noProof/>
                    <w:webHidden/>
                  </w:rPr>
                </w:r>
                <w:r w:rsidR="004C1D0F">
                  <w:rPr>
                    <w:noProof/>
                    <w:webHidden/>
                  </w:rPr>
                  <w:fldChar w:fldCharType="separate"/>
                </w:r>
                <w:r w:rsidR="00B76B72">
                  <w:rPr>
                    <w:noProof/>
                    <w:webHidden/>
                  </w:rPr>
                  <w:t>23</w:t>
                </w:r>
                <w:r w:rsidR="004C1D0F">
                  <w:rPr>
                    <w:noProof/>
                    <w:webHidden/>
                  </w:rPr>
                  <w:fldChar w:fldCharType="end"/>
                </w:r>
              </w:hyperlink>
            </w:p>
            <w:p w14:paraId="7EC6F546" w14:textId="77777777" w:rsidR="004C1D0F" w:rsidRDefault="00892ADE">
              <w:pPr>
                <w:pStyle w:val="TM1"/>
                <w:tabs>
                  <w:tab w:val="right" w:leader="dot" w:pos="9056"/>
                </w:tabs>
                <w:rPr>
                  <w:b w:val="0"/>
                  <w:noProof/>
                  <w:lang w:eastAsia="fr-FR"/>
                </w:rPr>
              </w:pPr>
              <w:hyperlink w:anchor="_Toc484449923" w:history="1">
                <w:r w:rsidR="004C1D0F" w:rsidRPr="00AE7C29">
                  <w:rPr>
                    <w:rStyle w:val="Lienhypertexte"/>
                    <w:noProof/>
                  </w:rPr>
                  <w:t>Les capteurs intégrés au système</w:t>
                </w:r>
                <w:r w:rsidR="004C1D0F">
                  <w:rPr>
                    <w:noProof/>
                    <w:webHidden/>
                  </w:rPr>
                  <w:tab/>
                </w:r>
                <w:r w:rsidR="004C1D0F">
                  <w:rPr>
                    <w:noProof/>
                    <w:webHidden/>
                  </w:rPr>
                  <w:fldChar w:fldCharType="begin"/>
                </w:r>
                <w:r w:rsidR="004C1D0F">
                  <w:rPr>
                    <w:noProof/>
                    <w:webHidden/>
                  </w:rPr>
                  <w:instrText xml:space="preserve"> PAGEREF _Toc484449923 \h </w:instrText>
                </w:r>
                <w:r w:rsidR="004C1D0F">
                  <w:rPr>
                    <w:noProof/>
                    <w:webHidden/>
                  </w:rPr>
                </w:r>
                <w:r w:rsidR="004C1D0F">
                  <w:rPr>
                    <w:noProof/>
                    <w:webHidden/>
                  </w:rPr>
                  <w:fldChar w:fldCharType="separate"/>
                </w:r>
                <w:r w:rsidR="00B76B72">
                  <w:rPr>
                    <w:noProof/>
                    <w:webHidden/>
                  </w:rPr>
                  <w:t>23</w:t>
                </w:r>
                <w:r w:rsidR="004C1D0F">
                  <w:rPr>
                    <w:noProof/>
                    <w:webHidden/>
                  </w:rPr>
                  <w:fldChar w:fldCharType="end"/>
                </w:r>
              </w:hyperlink>
            </w:p>
            <w:p w14:paraId="31BC871A" w14:textId="77777777" w:rsidR="004C1D0F" w:rsidRDefault="00892ADE">
              <w:pPr>
                <w:pStyle w:val="TM2"/>
                <w:tabs>
                  <w:tab w:val="right" w:leader="dot" w:pos="9056"/>
                </w:tabs>
                <w:rPr>
                  <w:b w:val="0"/>
                  <w:noProof/>
                  <w:sz w:val="24"/>
                  <w:szCs w:val="24"/>
                  <w:lang w:eastAsia="fr-FR"/>
                </w:rPr>
              </w:pPr>
              <w:hyperlink w:anchor="_Toc484449924" w:history="1">
                <w:r w:rsidR="004C1D0F" w:rsidRPr="00AE7C29">
                  <w:rPr>
                    <w:rStyle w:val="Lienhypertexte"/>
                    <w:noProof/>
                  </w:rPr>
                  <w:t>Caractéristiques principales des capteurs</w:t>
                </w:r>
                <w:r w:rsidR="004C1D0F">
                  <w:rPr>
                    <w:noProof/>
                    <w:webHidden/>
                  </w:rPr>
                  <w:tab/>
                </w:r>
                <w:r w:rsidR="004C1D0F">
                  <w:rPr>
                    <w:noProof/>
                    <w:webHidden/>
                  </w:rPr>
                  <w:fldChar w:fldCharType="begin"/>
                </w:r>
                <w:r w:rsidR="004C1D0F">
                  <w:rPr>
                    <w:noProof/>
                    <w:webHidden/>
                  </w:rPr>
                  <w:instrText xml:space="preserve"> PAGEREF _Toc484449924 \h </w:instrText>
                </w:r>
                <w:r w:rsidR="004C1D0F">
                  <w:rPr>
                    <w:noProof/>
                    <w:webHidden/>
                  </w:rPr>
                </w:r>
                <w:r w:rsidR="004C1D0F">
                  <w:rPr>
                    <w:noProof/>
                    <w:webHidden/>
                  </w:rPr>
                  <w:fldChar w:fldCharType="separate"/>
                </w:r>
                <w:r w:rsidR="00B76B72">
                  <w:rPr>
                    <w:noProof/>
                    <w:webHidden/>
                  </w:rPr>
                  <w:t>23</w:t>
                </w:r>
                <w:r w:rsidR="004C1D0F">
                  <w:rPr>
                    <w:noProof/>
                    <w:webHidden/>
                  </w:rPr>
                  <w:fldChar w:fldCharType="end"/>
                </w:r>
              </w:hyperlink>
            </w:p>
            <w:p w14:paraId="2897AFE9" w14:textId="77777777" w:rsidR="004C1D0F" w:rsidRDefault="00892ADE">
              <w:pPr>
                <w:pStyle w:val="TM2"/>
                <w:tabs>
                  <w:tab w:val="right" w:leader="dot" w:pos="9056"/>
                </w:tabs>
                <w:rPr>
                  <w:b w:val="0"/>
                  <w:noProof/>
                  <w:sz w:val="24"/>
                  <w:szCs w:val="24"/>
                  <w:lang w:eastAsia="fr-FR"/>
                </w:rPr>
              </w:pPr>
              <w:hyperlink w:anchor="_Toc484449925" w:history="1">
                <w:r w:rsidR="004C1D0F" w:rsidRPr="00AE7C29">
                  <w:rPr>
                    <w:rStyle w:val="Lienhypertexte"/>
                    <w:noProof/>
                  </w:rPr>
                  <w:t>Critères généraux des choix</w:t>
                </w:r>
                <w:r w:rsidR="004C1D0F">
                  <w:rPr>
                    <w:noProof/>
                    <w:webHidden/>
                  </w:rPr>
                  <w:tab/>
                </w:r>
                <w:r w:rsidR="004C1D0F">
                  <w:rPr>
                    <w:noProof/>
                    <w:webHidden/>
                  </w:rPr>
                  <w:fldChar w:fldCharType="begin"/>
                </w:r>
                <w:r w:rsidR="004C1D0F">
                  <w:rPr>
                    <w:noProof/>
                    <w:webHidden/>
                  </w:rPr>
                  <w:instrText xml:space="preserve"> PAGEREF _Toc484449925 \h </w:instrText>
                </w:r>
                <w:r w:rsidR="004C1D0F">
                  <w:rPr>
                    <w:noProof/>
                    <w:webHidden/>
                  </w:rPr>
                </w:r>
                <w:r w:rsidR="004C1D0F">
                  <w:rPr>
                    <w:noProof/>
                    <w:webHidden/>
                  </w:rPr>
                  <w:fldChar w:fldCharType="separate"/>
                </w:r>
                <w:r w:rsidR="00B76B72">
                  <w:rPr>
                    <w:noProof/>
                    <w:webHidden/>
                  </w:rPr>
                  <w:t>23</w:t>
                </w:r>
                <w:r w:rsidR="004C1D0F">
                  <w:rPr>
                    <w:noProof/>
                    <w:webHidden/>
                  </w:rPr>
                  <w:fldChar w:fldCharType="end"/>
                </w:r>
              </w:hyperlink>
            </w:p>
            <w:p w14:paraId="5E4451B6" w14:textId="77777777" w:rsidR="004C1D0F" w:rsidRDefault="00892ADE">
              <w:pPr>
                <w:pStyle w:val="TM2"/>
                <w:tabs>
                  <w:tab w:val="right" w:leader="dot" w:pos="9056"/>
                </w:tabs>
                <w:rPr>
                  <w:b w:val="0"/>
                  <w:noProof/>
                  <w:sz w:val="24"/>
                  <w:szCs w:val="24"/>
                  <w:lang w:eastAsia="fr-FR"/>
                </w:rPr>
              </w:pPr>
              <w:hyperlink w:anchor="_Toc484449926" w:history="1">
                <w:r w:rsidR="004C1D0F" w:rsidRPr="00AE7C29">
                  <w:rPr>
                    <w:rStyle w:val="Lienhypertexte"/>
                    <w:noProof/>
                  </w:rPr>
                  <w:t>Détermination de la famille de détecteurs adaptés à l’application</w:t>
                </w:r>
                <w:r w:rsidR="004C1D0F">
                  <w:rPr>
                    <w:noProof/>
                    <w:webHidden/>
                  </w:rPr>
                  <w:tab/>
                </w:r>
                <w:r w:rsidR="004C1D0F">
                  <w:rPr>
                    <w:noProof/>
                    <w:webHidden/>
                  </w:rPr>
                  <w:fldChar w:fldCharType="begin"/>
                </w:r>
                <w:r w:rsidR="004C1D0F">
                  <w:rPr>
                    <w:noProof/>
                    <w:webHidden/>
                  </w:rPr>
                  <w:instrText xml:space="preserve"> PAGEREF _Toc484449926 \h </w:instrText>
                </w:r>
                <w:r w:rsidR="004C1D0F">
                  <w:rPr>
                    <w:noProof/>
                    <w:webHidden/>
                  </w:rPr>
                </w:r>
                <w:r w:rsidR="004C1D0F">
                  <w:rPr>
                    <w:noProof/>
                    <w:webHidden/>
                  </w:rPr>
                  <w:fldChar w:fldCharType="separate"/>
                </w:r>
                <w:r w:rsidR="00B76B72">
                  <w:rPr>
                    <w:noProof/>
                    <w:webHidden/>
                  </w:rPr>
                  <w:t>24</w:t>
                </w:r>
                <w:r w:rsidR="004C1D0F">
                  <w:rPr>
                    <w:noProof/>
                    <w:webHidden/>
                  </w:rPr>
                  <w:fldChar w:fldCharType="end"/>
                </w:r>
              </w:hyperlink>
            </w:p>
            <w:p w14:paraId="7DFFABAC" w14:textId="77777777" w:rsidR="004C1D0F" w:rsidRDefault="00892ADE">
              <w:pPr>
                <w:pStyle w:val="TM3"/>
                <w:tabs>
                  <w:tab w:val="right" w:leader="dot" w:pos="9056"/>
                </w:tabs>
                <w:rPr>
                  <w:noProof/>
                  <w:sz w:val="24"/>
                  <w:szCs w:val="24"/>
                  <w:lang w:eastAsia="fr-FR"/>
                </w:rPr>
              </w:pPr>
              <w:hyperlink w:anchor="_Toc484449927" w:history="1">
                <w:r w:rsidR="004C1D0F" w:rsidRPr="00AE7C29">
                  <w:rPr>
                    <w:rStyle w:val="Lienhypertexte"/>
                    <w:noProof/>
                  </w:rPr>
                  <w:t>Cette deuxième phase tient compte de paramètres liés, selon les familles, à :</w:t>
                </w:r>
                <w:r w:rsidR="004C1D0F">
                  <w:rPr>
                    <w:noProof/>
                    <w:webHidden/>
                  </w:rPr>
                  <w:tab/>
                </w:r>
                <w:r w:rsidR="004C1D0F">
                  <w:rPr>
                    <w:noProof/>
                    <w:webHidden/>
                  </w:rPr>
                  <w:fldChar w:fldCharType="begin"/>
                </w:r>
                <w:r w:rsidR="004C1D0F">
                  <w:rPr>
                    <w:noProof/>
                    <w:webHidden/>
                  </w:rPr>
                  <w:instrText xml:space="preserve"> PAGEREF _Toc484449927 \h </w:instrText>
                </w:r>
                <w:r w:rsidR="004C1D0F">
                  <w:rPr>
                    <w:noProof/>
                    <w:webHidden/>
                  </w:rPr>
                </w:r>
                <w:r w:rsidR="004C1D0F">
                  <w:rPr>
                    <w:noProof/>
                    <w:webHidden/>
                  </w:rPr>
                  <w:fldChar w:fldCharType="separate"/>
                </w:r>
                <w:r w:rsidR="00B76B72">
                  <w:rPr>
                    <w:noProof/>
                    <w:webHidden/>
                  </w:rPr>
                  <w:t>26</w:t>
                </w:r>
                <w:r w:rsidR="004C1D0F">
                  <w:rPr>
                    <w:noProof/>
                    <w:webHidden/>
                  </w:rPr>
                  <w:fldChar w:fldCharType="end"/>
                </w:r>
              </w:hyperlink>
            </w:p>
            <w:p w14:paraId="5469EFA7" w14:textId="77777777" w:rsidR="004C1D0F" w:rsidRDefault="00892ADE">
              <w:pPr>
                <w:pStyle w:val="TM2"/>
                <w:tabs>
                  <w:tab w:val="right" w:leader="dot" w:pos="9056"/>
                </w:tabs>
                <w:rPr>
                  <w:b w:val="0"/>
                  <w:noProof/>
                  <w:sz w:val="24"/>
                  <w:szCs w:val="24"/>
                  <w:lang w:eastAsia="fr-FR"/>
                </w:rPr>
              </w:pPr>
              <w:hyperlink w:anchor="_Toc484449928" w:history="1">
                <w:r w:rsidR="004C1D0F" w:rsidRPr="00AE7C29">
                  <w:rPr>
                    <w:rStyle w:val="Lienhypertexte"/>
                    <w:noProof/>
                  </w:rPr>
                  <w:t>Capteur de proximité capacitif</w:t>
                </w:r>
                <w:r w:rsidR="004C1D0F">
                  <w:rPr>
                    <w:noProof/>
                    <w:webHidden/>
                  </w:rPr>
                  <w:tab/>
                </w:r>
                <w:r w:rsidR="004C1D0F">
                  <w:rPr>
                    <w:noProof/>
                    <w:webHidden/>
                  </w:rPr>
                  <w:fldChar w:fldCharType="begin"/>
                </w:r>
                <w:r w:rsidR="004C1D0F">
                  <w:rPr>
                    <w:noProof/>
                    <w:webHidden/>
                  </w:rPr>
                  <w:instrText xml:space="preserve"> PAGEREF _Toc484449928 \h </w:instrText>
                </w:r>
                <w:r w:rsidR="004C1D0F">
                  <w:rPr>
                    <w:noProof/>
                    <w:webHidden/>
                  </w:rPr>
                </w:r>
                <w:r w:rsidR="004C1D0F">
                  <w:rPr>
                    <w:noProof/>
                    <w:webHidden/>
                  </w:rPr>
                  <w:fldChar w:fldCharType="separate"/>
                </w:r>
                <w:r w:rsidR="00B76B72">
                  <w:rPr>
                    <w:noProof/>
                    <w:webHidden/>
                  </w:rPr>
                  <w:t>26</w:t>
                </w:r>
                <w:r w:rsidR="004C1D0F">
                  <w:rPr>
                    <w:noProof/>
                    <w:webHidden/>
                  </w:rPr>
                  <w:fldChar w:fldCharType="end"/>
                </w:r>
              </w:hyperlink>
            </w:p>
            <w:p w14:paraId="7F1BB168" w14:textId="77777777" w:rsidR="004C1D0F" w:rsidRDefault="00892ADE">
              <w:pPr>
                <w:pStyle w:val="TM2"/>
                <w:tabs>
                  <w:tab w:val="right" w:leader="dot" w:pos="9056"/>
                </w:tabs>
                <w:rPr>
                  <w:b w:val="0"/>
                  <w:noProof/>
                  <w:sz w:val="24"/>
                  <w:szCs w:val="24"/>
                  <w:lang w:eastAsia="fr-FR"/>
                </w:rPr>
              </w:pPr>
              <w:hyperlink w:anchor="_Toc484449929" w:history="1">
                <w:r w:rsidR="004C1D0F" w:rsidRPr="00AE7C29">
                  <w:rPr>
                    <w:rStyle w:val="Lienhypertexte"/>
                    <w:noProof/>
                  </w:rPr>
                  <w:t>Avantages</w:t>
                </w:r>
                <w:r w:rsidR="004C1D0F">
                  <w:rPr>
                    <w:noProof/>
                    <w:webHidden/>
                  </w:rPr>
                  <w:tab/>
                </w:r>
                <w:r w:rsidR="004C1D0F">
                  <w:rPr>
                    <w:noProof/>
                    <w:webHidden/>
                  </w:rPr>
                  <w:fldChar w:fldCharType="begin"/>
                </w:r>
                <w:r w:rsidR="004C1D0F">
                  <w:rPr>
                    <w:noProof/>
                    <w:webHidden/>
                  </w:rPr>
                  <w:instrText xml:space="preserve"> PAGEREF _Toc484449929 \h </w:instrText>
                </w:r>
                <w:r w:rsidR="004C1D0F">
                  <w:rPr>
                    <w:noProof/>
                    <w:webHidden/>
                  </w:rPr>
                </w:r>
                <w:r w:rsidR="004C1D0F">
                  <w:rPr>
                    <w:noProof/>
                    <w:webHidden/>
                  </w:rPr>
                  <w:fldChar w:fldCharType="separate"/>
                </w:r>
                <w:r w:rsidR="00B76B72">
                  <w:rPr>
                    <w:noProof/>
                    <w:webHidden/>
                  </w:rPr>
                  <w:t>26</w:t>
                </w:r>
                <w:r w:rsidR="004C1D0F">
                  <w:rPr>
                    <w:noProof/>
                    <w:webHidden/>
                  </w:rPr>
                  <w:fldChar w:fldCharType="end"/>
                </w:r>
              </w:hyperlink>
            </w:p>
            <w:p w14:paraId="6471D785" w14:textId="77777777" w:rsidR="004C1D0F" w:rsidRDefault="00892ADE">
              <w:pPr>
                <w:pStyle w:val="TM2"/>
                <w:tabs>
                  <w:tab w:val="right" w:leader="dot" w:pos="9056"/>
                </w:tabs>
                <w:rPr>
                  <w:b w:val="0"/>
                  <w:noProof/>
                  <w:sz w:val="24"/>
                  <w:szCs w:val="24"/>
                  <w:lang w:eastAsia="fr-FR"/>
                </w:rPr>
              </w:pPr>
              <w:hyperlink w:anchor="_Toc484449930" w:history="1">
                <w:r w:rsidR="004C1D0F" w:rsidRPr="00AE7C29">
                  <w:rPr>
                    <w:rStyle w:val="Lienhypertexte"/>
                    <w:noProof/>
                  </w:rPr>
                  <w:t>Détection d’objets</w:t>
                </w:r>
                <w:r w:rsidR="004C1D0F">
                  <w:rPr>
                    <w:noProof/>
                    <w:webHidden/>
                  </w:rPr>
                  <w:tab/>
                </w:r>
                <w:r w:rsidR="004C1D0F">
                  <w:rPr>
                    <w:noProof/>
                    <w:webHidden/>
                  </w:rPr>
                  <w:fldChar w:fldCharType="begin"/>
                </w:r>
                <w:r w:rsidR="004C1D0F">
                  <w:rPr>
                    <w:noProof/>
                    <w:webHidden/>
                  </w:rPr>
                  <w:instrText xml:space="preserve"> PAGEREF _Toc484449930 \h </w:instrText>
                </w:r>
                <w:r w:rsidR="004C1D0F">
                  <w:rPr>
                    <w:noProof/>
                    <w:webHidden/>
                  </w:rPr>
                </w:r>
                <w:r w:rsidR="004C1D0F">
                  <w:rPr>
                    <w:noProof/>
                    <w:webHidden/>
                  </w:rPr>
                  <w:fldChar w:fldCharType="separate"/>
                </w:r>
                <w:r w:rsidR="00B76B72">
                  <w:rPr>
                    <w:noProof/>
                    <w:webHidden/>
                  </w:rPr>
                  <w:t>26</w:t>
                </w:r>
                <w:r w:rsidR="004C1D0F">
                  <w:rPr>
                    <w:noProof/>
                    <w:webHidden/>
                  </w:rPr>
                  <w:fldChar w:fldCharType="end"/>
                </w:r>
              </w:hyperlink>
            </w:p>
            <w:p w14:paraId="25C84734" w14:textId="7A4BBAE1" w:rsidR="004C1D0F" w:rsidRDefault="00892ADE" w:rsidP="004C1D0F">
              <w:pPr>
                <w:pStyle w:val="TM2"/>
                <w:tabs>
                  <w:tab w:val="right" w:leader="dot" w:pos="9056"/>
                </w:tabs>
                <w:rPr>
                  <w:b w:val="0"/>
                  <w:noProof/>
                  <w:sz w:val="24"/>
                  <w:szCs w:val="24"/>
                  <w:lang w:eastAsia="fr-FR"/>
                </w:rPr>
              </w:pPr>
              <w:hyperlink w:anchor="_Toc484449931" w:history="1">
                <w:r w:rsidR="004C1D0F" w:rsidRPr="00AE7C29">
                  <w:rPr>
                    <w:rStyle w:val="Lienhypertexte"/>
                    <w:noProof/>
                  </w:rPr>
                  <w:t>Utilisation</w:t>
                </w:r>
                <w:r w:rsidR="004C1D0F">
                  <w:rPr>
                    <w:noProof/>
                    <w:webHidden/>
                  </w:rPr>
                  <w:tab/>
                </w:r>
                <w:r w:rsidR="004C1D0F">
                  <w:rPr>
                    <w:noProof/>
                    <w:webHidden/>
                  </w:rPr>
                  <w:fldChar w:fldCharType="begin"/>
                </w:r>
                <w:r w:rsidR="004C1D0F">
                  <w:rPr>
                    <w:noProof/>
                    <w:webHidden/>
                  </w:rPr>
                  <w:instrText xml:space="preserve"> PAGEREF _Toc484449931 \h </w:instrText>
                </w:r>
                <w:r w:rsidR="004C1D0F">
                  <w:rPr>
                    <w:noProof/>
                    <w:webHidden/>
                  </w:rPr>
                </w:r>
                <w:r w:rsidR="004C1D0F">
                  <w:rPr>
                    <w:noProof/>
                    <w:webHidden/>
                  </w:rPr>
                  <w:fldChar w:fldCharType="separate"/>
                </w:r>
                <w:r w:rsidR="00B76B72">
                  <w:rPr>
                    <w:noProof/>
                    <w:webHidden/>
                  </w:rPr>
                  <w:t>27</w:t>
                </w:r>
                <w:r w:rsidR="004C1D0F">
                  <w:rPr>
                    <w:noProof/>
                    <w:webHidden/>
                  </w:rPr>
                  <w:fldChar w:fldCharType="end"/>
                </w:r>
              </w:hyperlink>
            </w:p>
            <w:p w14:paraId="0F606F6F" w14:textId="77777777" w:rsidR="004C1D0F" w:rsidRDefault="00892ADE">
              <w:pPr>
                <w:pStyle w:val="TM2"/>
                <w:tabs>
                  <w:tab w:val="right" w:leader="dot" w:pos="9056"/>
                </w:tabs>
                <w:rPr>
                  <w:b w:val="0"/>
                  <w:noProof/>
                  <w:sz w:val="24"/>
                  <w:szCs w:val="24"/>
                  <w:lang w:eastAsia="fr-FR"/>
                </w:rPr>
              </w:pPr>
              <w:hyperlink w:anchor="_Toc484449933" w:history="1">
                <w:r w:rsidR="004C1D0F" w:rsidRPr="00AE7C29">
                  <w:rPr>
                    <w:rStyle w:val="Lienhypertexte"/>
                    <w:noProof/>
                  </w:rPr>
                  <w:t>Capteur à ultrason</w:t>
                </w:r>
                <w:r w:rsidR="004C1D0F">
                  <w:rPr>
                    <w:noProof/>
                    <w:webHidden/>
                  </w:rPr>
                  <w:tab/>
                </w:r>
                <w:r w:rsidR="004C1D0F">
                  <w:rPr>
                    <w:noProof/>
                    <w:webHidden/>
                  </w:rPr>
                  <w:fldChar w:fldCharType="begin"/>
                </w:r>
                <w:r w:rsidR="004C1D0F">
                  <w:rPr>
                    <w:noProof/>
                    <w:webHidden/>
                  </w:rPr>
                  <w:instrText xml:space="preserve"> PAGEREF _Toc484449933 \h </w:instrText>
                </w:r>
                <w:r w:rsidR="004C1D0F">
                  <w:rPr>
                    <w:noProof/>
                    <w:webHidden/>
                  </w:rPr>
                </w:r>
                <w:r w:rsidR="004C1D0F">
                  <w:rPr>
                    <w:noProof/>
                    <w:webHidden/>
                  </w:rPr>
                  <w:fldChar w:fldCharType="separate"/>
                </w:r>
                <w:r w:rsidR="00B76B72">
                  <w:rPr>
                    <w:noProof/>
                    <w:webHidden/>
                  </w:rPr>
                  <w:t>28</w:t>
                </w:r>
                <w:r w:rsidR="004C1D0F">
                  <w:rPr>
                    <w:noProof/>
                    <w:webHidden/>
                  </w:rPr>
                  <w:fldChar w:fldCharType="end"/>
                </w:r>
              </w:hyperlink>
            </w:p>
            <w:p w14:paraId="019FAB20" w14:textId="77777777" w:rsidR="004C1D0F" w:rsidRDefault="00892ADE">
              <w:pPr>
                <w:pStyle w:val="TM2"/>
                <w:tabs>
                  <w:tab w:val="right" w:leader="dot" w:pos="9056"/>
                </w:tabs>
                <w:rPr>
                  <w:b w:val="0"/>
                  <w:noProof/>
                  <w:sz w:val="24"/>
                  <w:szCs w:val="24"/>
                  <w:lang w:eastAsia="fr-FR"/>
                </w:rPr>
              </w:pPr>
              <w:hyperlink w:anchor="_Toc484449934" w:history="1">
                <w:r w:rsidR="004C1D0F" w:rsidRPr="00AE7C29">
                  <w:rPr>
                    <w:rStyle w:val="Lienhypertexte"/>
                    <w:noProof/>
                  </w:rPr>
                  <w:t>Principe de fonctionnement</w:t>
                </w:r>
                <w:r w:rsidR="004C1D0F">
                  <w:rPr>
                    <w:noProof/>
                    <w:webHidden/>
                  </w:rPr>
                  <w:tab/>
                </w:r>
                <w:r w:rsidR="004C1D0F">
                  <w:rPr>
                    <w:noProof/>
                    <w:webHidden/>
                  </w:rPr>
                  <w:fldChar w:fldCharType="begin"/>
                </w:r>
                <w:r w:rsidR="004C1D0F">
                  <w:rPr>
                    <w:noProof/>
                    <w:webHidden/>
                  </w:rPr>
                  <w:instrText xml:space="preserve"> PAGEREF _Toc484449934 \h </w:instrText>
                </w:r>
                <w:r w:rsidR="004C1D0F">
                  <w:rPr>
                    <w:noProof/>
                    <w:webHidden/>
                  </w:rPr>
                </w:r>
                <w:r w:rsidR="004C1D0F">
                  <w:rPr>
                    <w:noProof/>
                    <w:webHidden/>
                  </w:rPr>
                  <w:fldChar w:fldCharType="separate"/>
                </w:r>
                <w:r w:rsidR="00B76B72">
                  <w:rPr>
                    <w:noProof/>
                    <w:webHidden/>
                  </w:rPr>
                  <w:t>28</w:t>
                </w:r>
                <w:r w:rsidR="004C1D0F">
                  <w:rPr>
                    <w:noProof/>
                    <w:webHidden/>
                  </w:rPr>
                  <w:fldChar w:fldCharType="end"/>
                </w:r>
              </w:hyperlink>
            </w:p>
            <w:p w14:paraId="48494171" w14:textId="77777777" w:rsidR="004C1D0F" w:rsidRDefault="00892ADE">
              <w:pPr>
                <w:pStyle w:val="TM2"/>
                <w:tabs>
                  <w:tab w:val="right" w:leader="dot" w:pos="9056"/>
                </w:tabs>
                <w:rPr>
                  <w:b w:val="0"/>
                  <w:noProof/>
                  <w:sz w:val="24"/>
                  <w:szCs w:val="24"/>
                  <w:lang w:eastAsia="fr-FR"/>
                </w:rPr>
              </w:pPr>
              <w:hyperlink w:anchor="_Toc484449936" w:history="1">
                <w:r w:rsidR="004C1D0F" w:rsidRPr="00AE7C29">
                  <w:rPr>
                    <w:rStyle w:val="Lienhypertexte"/>
                    <w:noProof/>
                  </w:rPr>
                  <w:t>Inconvénients</w:t>
                </w:r>
                <w:r w:rsidR="004C1D0F">
                  <w:rPr>
                    <w:noProof/>
                    <w:webHidden/>
                  </w:rPr>
                  <w:tab/>
                </w:r>
                <w:r w:rsidR="004C1D0F">
                  <w:rPr>
                    <w:noProof/>
                    <w:webHidden/>
                  </w:rPr>
                  <w:fldChar w:fldCharType="begin"/>
                </w:r>
                <w:r w:rsidR="004C1D0F">
                  <w:rPr>
                    <w:noProof/>
                    <w:webHidden/>
                  </w:rPr>
                  <w:instrText xml:space="preserve"> PAGEREF _Toc484449936 \h </w:instrText>
                </w:r>
                <w:r w:rsidR="004C1D0F">
                  <w:rPr>
                    <w:noProof/>
                    <w:webHidden/>
                  </w:rPr>
                </w:r>
                <w:r w:rsidR="004C1D0F">
                  <w:rPr>
                    <w:noProof/>
                    <w:webHidden/>
                  </w:rPr>
                  <w:fldChar w:fldCharType="separate"/>
                </w:r>
                <w:r w:rsidR="00B76B72">
                  <w:rPr>
                    <w:noProof/>
                    <w:webHidden/>
                  </w:rPr>
                  <w:t>29</w:t>
                </w:r>
                <w:r w:rsidR="004C1D0F">
                  <w:rPr>
                    <w:noProof/>
                    <w:webHidden/>
                  </w:rPr>
                  <w:fldChar w:fldCharType="end"/>
                </w:r>
              </w:hyperlink>
            </w:p>
            <w:p w14:paraId="3D60715B" w14:textId="77777777" w:rsidR="004C1D0F" w:rsidRDefault="00892ADE">
              <w:pPr>
                <w:pStyle w:val="TM2"/>
                <w:tabs>
                  <w:tab w:val="right" w:leader="dot" w:pos="9056"/>
                </w:tabs>
                <w:rPr>
                  <w:b w:val="0"/>
                  <w:noProof/>
                  <w:sz w:val="24"/>
                  <w:szCs w:val="24"/>
                  <w:lang w:eastAsia="fr-FR"/>
                </w:rPr>
              </w:pPr>
              <w:hyperlink w:anchor="_Toc484449937" w:history="1">
                <w:r w:rsidR="004C1D0F" w:rsidRPr="00AE7C29">
                  <w:rPr>
                    <w:rStyle w:val="Lienhypertexte"/>
                    <w:noProof/>
                  </w:rPr>
                  <w:t>Les capteurs à ultrasons ont établi de nouvelles références en automatisation</w:t>
                </w:r>
                <w:r w:rsidR="004C1D0F">
                  <w:rPr>
                    <w:noProof/>
                    <w:webHidden/>
                  </w:rPr>
                  <w:tab/>
                </w:r>
                <w:r w:rsidR="004C1D0F">
                  <w:rPr>
                    <w:noProof/>
                    <w:webHidden/>
                  </w:rPr>
                  <w:fldChar w:fldCharType="begin"/>
                </w:r>
                <w:r w:rsidR="004C1D0F">
                  <w:rPr>
                    <w:noProof/>
                    <w:webHidden/>
                  </w:rPr>
                  <w:instrText xml:space="preserve"> PAGEREF _Toc484449937 \h </w:instrText>
                </w:r>
                <w:r w:rsidR="004C1D0F">
                  <w:rPr>
                    <w:noProof/>
                    <w:webHidden/>
                  </w:rPr>
                </w:r>
                <w:r w:rsidR="004C1D0F">
                  <w:rPr>
                    <w:noProof/>
                    <w:webHidden/>
                  </w:rPr>
                  <w:fldChar w:fldCharType="separate"/>
                </w:r>
                <w:r w:rsidR="00B76B72">
                  <w:rPr>
                    <w:noProof/>
                    <w:webHidden/>
                  </w:rPr>
                  <w:t>29</w:t>
                </w:r>
                <w:r w:rsidR="004C1D0F">
                  <w:rPr>
                    <w:noProof/>
                    <w:webHidden/>
                  </w:rPr>
                  <w:fldChar w:fldCharType="end"/>
                </w:r>
              </w:hyperlink>
            </w:p>
            <w:p w14:paraId="37E979B7" w14:textId="77777777" w:rsidR="004C1D0F" w:rsidRDefault="00892ADE">
              <w:pPr>
                <w:pStyle w:val="TM3"/>
                <w:tabs>
                  <w:tab w:val="right" w:leader="dot" w:pos="9056"/>
                </w:tabs>
                <w:rPr>
                  <w:noProof/>
                  <w:sz w:val="24"/>
                  <w:szCs w:val="24"/>
                  <w:lang w:eastAsia="fr-FR"/>
                </w:rPr>
              </w:pPr>
              <w:hyperlink w:anchor="_Toc484449938" w:history="1">
                <w:r w:rsidR="004C1D0F" w:rsidRPr="00AE7C29">
                  <w:rPr>
                    <w:rStyle w:val="Lienhypertexte"/>
                    <w:noProof/>
                  </w:rPr>
                  <w:t>Le principe des ultrasons :</w:t>
                </w:r>
                <w:r w:rsidR="004C1D0F">
                  <w:rPr>
                    <w:noProof/>
                    <w:webHidden/>
                  </w:rPr>
                  <w:tab/>
                </w:r>
                <w:r w:rsidR="004C1D0F">
                  <w:rPr>
                    <w:noProof/>
                    <w:webHidden/>
                  </w:rPr>
                  <w:fldChar w:fldCharType="begin"/>
                </w:r>
                <w:r w:rsidR="004C1D0F">
                  <w:rPr>
                    <w:noProof/>
                    <w:webHidden/>
                  </w:rPr>
                  <w:instrText xml:space="preserve"> PAGEREF _Toc484449938 \h </w:instrText>
                </w:r>
                <w:r w:rsidR="004C1D0F">
                  <w:rPr>
                    <w:noProof/>
                    <w:webHidden/>
                  </w:rPr>
                </w:r>
                <w:r w:rsidR="004C1D0F">
                  <w:rPr>
                    <w:noProof/>
                    <w:webHidden/>
                  </w:rPr>
                  <w:fldChar w:fldCharType="separate"/>
                </w:r>
                <w:r w:rsidR="00B76B72">
                  <w:rPr>
                    <w:noProof/>
                    <w:webHidden/>
                  </w:rPr>
                  <w:t>29</w:t>
                </w:r>
                <w:r w:rsidR="004C1D0F">
                  <w:rPr>
                    <w:noProof/>
                    <w:webHidden/>
                  </w:rPr>
                  <w:fldChar w:fldCharType="end"/>
                </w:r>
              </w:hyperlink>
            </w:p>
            <w:p w14:paraId="12EF2A2A" w14:textId="77777777" w:rsidR="004C1D0F" w:rsidRDefault="00892ADE">
              <w:pPr>
                <w:pStyle w:val="TM2"/>
                <w:tabs>
                  <w:tab w:val="right" w:leader="dot" w:pos="9056"/>
                </w:tabs>
                <w:rPr>
                  <w:b w:val="0"/>
                  <w:noProof/>
                  <w:sz w:val="24"/>
                  <w:szCs w:val="24"/>
                  <w:lang w:eastAsia="fr-FR"/>
                </w:rPr>
              </w:pPr>
              <w:hyperlink w:anchor="_Toc484449939" w:history="1">
                <w:r w:rsidR="004C1D0F" w:rsidRPr="00AE7C29">
                  <w:rPr>
                    <w:rStyle w:val="Lienhypertexte"/>
                    <w:noProof/>
                  </w:rPr>
                  <w:t>Capteur analogique</w:t>
                </w:r>
                <w:r w:rsidR="004C1D0F">
                  <w:rPr>
                    <w:noProof/>
                    <w:webHidden/>
                  </w:rPr>
                  <w:tab/>
                </w:r>
                <w:r w:rsidR="004C1D0F">
                  <w:rPr>
                    <w:noProof/>
                    <w:webHidden/>
                  </w:rPr>
                  <w:fldChar w:fldCharType="begin"/>
                </w:r>
                <w:r w:rsidR="004C1D0F">
                  <w:rPr>
                    <w:noProof/>
                    <w:webHidden/>
                  </w:rPr>
                  <w:instrText xml:space="preserve"> PAGEREF _Toc484449939 \h </w:instrText>
                </w:r>
                <w:r w:rsidR="004C1D0F">
                  <w:rPr>
                    <w:noProof/>
                    <w:webHidden/>
                  </w:rPr>
                </w:r>
                <w:r w:rsidR="004C1D0F">
                  <w:rPr>
                    <w:noProof/>
                    <w:webHidden/>
                  </w:rPr>
                  <w:fldChar w:fldCharType="separate"/>
                </w:r>
                <w:r w:rsidR="00B76B72">
                  <w:rPr>
                    <w:noProof/>
                    <w:webHidden/>
                  </w:rPr>
                  <w:t>30</w:t>
                </w:r>
                <w:r w:rsidR="004C1D0F">
                  <w:rPr>
                    <w:noProof/>
                    <w:webHidden/>
                  </w:rPr>
                  <w:fldChar w:fldCharType="end"/>
                </w:r>
              </w:hyperlink>
            </w:p>
            <w:p w14:paraId="7C314813" w14:textId="77777777" w:rsidR="004C1D0F" w:rsidRDefault="00892ADE">
              <w:pPr>
                <w:pStyle w:val="TM2"/>
                <w:tabs>
                  <w:tab w:val="right" w:leader="dot" w:pos="9056"/>
                </w:tabs>
                <w:rPr>
                  <w:b w:val="0"/>
                  <w:noProof/>
                  <w:sz w:val="24"/>
                  <w:szCs w:val="24"/>
                  <w:lang w:eastAsia="fr-FR"/>
                </w:rPr>
              </w:pPr>
              <w:hyperlink w:anchor="_Toc484449940" w:history="1">
                <w:r w:rsidR="004C1D0F" w:rsidRPr="00AE7C29">
                  <w:rPr>
                    <w:rStyle w:val="Lienhypertexte"/>
                    <w:noProof/>
                  </w:rPr>
                  <w:t>Capteur T.O.R</w:t>
                </w:r>
                <w:r w:rsidR="004C1D0F">
                  <w:rPr>
                    <w:noProof/>
                    <w:webHidden/>
                  </w:rPr>
                  <w:tab/>
                </w:r>
                <w:r w:rsidR="004C1D0F">
                  <w:rPr>
                    <w:noProof/>
                    <w:webHidden/>
                  </w:rPr>
                  <w:fldChar w:fldCharType="begin"/>
                </w:r>
                <w:r w:rsidR="004C1D0F">
                  <w:rPr>
                    <w:noProof/>
                    <w:webHidden/>
                  </w:rPr>
                  <w:instrText xml:space="preserve"> PAGEREF _Toc484449940 \h </w:instrText>
                </w:r>
                <w:r w:rsidR="004C1D0F">
                  <w:rPr>
                    <w:noProof/>
                    <w:webHidden/>
                  </w:rPr>
                </w:r>
                <w:r w:rsidR="004C1D0F">
                  <w:rPr>
                    <w:noProof/>
                    <w:webHidden/>
                  </w:rPr>
                  <w:fldChar w:fldCharType="separate"/>
                </w:r>
                <w:r w:rsidR="00B76B72">
                  <w:rPr>
                    <w:noProof/>
                    <w:webHidden/>
                  </w:rPr>
                  <w:t>30</w:t>
                </w:r>
                <w:r w:rsidR="004C1D0F">
                  <w:rPr>
                    <w:noProof/>
                    <w:webHidden/>
                  </w:rPr>
                  <w:fldChar w:fldCharType="end"/>
                </w:r>
              </w:hyperlink>
            </w:p>
            <w:p w14:paraId="09A6F14C" w14:textId="77777777" w:rsidR="004C1D0F" w:rsidRDefault="00892ADE">
              <w:pPr>
                <w:pStyle w:val="TM3"/>
                <w:tabs>
                  <w:tab w:val="right" w:leader="dot" w:pos="9056"/>
                </w:tabs>
                <w:rPr>
                  <w:noProof/>
                  <w:sz w:val="24"/>
                  <w:szCs w:val="24"/>
                  <w:lang w:eastAsia="fr-FR"/>
                </w:rPr>
              </w:pPr>
              <w:hyperlink w:anchor="_Toc484449941" w:history="1">
                <w:r w:rsidR="004C1D0F" w:rsidRPr="00AE7C29">
                  <w:rPr>
                    <w:rStyle w:val="Lienhypertexte"/>
                    <w:noProof/>
                  </w:rPr>
                  <w:t>Réglage capteur analogique</w:t>
                </w:r>
                <w:r w:rsidR="004C1D0F">
                  <w:rPr>
                    <w:noProof/>
                    <w:webHidden/>
                  </w:rPr>
                  <w:tab/>
                </w:r>
                <w:r w:rsidR="004C1D0F">
                  <w:rPr>
                    <w:noProof/>
                    <w:webHidden/>
                  </w:rPr>
                  <w:fldChar w:fldCharType="begin"/>
                </w:r>
                <w:r w:rsidR="004C1D0F">
                  <w:rPr>
                    <w:noProof/>
                    <w:webHidden/>
                  </w:rPr>
                  <w:instrText xml:space="preserve"> PAGEREF _Toc484449941 \h </w:instrText>
                </w:r>
                <w:r w:rsidR="004C1D0F">
                  <w:rPr>
                    <w:noProof/>
                    <w:webHidden/>
                  </w:rPr>
                </w:r>
                <w:r w:rsidR="004C1D0F">
                  <w:rPr>
                    <w:noProof/>
                    <w:webHidden/>
                  </w:rPr>
                  <w:fldChar w:fldCharType="separate"/>
                </w:r>
                <w:r w:rsidR="00B76B72">
                  <w:rPr>
                    <w:noProof/>
                    <w:webHidden/>
                  </w:rPr>
                  <w:t>33</w:t>
                </w:r>
                <w:r w:rsidR="004C1D0F">
                  <w:rPr>
                    <w:noProof/>
                    <w:webHidden/>
                  </w:rPr>
                  <w:fldChar w:fldCharType="end"/>
                </w:r>
              </w:hyperlink>
            </w:p>
            <w:p w14:paraId="6483B5C4" w14:textId="77777777" w:rsidR="004C1D0F" w:rsidRDefault="00892ADE">
              <w:pPr>
                <w:pStyle w:val="TM3"/>
                <w:tabs>
                  <w:tab w:val="right" w:leader="dot" w:pos="9056"/>
                </w:tabs>
                <w:rPr>
                  <w:noProof/>
                  <w:sz w:val="24"/>
                  <w:szCs w:val="24"/>
                  <w:lang w:eastAsia="fr-FR"/>
                </w:rPr>
              </w:pPr>
              <w:hyperlink w:anchor="_Toc484449942" w:history="1">
                <w:r w:rsidR="004C1D0F" w:rsidRPr="00AE7C29">
                  <w:rPr>
                    <w:rStyle w:val="Lienhypertexte"/>
                    <w:noProof/>
                  </w:rPr>
                  <w:t>Mises-en place de l’accessoire</w:t>
                </w:r>
                <w:r w:rsidR="004C1D0F">
                  <w:rPr>
                    <w:noProof/>
                    <w:webHidden/>
                  </w:rPr>
                  <w:tab/>
                </w:r>
                <w:r w:rsidR="004C1D0F">
                  <w:rPr>
                    <w:noProof/>
                    <w:webHidden/>
                  </w:rPr>
                  <w:fldChar w:fldCharType="begin"/>
                </w:r>
                <w:r w:rsidR="004C1D0F">
                  <w:rPr>
                    <w:noProof/>
                    <w:webHidden/>
                  </w:rPr>
                  <w:instrText xml:space="preserve"> PAGEREF _Toc484449942 \h </w:instrText>
                </w:r>
                <w:r w:rsidR="004C1D0F">
                  <w:rPr>
                    <w:noProof/>
                    <w:webHidden/>
                  </w:rPr>
                </w:r>
                <w:r w:rsidR="004C1D0F">
                  <w:rPr>
                    <w:noProof/>
                    <w:webHidden/>
                  </w:rPr>
                  <w:fldChar w:fldCharType="separate"/>
                </w:r>
                <w:r w:rsidR="00B76B72">
                  <w:rPr>
                    <w:noProof/>
                    <w:webHidden/>
                  </w:rPr>
                  <w:t>33</w:t>
                </w:r>
                <w:r w:rsidR="004C1D0F">
                  <w:rPr>
                    <w:noProof/>
                    <w:webHidden/>
                  </w:rPr>
                  <w:fldChar w:fldCharType="end"/>
                </w:r>
              </w:hyperlink>
            </w:p>
            <w:p w14:paraId="2BE11325" w14:textId="77777777" w:rsidR="004C1D0F" w:rsidRDefault="00892ADE">
              <w:pPr>
                <w:pStyle w:val="TM3"/>
                <w:tabs>
                  <w:tab w:val="right" w:leader="dot" w:pos="9056"/>
                </w:tabs>
                <w:rPr>
                  <w:noProof/>
                  <w:sz w:val="24"/>
                  <w:szCs w:val="24"/>
                  <w:lang w:eastAsia="fr-FR"/>
                </w:rPr>
              </w:pPr>
              <w:hyperlink w:anchor="_Toc484449943" w:history="1">
                <w:r w:rsidR="004C1D0F" w:rsidRPr="00AE7C29">
                  <w:rPr>
                    <w:rStyle w:val="Lienhypertexte"/>
                    <w:noProof/>
                  </w:rPr>
                  <w:t>Procédure de réglage</w:t>
                </w:r>
                <w:r w:rsidR="004C1D0F">
                  <w:rPr>
                    <w:noProof/>
                    <w:webHidden/>
                  </w:rPr>
                  <w:tab/>
                </w:r>
                <w:r w:rsidR="004C1D0F">
                  <w:rPr>
                    <w:noProof/>
                    <w:webHidden/>
                  </w:rPr>
                  <w:fldChar w:fldCharType="begin"/>
                </w:r>
                <w:r w:rsidR="004C1D0F">
                  <w:rPr>
                    <w:noProof/>
                    <w:webHidden/>
                  </w:rPr>
                  <w:instrText xml:space="preserve"> PAGEREF _Toc484449943 \h </w:instrText>
                </w:r>
                <w:r w:rsidR="004C1D0F">
                  <w:rPr>
                    <w:noProof/>
                    <w:webHidden/>
                  </w:rPr>
                </w:r>
                <w:r w:rsidR="004C1D0F">
                  <w:rPr>
                    <w:noProof/>
                    <w:webHidden/>
                  </w:rPr>
                  <w:fldChar w:fldCharType="separate"/>
                </w:r>
                <w:r w:rsidR="00B76B72">
                  <w:rPr>
                    <w:noProof/>
                    <w:webHidden/>
                  </w:rPr>
                  <w:t>34</w:t>
                </w:r>
                <w:r w:rsidR="004C1D0F">
                  <w:rPr>
                    <w:noProof/>
                    <w:webHidden/>
                  </w:rPr>
                  <w:fldChar w:fldCharType="end"/>
                </w:r>
              </w:hyperlink>
            </w:p>
            <w:p w14:paraId="74A83E57" w14:textId="77777777" w:rsidR="004C1D0F" w:rsidRDefault="00892ADE">
              <w:pPr>
                <w:pStyle w:val="TM2"/>
                <w:tabs>
                  <w:tab w:val="right" w:leader="dot" w:pos="9056"/>
                </w:tabs>
                <w:rPr>
                  <w:b w:val="0"/>
                  <w:noProof/>
                  <w:sz w:val="24"/>
                  <w:szCs w:val="24"/>
                  <w:lang w:eastAsia="fr-FR"/>
                </w:rPr>
              </w:pPr>
              <w:hyperlink w:anchor="_Toc484449944" w:history="1">
                <w:r w:rsidR="004C1D0F" w:rsidRPr="00AE7C29">
                  <w:rPr>
                    <w:rStyle w:val="Lienhypertexte"/>
                    <w:noProof/>
                  </w:rPr>
                  <w:t>Programme de production normal</w:t>
                </w:r>
                <w:r w:rsidR="004C1D0F">
                  <w:rPr>
                    <w:noProof/>
                    <w:webHidden/>
                  </w:rPr>
                  <w:tab/>
                </w:r>
                <w:r w:rsidR="004C1D0F">
                  <w:rPr>
                    <w:noProof/>
                    <w:webHidden/>
                  </w:rPr>
                  <w:fldChar w:fldCharType="begin"/>
                </w:r>
                <w:r w:rsidR="004C1D0F">
                  <w:rPr>
                    <w:noProof/>
                    <w:webHidden/>
                  </w:rPr>
                  <w:instrText xml:space="preserve"> PAGEREF _Toc484449944 \h </w:instrText>
                </w:r>
                <w:r w:rsidR="004C1D0F">
                  <w:rPr>
                    <w:noProof/>
                    <w:webHidden/>
                  </w:rPr>
                </w:r>
                <w:r w:rsidR="004C1D0F">
                  <w:rPr>
                    <w:noProof/>
                    <w:webHidden/>
                  </w:rPr>
                  <w:fldChar w:fldCharType="separate"/>
                </w:r>
                <w:r w:rsidR="00B76B72">
                  <w:rPr>
                    <w:noProof/>
                    <w:webHidden/>
                  </w:rPr>
                  <w:t>35</w:t>
                </w:r>
                <w:r w:rsidR="004C1D0F">
                  <w:rPr>
                    <w:noProof/>
                    <w:webHidden/>
                  </w:rPr>
                  <w:fldChar w:fldCharType="end"/>
                </w:r>
              </w:hyperlink>
            </w:p>
            <w:p w14:paraId="756C8FE1" w14:textId="77777777" w:rsidR="004C1D0F" w:rsidRDefault="00892ADE">
              <w:pPr>
                <w:pStyle w:val="TM2"/>
                <w:tabs>
                  <w:tab w:val="right" w:leader="dot" w:pos="9056"/>
                </w:tabs>
                <w:rPr>
                  <w:b w:val="0"/>
                  <w:noProof/>
                  <w:sz w:val="24"/>
                  <w:szCs w:val="24"/>
                  <w:lang w:eastAsia="fr-FR"/>
                </w:rPr>
              </w:pPr>
              <w:hyperlink w:anchor="_Toc484449945" w:history="1">
                <w:r w:rsidR="004C1D0F" w:rsidRPr="00AE7C29">
                  <w:rPr>
                    <w:rStyle w:val="Lienhypertexte"/>
                    <w:noProof/>
                  </w:rPr>
                  <w:t>Déroulement du GRAFCET :</w:t>
                </w:r>
                <w:r w:rsidR="004C1D0F">
                  <w:rPr>
                    <w:noProof/>
                    <w:webHidden/>
                  </w:rPr>
                  <w:tab/>
                </w:r>
                <w:r w:rsidR="004C1D0F">
                  <w:rPr>
                    <w:noProof/>
                    <w:webHidden/>
                  </w:rPr>
                  <w:fldChar w:fldCharType="begin"/>
                </w:r>
                <w:r w:rsidR="004C1D0F">
                  <w:rPr>
                    <w:noProof/>
                    <w:webHidden/>
                  </w:rPr>
                  <w:instrText xml:space="preserve"> PAGEREF _Toc484449945 \h </w:instrText>
                </w:r>
                <w:r w:rsidR="004C1D0F">
                  <w:rPr>
                    <w:noProof/>
                    <w:webHidden/>
                  </w:rPr>
                </w:r>
                <w:r w:rsidR="004C1D0F">
                  <w:rPr>
                    <w:noProof/>
                    <w:webHidden/>
                  </w:rPr>
                  <w:fldChar w:fldCharType="separate"/>
                </w:r>
                <w:r w:rsidR="00B76B72">
                  <w:rPr>
                    <w:noProof/>
                    <w:webHidden/>
                  </w:rPr>
                  <w:t>35</w:t>
                </w:r>
                <w:r w:rsidR="004C1D0F">
                  <w:rPr>
                    <w:noProof/>
                    <w:webHidden/>
                  </w:rPr>
                  <w:fldChar w:fldCharType="end"/>
                </w:r>
              </w:hyperlink>
            </w:p>
            <w:p w14:paraId="60D8A9BD" w14:textId="77777777" w:rsidR="004C1D0F" w:rsidRDefault="00892ADE">
              <w:pPr>
                <w:pStyle w:val="TM1"/>
                <w:tabs>
                  <w:tab w:val="right" w:leader="dot" w:pos="9056"/>
                </w:tabs>
                <w:rPr>
                  <w:b w:val="0"/>
                  <w:noProof/>
                  <w:lang w:eastAsia="fr-FR"/>
                </w:rPr>
              </w:pPr>
              <w:hyperlink w:anchor="_Toc484449946" w:history="1">
                <w:r w:rsidR="004C1D0F" w:rsidRPr="00AE7C29">
                  <w:rPr>
                    <w:rStyle w:val="Lienhypertexte"/>
                    <w:noProof/>
                  </w:rPr>
                  <w:t>FIORE ARNAUD</w:t>
                </w:r>
                <w:r w:rsidR="004C1D0F">
                  <w:rPr>
                    <w:noProof/>
                    <w:webHidden/>
                  </w:rPr>
                  <w:tab/>
                </w:r>
                <w:r w:rsidR="004C1D0F">
                  <w:rPr>
                    <w:noProof/>
                    <w:webHidden/>
                  </w:rPr>
                  <w:fldChar w:fldCharType="begin"/>
                </w:r>
                <w:r w:rsidR="004C1D0F">
                  <w:rPr>
                    <w:noProof/>
                    <w:webHidden/>
                  </w:rPr>
                  <w:instrText xml:space="preserve"> PAGEREF _Toc484449946 \h </w:instrText>
                </w:r>
                <w:r w:rsidR="004C1D0F">
                  <w:rPr>
                    <w:noProof/>
                    <w:webHidden/>
                  </w:rPr>
                </w:r>
                <w:r w:rsidR="004C1D0F">
                  <w:rPr>
                    <w:noProof/>
                    <w:webHidden/>
                  </w:rPr>
                  <w:fldChar w:fldCharType="separate"/>
                </w:r>
                <w:r w:rsidR="00B76B72">
                  <w:rPr>
                    <w:noProof/>
                    <w:webHidden/>
                  </w:rPr>
                  <w:t>36</w:t>
                </w:r>
                <w:r w:rsidR="004C1D0F">
                  <w:rPr>
                    <w:noProof/>
                    <w:webHidden/>
                  </w:rPr>
                  <w:fldChar w:fldCharType="end"/>
                </w:r>
              </w:hyperlink>
            </w:p>
            <w:p w14:paraId="72F4B35D" w14:textId="77777777" w:rsidR="004C1D0F" w:rsidRDefault="00892ADE">
              <w:pPr>
                <w:pStyle w:val="TM1"/>
                <w:tabs>
                  <w:tab w:val="right" w:leader="dot" w:pos="9056"/>
                </w:tabs>
                <w:rPr>
                  <w:b w:val="0"/>
                  <w:noProof/>
                  <w:lang w:eastAsia="fr-FR"/>
                </w:rPr>
              </w:pPr>
              <w:hyperlink w:anchor="_Toc484449947" w:history="1">
                <w:r w:rsidR="004C1D0F" w:rsidRPr="00AE7C29">
                  <w:rPr>
                    <w:rStyle w:val="Lienhypertexte"/>
                    <w:noProof/>
                  </w:rPr>
                  <w:t>Démarreur</w:t>
                </w:r>
                <w:r w:rsidR="004C1D0F">
                  <w:rPr>
                    <w:noProof/>
                    <w:webHidden/>
                  </w:rPr>
                  <w:tab/>
                </w:r>
                <w:r w:rsidR="004C1D0F">
                  <w:rPr>
                    <w:noProof/>
                    <w:webHidden/>
                  </w:rPr>
                  <w:fldChar w:fldCharType="begin"/>
                </w:r>
                <w:r w:rsidR="004C1D0F">
                  <w:rPr>
                    <w:noProof/>
                    <w:webHidden/>
                  </w:rPr>
                  <w:instrText xml:space="preserve"> PAGEREF _Toc484449947 \h </w:instrText>
                </w:r>
                <w:r w:rsidR="004C1D0F">
                  <w:rPr>
                    <w:noProof/>
                    <w:webHidden/>
                  </w:rPr>
                </w:r>
                <w:r w:rsidR="004C1D0F">
                  <w:rPr>
                    <w:noProof/>
                    <w:webHidden/>
                  </w:rPr>
                  <w:fldChar w:fldCharType="separate"/>
                </w:r>
                <w:r w:rsidR="00B76B72">
                  <w:rPr>
                    <w:noProof/>
                    <w:webHidden/>
                  </w:rPr>
                  <w:t>36</w:t>
                </w:r>
                <w:r w:rsidR="004C1D0F">
                  <w:rPr>
                    <w:noProof/>
                    <w:webHidden/>
                  </w:rPr>
                  <w:fldChar w:fldCharType="end"/>
                </w:r>
              </w:hyperlink>
            </w:p>
            <w:p w14:paraId="3091F2B8" w14:textId="77777777" w:rsidR="004C1D0F" w:rsidRDefault="00892ADE">
              <w:pPr>
                <w:pStyle w:val="TM2"/>
                <w:tabs>
                  <w:tab w:val="right" w:leader="dot" w:pos="9056"/>
                </w:tabs>
                <w:rPr>
                  <w:b w:val="0"/>
                  <w:noProof/>
                  <w:sz w:val="24"/>
                  <w:szCs w:val="24"/>
                  <w:lang w:eastAsia="fr-FR"/>
                </w:rPr>
              </w:pPr>
              <w:hyperlink w:anchor="_Toc484449948" w:history="1">
                <w:r w:rsidR="004C1D0F" w:rsidRPr="00AE7C29">
                  <w:rPr>
                    <w:rStyle w:val="Lienhypertexte"/>
                    <w:noProof/>
                  </w:rPr>
                  <w:t>Principe fonctionnement</w:t>
                </w:r>
                <w:r w:rsidR="004C1D0F">
                  <w:rPr>
                    <w:noProof/>
                    <w:webHidden/>
                  </w:rPr>
                  <w:tab/>
                </w:r>
                <w:r w:rsidR="004C1D0F">
                  <w:rPr>
                    <w:noProof/>
                    <w:webHidden/>
                  </w:rPr>
                  <w:fldChar w:fldCharType="begin"/>
                </w:r>
                <w:r w:rsidR="004C1D0F">
                  <w:rPr>
                    <w:noProof/>
                    <w:webHidden/>
                  </w:rPr>
                  <w:instrText xml:space="preserve"> PAGEREF _Toc484449948 \h </w:instrText>
                </w:r>
                <w:r w:rsidR="004C1D0F">
                  <w:rPr>
                    <w:noProof/>
                    <w:webHidden/>
                  </w:rPr>
                </w:r>
                <w:r w:rsidR="004C1D0F">
                  <w:rPr>
                    <w:noProof/>
                    <w:webHidden/>
                  </w:rPr>
                  <w:fldChar w:fldCharType="separate"/>
                </w:r>
                <w:r w:rsidR="00B76B72">
                  <w:rPr>
                    <w:noProof/>
                    <w:webHidden/>
                  </w:rPr>
                  <w:t>36</w:t>
                </w:r>
                <w:r w:rsidR="004C1D0F">
                  <w:rPr>
                    <w:noProof/>
                    <w:webHidden/>
                  </w:rPr>
                  <w:fldChar w:fldCharType="end"/>
                </w:r>
              </w:hyperlink>
            </w:p>
            <w:p w14:paraId="6A19411A" w14:textId="77777777" w:rsidR="004C1D0F" w:rsidRDefault="00892ADE">
              <w:pPr>
                <w:pStyle w:val="TM2"/>
                <w:tabs>
                  <w:tab w:val="right" w:leader="dot" w:pos="9056"/>
                </w:tabs>
                <w:rPr>
                  <w:b w:val="0"/>
                  <w:noProof/>
                  <w:sz w:val="24"/>
                  <w:szCs w:val="24"/>
                  <w:lang w:eastAsia="fr-FR"/>
                </w:rPr>
              </w:pPr>
              <w:hyperlink w:anchor="_Toc484449949" w:history="1">
                <w:r w:rsidR="004C1D0F" w:rsidRPr="00AE7C29">
                  <w:rPr>
                    <w:rStyle w:val="Lienhypertexte"/>
                    <w:noProof/>
                  </w:rPr>
                  <w:t>Demande :</w:t>
                </w:r>
                <w:r w:rsidR="004C1D0F">
                  <w:rPr>
                    <w:noProof/>
                    <w:webHidden/>
                  </w:rPr>
                  <w:tab/>
                </w:r>
                <w:r w:rsidR="004C1D0F">
                  <w:rPr>
                    <w:noProof/>
                    <w:webHidden/>
                  </w:rPr>
                  <w:fldChar w:fldCharType="begin"/>
                </w:r>
                <w:r w:rsidR="004C1D0F">
                  <w:rPr>
                    <w:noProof/>
                    <w:webHidden/>
                  </w:rPr>
                  <w:instrText xml:space="preserve"> PAGEREF _Toc484449949 \h </w:instrText>
                </w:r>
                <w:r w:rsidR="004C1D0F">
                  <w:rPr>
                    <w:noProof/>
                    <w:webHidden/>
                  </w:rPr>
                </w:r>
                <w:r w:rsidR="004C1D0F">
                  <w:rPr>
                    <w:noProof/>
                    <w:webHidden/>
                  </w:rPr>
                  <w:fldChar w:fldCharType="separate"/>
                </w:r>
                <w:r w:rsidR="00B76B72">
                  <w:rPr>
                    <w:noProof/>
                    <w:webHidden/>
                  </w:rPr>
                  <w:t>37</w:t>
                </w:r>
                <w:r w:rsidR="004C1D0F">
                  <w:rPr>
                    <w:noProof/>
                    <w:webHidden/>
                  </w:rPr>
                  <w:fldChar w:fldCharType="end"/>
                </w:r>
              </w:hyperlink>
            </w:p>
            <w:p w14:paraId="65E36E7D" w14:textId="77777777" w:rsidR="004C1D0F" w:rsidRDefault="00892ADE">
              <w:pPr>
                <w:pStyle w:val="TM2"/>
                <w:tabs>
                  <w:tab w:val="right" w:leader="dot" w:pos="9056"/>
                </w:tabs>
                <w:rPr>
                  <w:b w:val="0"/>
                  <w:noProof/>
                  <w:sz w:val="24"/>
                  <w:szCs w:val="24"/>
                  <w:lang w:eastAsia="fr-FR"/>
                </w:rPr>
              </w:pPr>
              <w:hyperlink w:anchor="_Toc484449950" w:history="1">
                <w:r w:rsidR="004C1D0F" w:rsidRPr="00AE7C29">
                  <w:rPr>
                    <w:rStyle w:val="Lienhypertexte"/>
                    <w:noProof/>
                  </w:rPr>
                  <w:t>Le démarreur choisi :</w:t>
                </w:r>
                <w:r w:rsidR="004C1D0F">
                  <w:rPr>
                    <w:noProof/>
                    <w:webHidden/>
                  </w:rPr>
                  <w:tab/>
                </w:r>
                <w:r w:rsidR="004C1D0F">
                  <w:rPr>
                    <w:noProof/>
                    <w:webHidden/>
                  </w:rPr>
                  <w:fldChar w:fldCharType="begin"/>
                </w:r>
                <w:r w:rsidR="004C1D0F">
                  <w:rPr>
                    <w:noProof/>
                    <w:webHidden/>
                  </w:rPr>
                  <w:instrText xml:space="preserve"> PAGEREF _Toc484449950 \h </w:instrText>
                </w:r>
                <w:r w:rsidR="004C1D0F">
                  <w:rPr>
                    <w:noProof/>
                    <w:webHidden/>
                  </w:rPr>
                </w:r>
                <w:r w:rsidR="004C1D0F">
                  <w:rPr>
                    <w:noProof/>
                    <w:webHidden/>
                  </w:rPr>
                  <w:fldChar w:fldCharType="separate"/>
                </w:r>
                <w:r w:rsidR="00B76B72">
                  <w:rPr>
                    <w:noProof/>
                    <w:webHidden/>
                  </w:rPr>
                  <w:t>38</w:t>
                </w:r>
                <w:r w:rsidR="004C1D0F">
                  <w:rPr>
                    <w:noProof/>
                    <w:webHidden/>
                  </w:rPr>
                  <w:fldChar w:fldCharType="end"/>
                </w:r>
              </w:hyperlink>
            </w:p>
            <w:p w14:paraId="6112AEC3" w14:textId="77777777" w:rsidR="004C1D0F" w:rsidRDefault="00892ADE">
              <w:pPr>
                <w:pStyle w:val="TM2"/>
                <w:tabs>
                  <w:tab w:val="right" w:leader="dot" w:pos="9056"/>
                </w:tabs>
                <w:rPr>
                  <w:b w:val="0"/>
                  <w:noProof/>
                  <w:sz w:val="24"/>
                  <w:szCs w:val="24"/>
                  <w:lang w:eastAsia="fr-FR"/>
                </w:rPr>
              </w:pPr>
              <w:hyperlink w:anchor="_Toc484449951" w:history="1">
                <w:r w:rsidR="004C1D0F" w:rsidRPr="00AE7C29">
                  <w:rPr>
                    <w:rStyle w:val="Lienhypertexte"/>
                    <w:noProof/>
                  </w:rPr>
                  <w:t>Réglage :</w:t>
                </w:r>
                <w:r w:rsidR="004C1D0F">
                  <w:rPr>
                    <w:noProof/>
                    <w:webHidden/>
                  </w:rPr>
                  <w:tab/>
                </w:r>
                <w:r w:rsidR="004C1D0F">
                  <w:rPr>
                    <w:noProof/>
                    <w:webHidden/>
                  </w:rPr>
                  <w:fldChar w:fldCharType="begin"/>
                </w:r>
                <w:r w:rsidR="004C1D0F">
                  <w:rPr>
                    <w:noProof/>
                    <w:webHidden/>
                  </w:rPr>
                  <w:instrText xml:space="preserve"> PAGEREF _Toc484449951 \h </w:instrText>
                </w:r>
                <w:r w:rsidR="004C1D0F">
                  <w:rPr>
                    <w:noProof/>
                    <w:webHidden/>
                  </w:rPr>
                </w:r>
                <w:r w:rsidR="004C1D0F">
                  <w:rPr>
                    <w:noProof/>
                    <w:webHidden/>
                  </w:rPr>
                  <w:fldChar w:fldCharType="separate"/>
                </w:r>
                <w:r w:rsidR="00B76B72">
                  <w:rPr>
                    <w:noProof/>
                    <w:webHidden/>
                  </w:rPr>
                  <w:t>39</w:t>
                </w:r>
                <w:r w:rsidR="004C1D0F">
                  <w:rPr>
                    <w:noProof/>
                    <w:webHidden/>
                  </w:rPr>
                  <w:fldChar w:fldCharType="end"/>
                </w:r>
              </w:hyperlink>
            </w:p>
            <w:p w14:paraId="24C76AA0" w14:textId="77777777" w:rsidR="004C1D0F" w:rsidRDefault="00892ADE">
              <w:pPr>
                <w:pStyle w:val="TM2"/>
                <w:tabs>
                  <w:tab w:val="right" w:leader="dot" w:pos="9056"/>
                </w:tabs>
                <w:rPr>
                  <w:b w:val="0"/>
                  <w:noProof/>
                  <w:sz w:val="24"/>
                  <w:szCs w:val="24"/>
                  <w:lang w:eastAsia="fr-FR"/>
                </w:rPr>
              </w:pPr>
              <w:hyperlink w:anchor="_Toc484449952" w:history="1">
                <w:r w:rsidR="004C1D0F" w:rsidRPr="00AE7C29">
                  <w:rPr>
                    <w:rStyle w:val="Lienhypertexte"/>
                    <w:noProof/>
                  </w:rPr>
                  <w:t>Diagramme Fonctionnement</w:t>
                </w:r>
                <w:r w:rsidR="004C1D0F">
                  <w:rPr>
                    <w:noProof/>
                    <w:webHidden/>
                  </w:rPr>
                  <w:tab/>
                </w:r>
                <w:r w:rsidR="004C1D0F">
                  <w:rPr>
                    <w:noProof/>
                    <w:webHidden/>
                  </w:rPr>
                  <w:fldChar w:fldCharType="begin"/>
                </w:r>
                <w:r w:rsidR="004C1D0F">
                  <w:rPr>
                    <w:noProof/>
                    <w:webHidden/>
                  </w:rPr>
                  <w:instrText xml:space="preserve"> PAGEREF _Toc484449952 \h </w:instrText>
                </w:r>
                <w:r w:rsidR="004C1D0F">
                  <w:rPr>
                    <w:noProof/>
                    <w:webHidden/>
                  </w:rPr>
                </w:r>
                <w:r w:rsidR="004C1D0F">
                  <w:rPr>
                    <w:noProof/>
                    <w:webHidden/>
                  </w:rPr>
                  <w:fldChar w:fldCharType="separate"/>
                </w:r>
                <w:r w:rsidR="00B76B72">
                  <w:rPr>
                    <w:noProof/>
                    <w:webHidden/>
                  </w:rPr>
                  <w:t>41</w:t>
                </w:r>
                <w:r w:rsidR="004C1D0F">
                  <w:rPr>
                    <w:noProof/>
                    <w:webHidden/>
                  </w:rPr>
                  <w:fldChar w:fldCharType="end"/>
                </w:r>
              </w:hyperlink>
            </w:p>
            <w:p w14:paraId="1152324D" w14:textId="77777777" w:rsidR="004C1D0F" w:rsidRDefault="00892ADE">
              <w:pPr>
                <w:pStyle w:val="TM2"/>
                <w:tabs>
                  <w:tab w:val="right" w:leader="dot" w:pos="9056"/>
                </w:tabs>
                <w:rPr>
                  <w:b w:val="0"/>
                  <w:noProof/>
                  <w:sz w:val="24"/>
                  <w:szCs w:val="24"/>
                  <w:lang w:eastAsia="fr-FR"/>
                </w:rPr>
              </w:pPr>
              <w:hyperlink w:anchor="_Toc484449953" w:history="1">
                <w:r w:rsidR="004C1D0F" w:rsidRPr="00AE7C29">
                  <w:rPr>
                    <w:rStyle w:val="Lienhypertexte"/>
                    <w:noProof/>
                  </w:rPr>
                  <w:t>Câblage</w:t>
                </w:r>
                <w:r w:rsidR="004C1D0F">
                  <w:rPr>
                    <w:noProof/>
                    <w:webHidden/>
                  </w:rPr>
                  <w:tab/>
                </w:r>
                <w:r w:rsidR="004C1D0F">
                  <w:rPr>
                    <w:noProof/>
                    <w:webHidden/>
                  </w:rPr>
                  <w:fldChar w:fldCharType="begin"/>
                </w:r>
                <w:r w:rsidR="004C1D0F">
                  <w:rPr>
                    <w:noProof/>
                    <w:webHidden/>
                  </w:rPr>
                  <w:instrText xml:space="preserve"> PAGEREF _Toc484449953 \h </w:instrText>
                </w:r>
                <w:r w:rsidR="004C1D0F">
                  <w:rPr>
                    <w:noProof/>
                    <w:webHidden/>
                  </w:rPr>
                </w:r>
                <w:r w:rsidR="004C1D0F">
                  <w:rPr>
                    <w:noProof/>
                    <w:webHidden/>
                  </w:rPr>
                  <w:fldChar w:fldCharType="separate"/>
                </w:r>
                <w:r w:rsidR="00B76B72">
                  <w:rPr>
                    <w:noProof/>
                    <w:webHidden/>
                  </w:rPr>
                  <w:t>41</w:t>
                </w:r>
                <w:r w:rsidR="004C1D0F">
                  <w:rPr>
                    <w:noProof/>
                    <w:webHidden/>
                  </w:rPr>
                  <w:fldChar w:fldCharType="end"/>
                </w:r>
              </w:hyperlink>
            </w:p>
            <w:p w14:paraId="196073F7" w14:textId="77777777" w:rsidR="004C1D0F" w:rsidRDefault="00892ADE">
              <w:pPr>
                <w:pStyle w:val="TM1"/>
                <w:tabs>
                  <w:tab w:val="right" w:leader="dot" w:pos="9056"/>
                </w:tabs>
                <w:rPr>
                  <w:b w:val="0"/>
                  <w:noProof/>
                  <w:lang w:eastAsia="fr-FR"/>
                </w:rPr>
              </w:pPr>
              <w:hyperlink w:anchor="_Toc484449954" w:history="1">
                <w:r w:rsidR="004C1D0F" w:rsidRPr="00AE7C29">
                  <w:rPr>
                    <w:rStyle w:val="Lienhypertexte"/>
                    <w:noProof/>
                  </w:rPr>
                  <w:t>Magelis</w:t>
                </w:r>
                <w:r w:rsidR="004C1D0F">
                  <w:rPr>
                    <w:noProof/>
                    <w:webHidden/>
                  </w:rPr>
                  <w:tab/>
                </w:r>
                <w:r w:rsidR="004C1D0F">
                  <w:rPr>
                    <w:noProof/>
                    <w:webHidden/>
                  </w:rPr>
                  <w:fldChar w:fldCharType="begin"/>
                </w:r>
                <w:r w:rsidR="004C1D0F">
                  <w:rPr>
                    <w:noProof/>
                    <w:webHidden/>
                  </w:rPr>
                  <w:instrText xml:space="preserve"> PAGEREF _Toc484449954 \h </w:instrText>
                </w:r>
                <w:r w:rsidR="004C1D0F">
                  <w:rPr>
                    <w:noProof/>
                    <w:webHidden/>
                  </w:rPr>
                </w:r>
                <w:r w:rsidR="004C1D0F">
                  <w:rPr>
                    <w:noProof/>
                    <w:webHidden/>
                  </w:rPr>
                  <w:fldChar w:fldCharType="separate"/>
                </w:r>
                <w:r w:rsidR="00B76B72">
                  <w:rPr>
                    <w:noProof/>
                    <w:webHidden/>
                  </w:rPr>
                  <w:t>42</w:t>
                </w:r>
                <w:r w:rsidR="004C1D0F">
                  <w:rPr>
                    <w:noProof/>
                    <w:webHidden/>
                  </w:rPr>
                  <w:fldChar w:fldCharType="end"/>
                </w:r>
              </w:hyperlink>
            </w:p>
            <w:p w14:paraId="244D82DB" w14:textId="77777777" w:rsidR="004C1D0F" w:rsidRDefault="00892ADE">
              <w:pPr>
                <w:pStyle w:val="TM2"/>
                <w:tabs>
                  <w:tab w:val="right" w:leader="dot" w:pos="9056"/>
                </w:tabs>
                <w:rPr>
                  <w:b w:val="0"/>
                  <w:noProof/>
                  <w:sz w:val="24"/>
                  <w:szCs w:val="24"/>
                  <w:lang w:eastAsia="fr-FR"/>
                </w:rPr>
              </w:pPr>
              <w:hyperlink w:anchor="_Toc484449955" w:history="1">
                <w:r w:rsidR="004C1D0F" w:rsidRPr="00AE7C29">
                  <w:rPr>
                    <w:rStyle w:val="Lienhypertexte"/>
                    <w:noProof/>
                  </w:rPr>
                  <w:t>Choix du pupitre de contrôle</w:t>
                </w:r>
                <w:r w:rsidR="004C1D0F">
                  <w:rPr>
                    <w:noProof/>
                    <w:webHidden/>
                  </w:rPr>
                  <w:tab/>
                </w:r>
                <w:r w:rsidR="004C1D0F">
                  <w:rPr>
                    <w:noProof/>
                    <w:webHidden/>
                  </w:rPr>
                  <w:fldChar w:fldCharType="begin"/>
                </w:r>
                <w:r w:rsidR="004C1D0F">
                  <w:rPr>
                    <w:noProof/>
                    <w:webHidden/>
                  </w:rPr>
                  <w:instrText xml:space="preserve"> PAGEREF _Toc484449955 \h </w:instrText>
                </w:r>
                <w:r w:rsidR="004C1D0F">
                  <w:rPr>
                    <w:noProof/>
                    <w:webHidden/>
                  </w:rPr>
                </w:r>
                <w:r w:rsidR="004C1D0F">
                  <w:rPr>
                    <w:noProof/>
                    <w:webHidden/>
                  </w:rPr>
                  <w:fldChar w:fldCharType="separate"/>
                </w:r>
                <w:r w:rsidR="00B76B72">
                  <w:rPr>
                    <w:noProof/>
                    <w:webHidden/>
                  </w:rPr>
                  <w:t>42</w:t>
                </w:r>
                <w:r w:rsidR="004C1D0F">
                  <w:rPr>
                    <w:noProof/>
                    <w:webHidden/>
                  </w:rPr>
                  <w:fldChar w:fldCharType="end"/>
                </w:r>
              </w:hyperlink>
            </w:p>
            <w:p w14:paraId="4CA1C0E8" w14:textId="77777777" w:rsidR="004C1D0F" w:rsidRDefault="00892ADE">
              <w:pPr>
                <w:pStyle w:val="TM3"/>
                <w:tabs>
                  <w:tab w:val="right" w:leader="dot" w:pos="9056"/>
                </w:tabs>
                <w:rPr>
                  <w:noProof/>
                  <w:sz w:val="24"/>
                  <w:szCs w:val="24"/>
                  <w:lang w:eastAsia="fr-FR"/>
                </w:rPr>
              </w:pPr>
              <w:hyperlink w:anchor="_Toc484449956" w:history="1">
                <w:r w:rsidR="004C1D0F" w:rsidRPr="00AE7C29">
                  <w:rPr>
                    <w:rStyle w:val="Lienhypertexte"/>
                    <w:noProof/>
                  </w:rPr>
                  <w:t>Détermination de nos besoins</w:t>
                </w:r>
                <w:r w:rsidR="004C1D0F">
                  <w:rPr>
                    <w:noProof/>
                    <w:webHidden/>
                  </w:rPr>
                  <w:tab/>
                </w:r>
                <w:r w:rsidR="004C1D0F">
                  <w:rPr>
                    <w:noProof/>
                    <w:webHidden/>
                  </w:rPr>
                  <w:fldChar w:fldCharType="begin"/>
                </w:r>
                <w:r w:rsidR="004C1D0F">
                  <w:rPr>
                    <w:noProof/>
                    <w:webHidden/>
                  </w:rPr>
                  <w:instrText xml:space="preserve"> PAGEREF _Toc484449956 \h </w:instrText>
                </w:r>
                <w:r w:rsidR="004C1D0F">
                  <w:rPr>
                    <w:noProof/>
                    <w:webHidden/>
                  </w:rPr>
                </w:r>
                <w:r w:rsidR="004C1D0F">
                  <w:rPr>
                    <w:noProof/>
                    <w:webHidden/>
                  </w:rPr>
                  <w:fldChar w:fldCharType="separate"/>
                </w:r>
                <w:r w:rsidR="00B76B72">
                  <w:rPr>
                    <w:noProof/>
                    <w:webHidden/>
                  </w:rPr>
                  <w:t>42</w:t>
                </w:r>
                <w:r w:rsidR="004C1D0F">
                  <w:rPr>
                    <w:noProof/>
                    <w:webHidden/>
                  </w:rPr>
                  <w:fldChar w:fldCharType="end"/>
                </w:r>
              </w:hyperlink>
            </w:p>
            <w:p w14:paraId="74726AB5" w14:textId="77777777" w:rsidR="004C1D0F" w:rsidRDefault="00892ADE">
              <w:pPr>
                <w:pStyle w:val="TM2"/>
                <w:tabs>
                  <w:tab w:val="right" w:leader="dot" w:pos="9056"/>
                </w:tabs>
                <w:rPr>
                  <w:b w:val="0"/>
                  <w:noProof/>
                  <w:sz w:val="24"/>
                  <w:szCs w:val="24"/>
                  <w:lang w:eastAsia="fr-FR"/>
                </w:rPr>
              </w:pPr>
              <w:hyperlink w:anchor="_Toc484449957" w:history="1">
                <w:r w:rsidR="004C1D0F" w:rsidRPr="00AE7C29">
                  <w:rPr>
                    <w:rStyle w:val="Lienhypertexte"/>
                    <w:noProof/>
                  </w:rPr>
                  <w:t>Principe fonctionnement</w:t>
                </w:r>
                <w:r w:rsidR="004C1D0F">
                  <w:rPr>
                    <w:noProof/>
                    <w:webHidden/>
                  </w:rPr>
                  <w:tab/>
                </w:r>
                <w:r w:rsidR="004C1D0F">
                  <w:rPr>
                    <w:noProof/>
                    <w:webHidden/>
                  </w:rPr>
                  <w:fldChar w:fldCharType="begin"/>
                </w:r>
                <w:r w:rsidR="004C1D0F">
                  <w:rPr>
                    <w:noProof/>
                    <w:webHidden/>
                  </w:rPr>
                  <w:instrText xml:space="preserve"> PAGEREF _Toc484449957 \h </w:instrText>
                </w:r>
                <w:r w:rsidR="004C1D0F">
                  <w:rPr>
                    <w:noProof/>
                    <w:webHidden/>
                  </w:rPr>
                </w:r>
                <w:r w:rsidR="004C1D0F">
                  <w:rPr>
                    <w:noProof/>
                    <w:webHidden/>
                  </w:rPr>
                  <w:fldChar w:fldCharType="separate"/>
                </w:r>
                <w:r w:rsidR="00B76B72">
                  <w:rPr>
                    <w:noProof/>
                    <w:webHidden/>
                  </w:rPr>
                  <w:t>43</w:t>
                </w:r>
                <w:r w:rsidR="004C1D0F">
                  <w:rPr>
                    <w:noProof/>
                    <w:webHidden/>
                  </w:rPr>
                  <w:fldChar w:fldCharType="end"/>
                </w:r>
              </w:hyperlink>
            </w:p>
            <w:p w14:paraId="64748734" w14:textId="77777777" w:rsidR="004C1D0F" w:rsidRDefault="00892ADE">
              <w:pPr>
                <w:pStyle w:val="TM2"/>
                <w:tabs>
                  <w:tab w:val="right" w:leader="dot" w:pos="9056"/>
                </w:tabs>
                <w:rPr>
                  <w:b w:val="0"/>
                  <w:noProof/>
                  <w:sz w:val="24"/>
                  <w:szCs w:val="24"/>
                  <w:lang w:eastAsia="fr-FR"/>
                </w:rPr>
              </w:pPr>
              <w:hyperlink w:anchor="_Toc484449958" w:history="1">
                <w:r w:rsidR="004C1D0F" w:rsidRPr="00AE7C29">
                  <w:rPr>
                    <w:rStyle w:val="Lienhypertexte"/>
                    <w:noProof/>
                  </w:rPr>
                  <w:t>Câblage Magelis</w:t>
                </w:r>
                <w:r w:rsidR="004C1D0F">
                  <w:rPr>
                    <w:noProof/>
                    <w:webHidden/>
                  </w:rPr>
                  <w:tab/>
                </w:r>
                <w:r w:rsidR="004C1D0F">
                  <w:rPr>
                    <w:noProof/>
                    <w:webHidden/>
                  </w:rPr>
                  <w:fldChar w:fldCharType="begin"/>
                </w:r>
                <w:r w:rsidR="004C1D0F">
                  <w:rPr>
                    <w:noProof/>
                    <w:webHidden/>
                  </w:rPr>
                  <w:instrText xml:space="preserve"> PAGEREF _Toc484449958 \h </w:instrText>
                </w:r>
                <w:r w:rsidR="004C1D0F">
                  <w:rPr>
                    <w:noProof/>
                    <w:webHidden/>
                  </w:rPr>
                </w:r>
                <w:r w:rsidR="004C1D0F">
                  <w:rPr>
                    <w:noProof/>
                    <w:webHidden/>
                  </w:rPr>
                  <w:fldChar w:fldCharType="separate"/>
                </w:r>
                <w:r w:rsidR="00B76B72">
                  <w:rPr>
                    <w:noProof/>
                    <w:webHidden/>
                  </w:rPr>
                  <w:t>44</w:t>
                </w:r>
                <w:r w:rsidR="004C1D0F">
                  <w:rPr>
                    <w:noProof/>
                    <w:webHidden/>
                  </w:rPr>
                  <w:fldChar w:fldCharType="end"/>
                </w:r>
              </w:hyperlink>
            </w:p>
            <w:p w14:paraId="6573D3FE" w14:textId="77777777" w:rsidR="004C1D0F" w:rsidRDefault="00892ADE">
              <w:pPr>
                <w:pStyle w:val="TM2"/>
                <w:tabs>
                  <w:tab w:val="right" w:leader="dot" w:pos="9056"/>
                </w:tabs>
                <w:rPr>
                  <w:b w:val="0"/>
                  <w:noProof/>
                  <w:sz w:val="24"/>
                  <w:szCs w:val="24"/>
                  <w:lang w:eastAsia="fr-FR"/>
                </w:rPr>
              </w:pPr>
              <w:hyperlink w:anchor="_Toc484449959" w:history="1">
                <w:r w:rsidR="004C1D0F" w:rsidRPr="00AE7C29">
                  <w:rPr>
                    <w:rStyle w:val="Lienhypertexte"/>
                    <w:noProof/>
                  </w:rPr>
                  <w:t>Logiciel XBT L1000</w:t>
                </w:r>
                <w:r w:rsidR="004C1D0F">
                  <w:rPr>
                    <w:noProof/>
                    <w:webHidden/>
                  </w:rPr>
                  <w:tab/>
                </w:r>
                <w:r w:rsidR="004C1D0F">
                  <w:rPr>
                    <w:noProof/>
                    <w:webHidden/>
                  </w:rPr>
                  <w:fldChar w:fldCharType="begin"/>
                </w:r>
                <w:r w:rsidR="004C1D0F">
                  <w:rPr>
                    <w:noProof/>
                    <w:webHidden/>
                  </w:rPr>
                  <w:instrText xml:space="preserve"> PAGEREF _Toc484449959 \h </w:instrText>
                </w:r>
                <w:r w:rsidR="004C1D0F">
                  <w:rPr>
                    <w:noProof/>
                    <w:webHidden/>
                  </w:rPr>
                </w:r>
                <w:r w:rsidR="004C1D0F">
                  <w:rPr>
                    <w:noProof/>
                    <w:webHidden/>
                  </w:rPr>
                  <w:fldChar w:fldCharType="separate"/>
                </w:r>
                <w:r w:rsidR="00B76B72">
                  <w:rPr>
                    <w:noProof/>
                    <w:webHidden/>
                  </w:rPr>
                  <w:t>45</w:t>
                </w:r>
                <w:r w:rsidR="004C1D0F">
                  <w:rPr>
                    <w:noProof/>
                    <w:webHidden/>
                  </w:rPr>
                  <w:fldChar w:fldCharType="end"/>
                </w:r>
              </w:hyperlink>
            </w:p>
            <w:p w14:paraId="2798AC03" w14:textId="77777777" w:rsidR="004C1D0F" w:rsidRDefault="00892ADE">
              <w:pPr>
                <w:pStyle w:val="TM2"/>
                <w:tabs>
                  <w:tab w:val="right" w:leader="dot" w:pos="9056"/>
                </w:tabs>
                <w:rPr>
                  <w:b w:val="0"/>
                  <w:noProof/>
                  <w:sz w:val="24"/>
                  <w:szCs w:val="24"/>
                  <w:lang w:eastAsia="fr-FR"/>
                </w:rPr>
              </w:pPr>
              <w:hyperlink w:anchor="_Toc484449960" w:history="1">
                <w:r w:rsidR="004C1D0F" w:rsidRPr="00AE7C29">
                  <w:rPr>
                    <w:rStyle w:val="Lienhypertexte"/>
                    <w:noProof/>
                  </w:rPr>
                  <w:t>Programme</w:t>
                </w:r>
                <w:r w:rsidR="004C1D0F">
                  <w:rPr>
                    <w:noProof/>
                    <w:webHidden/>
                  </w:rPr>
                  <w:tab/>
                </w:r>
                <w:r w:rsidR="004C1D0F">
                  <w:rPr>
                    <w:noProof/>
                    <w:webHidden/>
                  </w:rPr>
                  <w:fldChar w:fldCharType="begin"/>
                </w:r>
                <w:r w:rsidR="004C1D0F">
                  <w:rPr>
                    <w:noProof/>
                    <w:webHidden/>
                  </w:rPr>
                  <w:instrText xml:space="preserve"> PAGEREF _Toc484449960 \h </w:instrText>
                </w:r>
                <w:r w:rsidR="004C1D0F">
                  <w:rPr>
                    <w:noProof/>
                    <w:webHidden/>
                  </w:rPr>
                </w:r>
                <w:r w:rsidR="004C1D0F">
                  <w:rPr>
                    <w:noProof/>
                    <w:webHidden/>
                  </w:rPr>
                  <w:fldChar w:fldCharType="separate"/>
                </w:r>
                <w:r w:rsidR="00B76B72">
                  <w:rPr>
                    <w:noProof/>
                    <w:webHidden/>
                  </w:rPr>
                  <w:t>51</w:t>
                </w:r>
                <w:r w:rsidR="004C1D0F">
                  <w:rPr>
                    <w:noProof/>
                    <w:webHidden/>
                  </w:rPr>
                  <w:fldChar w:fldCharType="end"/>
                </w:r>
              </w:hyperlink>
            </w:p>
            <w:p w14:paraId="270BC8C8" w14:textId="77777777" w:rsidR="004C1D0F" w:rsidRDefault="00892ADE">
              <w:pPr>
                <w:pStyle w:val="TM2"/>
                <w:tabs>
                  <w:tab w:val="right" w:leader="dot" w:pos="9056"/>
                </w:tabs>
                <w:rPr>
                  <w:b w:val="0"/>
                  <w:noProof/>
                  <w:sz w:val="24"/>
                  <w:szCs w:val="24"/>
                  <w:lang w:eastAsia="fr-FR"/>
                </w:rPr>
              </w:pPr>
              <w:hyperlink w:anchor="_Toc484449961" w:history="1">
                <w:r w:rsidR="004C1D0F" w:rsidRPr="00AE7C29">
                  <w:rPr>
                    <w:rStyle w:val="Lienhypertexte"/>
                    <w:noProof/>
                  </w:rPr>
                  <w:t>ESSAI</w:t>
                </w:r>
                <w:r w:rsidR="004C1D0F">
                  <w:rPr>
                    <w:noProof/>
                    <w:webHidden/>
                  </w:rPr>
                  <w:tab/>
                </w:r>
                <w:r w:rsidR="004C1D0F">
                  <w:rPr>
                    <w:noProof/>
                    <w:webHidden/>
                  </w:rPr>
                  <w:fldChar w:fldCharType="begin"/>
                </w:r>
                <w:r w:rsidR="004C1D0F">
                  <w:rPr>
                    <w:noProof/>
                    <w:webHidden/>
                  </w:rPr>
                  <w:instrText xml:space="preserve"> PAGEREF _Toc484449961 \h </w:instrText>
                </w:r>
                <w:r w:rsidR="004C1D0F">
                  <w:rPr>
                    <w:noProof/>
                    <w:webHidden/>
                  </w:rPr>
                </w:r>
                <w:r w:rsidR="004C1D0F">
                  <w:rPr>
                    <w:noProof/>
                    <w:webHidden/>
                  </w:rPr>
                  <w:fldChar w:fldCharType="separate"/>
                </w:r>
                <w:r w:rsidR="00B76B72">
                  <w:rPr>
                    <w:noProof/>
                    <w:webHidden/>
                  </w:rPr>
                  <w:t>54</w:t>
                </w:r>
                <w:r w:rsidR="004C1D0F">
                  <w:rPr>
                    <w:noProof/>
                    <w:webHidden/>
                  </w:rPr>
                  <w:fldChar w:fldCharType="end"/>
                </w:r>
              </w:hyperlink>
            </w:p>
            <w:p w14:paraId="0A226465" w14:textId="77777777" w:rsidR="004C1D0F" w:rsidRDefault="00892ADE">
              <w:pPr>
                <w:pStyle w:val="TM2"/>
                <w:tabs>
                  <w:tab w:val="right" w:leader="dot" w:pos="9056"/>
                </w:tabs>
                <w:rPr>
                  <w:b w:val="0"/>
                  <w:noProof/>
                  <w:sz w:val="24"/>
                  <w:szCs w:val="24"/>
                  <w:lang w:eastAsia="fr-FR"/>
                </w:rPr>
              </w:pPr>
              <w:hyperlink w:anchor="_Toc484449962" w:history="1">
                <w:r w:rsidR="004C1D0F" w:rsidRPr="00AE7C29">
                  <w:rPr>
                    <w:rStyle w:val="Lienhypertexte"/>
                    <w:noProof/>
                  </w:rPr>
                  <w:t>Conclusion</w:t>
                </w:r>
                <w:r w:rsidR="004C1D0F">
                  <w:rPr>
                    <w:noProof/>
                    <w:webHidden/>
                  </w:rPr>
                  <w:tab/>
                </w:r>
                <w:r w:rsidR="004C1D0F">
                  <w:rPr>
                    <w:noProof/>
                    <w:webHidden/>
                  </w:rPr>
                  <w:fldChar w:fldCharType="begin"/>
                </w:r>
                <w:r w:rsidR="004C1D0F">
                  <w:rPr>
                    <w:noProof/>
                    <w:webHidden/>
                  </w:rPr>
                  <w:instrText xml:space="preserve"> PAGEREF _Toc484449962 \h </w:instrText>
                </w:r>
                <w:r w:rsidR="004C1D0F">
                  <w:rPr>
                    <w:noProof/>
                    <w:webHidden/>
                  </w:rPr>
                </w:r>
                <w:r w:rsidR="004C1D0F">
                  <w:rPr>
                    <w:noProof/>
                    <w:webHidden/>
                  </w:rPr>
                  <w:fldChar w:fldCharType="separate"/>
                </w:r>
                <w:r w:rsidR="00B76B72">
                  <w:rPr>
                    <w:noProof/>
                    <w:webHidden/>
                  </w:rPr>
                  <w:t>55</w:t>
                </w:r>
                <w:r w:rsidR="004C1D0F">
                  <w:rPr>
                    <w:noProof/>
                    <w:webHidden/>
                  </w:rPr>
                  <w:fldChar w:fldCharType="end"/>
                </w:r>
              </w:hyperlink>
            </w:p>
            <w:p w14:paraId="647231F5" w14:textId="77777777" w:rsidR="004C1D0F" w:rsidRDefault="00892ADE">
              <w:pPr>
                <w:pStyle w:val="TM1"/>
                <w:tabs>
                  <w:tab w:val="right" w:leader="dot" w:pos="9056"/>
                </w:tabs>
                <w:rPr>
                  <w:b w:val="0"/>
                  <w:noProof/>
                  <w:lang w:eastAsia="fr-FR"/>
                </w:rPr>
              </w:pPr>
              <w:hyperlink w:anchor="_Toc484449963" w:history="1">
                <w:r w:rsidR="004C1D0F" w:rsidRPr="00AE7C29">
                  <w:rPr>
                    <w:rStyle w:val="Lienhypertexte"/>
                    <w:noProof/>
                  </w:rPr>
                  <w:t>MHAJDOU MOUSTOIFA</w:t>
                </w:r>
                <w:r w:rsidR="004C1D0F">
                  <w:rPr>
                    <w:noProof/>
                    <w:webHidden/>
                  </w:rPr>
                  <w:tab/>
                </w:r>
                <w:r w:rsidR="004C1D0F">
                  <w:rPr>
                    <w:noProof/>
                    <w:webHidden/>
                  </w:rPr>
                  <w:fldChar w:fldCharType="begin"/>
                </w:r>
                <w:r w:rsidR="004C1D0F">
                  <w:rPr>
                    <w:noProof/>
                    <w:webHidden/>
                  </w:rPr>
                  <w:instrText xml:space="preserve"> PAGEREF _Toc484449963 \h </w:instrText>
                </w:r>
                <w:r w:rsidR="004C1D0F">
                  <w:rPr>
                    <w:noProof/>
                    <w:webHidden/>
                  </w:rPr>
                </w:r>
                <w:r w:rsidR="004C1D0F">
                  <w:rPr>
                    <w:noProof/>
                    <w:webHidden/>
                  </w:rPr>
                  <w:fldChar w:fldCharType="separate"/>
                </w:r>
                <w:r w:rsidR="00B76B72">
                  <w:rPr>
                    <w:noProof/>
                    <w:webHidden/>
                  </w:rPr>
                  <w:t>55</w:t>
                </w:r>
                <w:r w:rsidR="004C1D0F">
                  <w:rPr>
                    <w:noProof/>
                    <w:webHidden/>
                  </w:rPr>
                  <w:fldChar w:fldCharType="end"/>
                </w:r>
              </w:hyperlink>
            </w:p>
            <w:p w14:paraId="0BF377D9" w14:textId="77777777" w:rsidR="004C1D0F" w:rsidRDefault="00892ADE">
              <w:pPr>
                <w:pStyle w:val="TM1"/>
                <w:tabs>
                  <w:tab w:val="right" w:leader="dot" w:pos="9056"/>
                </w:tabs>
                <w:rPr>
                  <w:b w:val="0"/>
                  <w:noProof/>
                  <w:lang w:eastAsia="fr-FR"/>
                </w:rPr>
              </w:pPr>
              <w:hyperlink w:anchor="_Toc484449964" w:history="1">
                <w:r w:rsidR="004C1D0F" w:rsidRPr="00AE7C29">
                  <w:rPr>
                    <w:rStyle w:val="Lienhypertexte"/>
                    <w:noProof/>
                  </w:rPr>
                  <w:t>Le choix du variateur de vitesse</w:t>
                </w:r>
                <w:r w:rsidR="004C1D0F">
                  <w:rPr>
                    <w:noProof/>
                    <w:webHidden/>
                  </w:rPr>
                  <w:tab/>
                </w:r>
                <w:r w:rsidR="004C1D0F">
                  <w:rPr>
                    <w:noProof/>
                    <w:webHidden/>
                  </w:rPr>
                  <w:fldChar w:fldCharType="begin"/>
                </w:r>
                <w:r w:rsidR="004C1D0F">
                  <w:rPr>
                    <w:noProof/>
                    <w:webHidden/>
                  </w:rPr>
                  <w:instrText xml:space="preserve"> PAGEREF _Toc484449964 \h </w:instrText>
                </w:r>
                <w:r w:rsidR="004C1D0F">
                  <w:rPr>
                    <w:noProof/>
                    <w:webHidden/>
                  </w:rPr>
                </w:r>
                <w:r w:rsidR="004C1D0F">
                  <w:rPr>
                    <w:noProof/>
                    <w:webHidden/>
                  </w:rPr>
                  <w:fldChar w:fldCharType="separate"/>
                </w:r>
                <w:r w:rsidR="00B76B72">
                  <w:rPr>
                    <w:noProof/>
                    <w:webHidden/>
                  </w:rPr>
                  <w:t>55</w:t>
                </w:r>
                <w:r w:rsidR="004C1D0F">
                  <w:rPr>
                    <w:noProof/>
                    <w:webHidden/>
                  </w:rPr>
                  <w:fldChar w:fldCharType="end"/>
                </w:r>
              </w:hyperlink>
            </w:p>
            <w:p w14:paraId="16496C44" w14:textId="77777777" w:rsidR="004C1D0F" w:rsidRDefault="00892ADE">
              <w:pPr>
                <w:pStyle w:val="TM2"/>
                <w:tabs>
                  <w:tab w:val="right" w:leader="dot" w:pos="9056"/>
                </w:tabs>
                <w:rPr>
                  <w:b w:val="0"/>
                  <w:noProof/>
                  <w:sz w:val="24"/>
                  <w:szCs w:val="24"/>
                  <w:lang w:eastAsia="fr-FR"/>
                </w:rPr>
              </w:pPr>
              <w:hyperlink w:anchor="_Toc484449965" w:history="1">
                <w:r w:rsidR="004C1D0F" w:rsidRPr="00AE7C29">
                  <w:rPr>
                    <w:rStyle w:val="Lienhypertexte"/>
                    <w:noProof/>
                  </w:rPr>
                  <w:t>Comment choisir un variateur de vitesse</w:t>
                </w:r>
                <w:r w:rsidR="004C1D0F">
                  <w:rPr>
                    <w:noProof/>
                    <w:webHidden/>
                  </w:rPr>
                  <w:tab/>
                </w:r>
                <w:r w:rsidR="004C1D0F">
                  <w:rPr>
                    <w:noProof/>
                    <w:webHidden/>
                  </w:rPr>
                  <w:fldChar w:fldCharType="begin"/>
                </w:r>
                <w:r w:rsidR="004C1D0F">
                  <w:rPr>
                    <w:noProof/>
                    <w:webHidden/>
                  </w:rPr>
                  <w:instrText xml:space="preserve"> PAGEREF _Toc484449965 \h </w:instrText>
                </w:r>
                <w:r w:rsidR="004C1D0F">
                  <w:rPr>
                    <w:noProof/>
                    <w:webHidden/>
                  </w:rPr>
                </w:r>
                <w:r w:rsidR="004C1D0F">
                  <w:rPr>
                    <w:noProof/>
                    <w:webHidden/>
                  </w:rPr>
                  <w:fldChar w:fldCharType="separate"/>
                </w:r>
                <w:r w:rsidR="00B76B72">
                  <w:rPr>
                    <w:noProof/>
                    <w:webHidden/>
                  </w:rPr>
                  <w:t>55</w:t>
                </w:r>
                <w:r w:rsidR="004C1D0F">
                  <w:rPr>
                    <w:noProof/>
                    <w:webHidden/>
                  </w:rPr>
                  <w:fldChar w:fldCharType="end"/>
                </w:r>
              </w:hyperlink>
            </w:p>
            <w:p w14:paraId="19CB3B88" w14:textId="77777777" w:rsidR="004C1D0F" w:rsidRDefault="00892ADE">
              <w:pPr>
                <w:pStyle w:val="TM2"/>
                <w:tabs>
                  <w:tab w:val="right" w:leader="dot" w:pos="9056"/>
                </w:tabs>
                <w:rPr>
                  <w:b w:val="0"/>
                  <w:noProof/>
                  <w:sz w:val="24"/>
                  <w:szCs w:val="24"/>
                  <w:lang w:eastAsia="fr-FR"/>
                </w:rPr>
              </w:pPr>
              <w:hyperlink w:anchor="_Toc484449966" w:history="1">
                <w:r w:rsidR="004C1D0F" w:rsidRPr="00AE7C29">
                  <w:rPr>
                    <w:rStyle w:val="Lienhypertexte"/>
                    <w:noProof/>
                  </w:rPr>
                  <w:t>Choix du variateur de vitesse</w:t>
                </w:r>
                <w:r w:rsidR="004C1D0F">
                  <w:rPr>
                    <w:noProof/>
                    <w:webHidden/>
                  </w:rPr>
                  <w:tab/>
                </w:r>
                <w:r w:rsidR="004C1D0F">
                  <w:rPr>
                    <w:noProof/>
                    <w:webHidden/>
                  </w:rPr>
                  <w:fldChar w:fldCharType="begin"/>
                </w:r>
                <w:r w:rsidR="004C1D0F">
                  <w:rPr>
                    <w:noProof/>
                    <w:webHidden/>
                  </w:rPr>
                  <w:instrText xml:space="preserve"> PAGEREF _Toc484449966 \h </w:instrText>
                </w:r>
                <w:r w:rsidR="004C1D0F">
                  <w:rPr>
                    <w:noProof/>
                    <w:webHidden/>
                  </w:rPr>
                </w:r>
                <w:r w:rsidR="004C1D0F">
                  <w:rPr>
                    <w:noProof/>
                    <w:webHidden/>
                  </w:rPr>
                  <w:fldChar w:fldCharType="separate"/>
                </w:r>
                <w:r w:rsidR="00B76B72">
                  <w:rPr>
                    <w:noProof/>
                    <w:webHidden/>
                  </w:rPr>
                  <w:t>56</w:t>
                </w:r>
                <w:r w:rsidR="004C1D0F">
                  <w:rPr>
                    <w:noProof/>
                    <w:webHidden/>
                  </w:rPr>
                  <w:fldChar w:fldCharType="end"/>
                </w:r>
              </w:hyperlink>
            </w:p>
            <w:p w14:paraId="24B7872E" w14:textId="77777777" w:rsidR="004C1D0F" w:rsidRDefault="00892ADE">
              <w:pPr>
                <w:pStyle w:val="TM1"/>
                <w:tabs>
                  <w:tab w:val="right" w:leader="dot" w:pos="9056"/>
                </w:tabs>
                <w:rPr>
                  <w:b w:val="0"/>
                  <w:noProof/>
                  <w:lang w:eastAsia="fr-FR"/>
                </w:rPr>
              </w:pPr>
              <w:hyperlink w:anchor="_Toc484449967" w:history="1">
                <w:r w:rsidR="004C1D0F" w:rsidRPr="00AE7C29">
                  <w:rPr>
                    <w:rStyle w:val="Lienhypertexte"/>
                    <w:noProof/>
                  </w:rPr>
                  <w:t>Fonctionnement du variateur de vitesse</w:t>
                </w:r>
                <w:r w:rsidR="004C1D0F">
                  <w:rPr>
                    <w:noProof/>
                    <w:webHidden/>
                  </w:rPr>
                  <w:tab/>
                </w:r>
                <w:r w:rsidR="004C1D0F">
                  <w:rPr>
                    <w:noProof/>
                    <w:webHidden/>
                  </w:rPr>
                  <w:fldChar w:fldCharType="begin"/>
                </w:r>
                <w:r w:rsidR="004C1D0F">
                  <w:rPr>
                    <w:noProof/>
                    <w:webHidden/>
                  </w:rPr>
                  <w:instrText xml:space="preserve"> PAGEREF _Toc484449967 \h </w:instrText>
                </w:r>
                <w:r w:rsidR="004C1D0F">
                  <w:rPr>
                    <w:noProof/>
                    <w:webHidden/>
                  </w:rPr>
                </w:r>
                <w:r w:rsidR="004C1D0F">
                  <w:rPr>
                    <w:noProof/>
                    <w:webHidden/>
                  </w:rPr>
                  <w:fldChar w:fldCharType="separate"/>
                </w:r>
                <w:r w:rsidR="00B76B72">
                  <w:rPr>
                    <w:noProof/>
                    <w:webHidden/>
                  </w:rPr>
                  <w:t>57</w:t>
                </w:r>
                <w:r w:rsidR="004C1D0F">
                  <w:rPr>
                    <w:noProof/>
                    <w:webHidden/>
                  </w:rPr>
                  <w:fldChar w:fldCharType="end"/>
                </w:r>
              </w:hyperlink>
            </w:p>
            <w:p w14:paraId="2FC9C116" w14:textId="77777777" w:rsidR="004C1D0F" w:rsidRDefault="00892ADE">
              <w:pPr>
                <w:pStyle w:val="TM2"/>
                <w:tabs>
                  <w:tab w:val="right" w:leader="dot" w:pos="9056"/>
                </w:tabs>
                <w:rPr>
                  <w:b w:val="0"/>
                  <w:noProof/>
                  <w:sz w:val="24"/>
                  <w:szCs w:val="24"/>
                  <w:lang w:eastAsia="fr-FR"/>
                </w:rPr>
              </w:pPr>
              <w:hyperlink w:anchor="_Toc484449968" w:history="1">
                <w:r w:rsidR="004C1D0F" w:rsidRPr="00AE7C29">
                  <w:rPr>
                    <w:rStyle w:val="Lienhypertexte"/>
                    <w:noProof/>
                  </w:rPr>
                  <w:t>Principe de la variation de vitesse</w:t>
                </w:r>
                <w:r w:rsidR="004C1D0F">
                  <w:rPr>
                    <w:noProof/>
                    <w:webHidden/>
                  </w:rPr>
                  <w:tab/>
                </w:r>
                <w:r w:rsidR="004C1D0F">
                  <w:rPr>
                    <w:noProof/>
                    <w:webHidden/>
                  </w:rPr>
                  <w:fldChar w:fldCharType="begin"/>
                </w:r>
                <w:r w:rsidR="004C1D0F">
                  <w:rPr>
                    <w:noProof/>
                    <w:webHidden/>
                  </w:rPr>
                  <w:instrText xml:space="preserve"> PAGEREF _Toc484449968 \h </w:instrText>
                </w:r>
                <w:r w:rsidR="004C1D0F">
                  <w:rPr>
                    <w:noProof/>
                    <w:webHidden/>
                  </w:rPr>
                </w:r>
                <w:r w:rsidR="004C1D0F">
                  <w:rPr>
                    <w:noProof/>
                    <w:webHidden/>
                  </w:rPr>
                  <w:fldChar w:fldCharType="separate"/>
                </w:r>
                <w:r w:rsidR="00B76B72">
                  <w:rPr>
                    <w:noProof/>
                    <w:webHidden/>
                  </w:rPr>
                  <w:t>57</w:t>
                </w:r>
                <w:r w:rsidR="004C1D0F">
                  <w:rPr>
                    <w:noProof/>
                    <w:webHidden/>
                  </w:rPr>
                  <w:fldChar w:fldCharType="end"/>
                </w:r>
              </w:hyperlink>
            </w:p>
            <w:p w14:paraId="6A012682" w14:textId="77777777" w:rsidR="004C1D0F" w:rsidRDefault="00892ADE">
              <w:pPr>
                <w:pStyle w:val="TM2"/>
                <w:tabs>
                  <w:tab w:val="right" w:leader="dot" w:pos="9056"/>
                </w:tabs>
                <w:rPr>
                  <w:b w:val="0"/>
                  <w:noProof/>
                  <w:sz w:val="24"/>
                  <w:szCs w:val="24"/>
                  <w:lang w:eastAsia="fr-FR"/>
                </w:rPr>
              </w:pPr>
              <w:hyperlink w:anchor="_Toc484449969" w:history="1">
                <w:r w:rsidR="004C1D0F" w:rsidRPr="00AE7C29">
                  <w:rPr>
                    <w:rStyle w:val="Lienhypertexte"/>
                    <w:noProof/>
                  </w:rPr>
                  <w:t>Schéma synoptique de la structure d’un variateur</w:t>
                </w:r>
                <w:r w:rsidR="004C1D0F">
                  <w:rPr>
                    <w:noProof/>
                    <w:webHidden/>
                  </w:rPr>
                  <w:tab/>
                </w:r>
                <w:r w:rsidR="004C1D0F">
                  <w:rPr>
                    <w:noProof/>
                    <w:webHidden/>
                  </w:rPr>
                  <w:fldChar w:fldCharType="begin"/>
                </w:r>
                <w:r w:rsidR="004C1D0F">
                  <w:rPr>
                    <w:noProof/>
                    <w:webHidden/>
                  </w:rPr>
                  <w:instrText xml:space="preserve"> PAGEREF _Toc484449969 \h </w:instrText>
                </w:r>
                <w:r w:rsidR="004C1D0F">
                  <w:rPr>
                    <w:noProof/>
                    <w:webHidden/>
                  </w:rPr>
                </w:r>
                <w:r w:rsidR="004C1D0F">
                  <w:rPr>
                    <w:noProof/>
                    <w:webHidden/>
                  </w:rPr>
                  <w:fldChar w:fldCharType="separate"/>
                </w:r>
                <w:r w:rsidR="00B76B72">
                  <w:rPr>
                    <w:noProof/>
                    <w:webHidden/>
                  </w:rPr>
                  <w:t>58</w:t>
                </w:r>
                <w:r w:rsidR="004C1D0F">
                  <w:rPr>
                    <w:noProof/>
                    <w:webHidden/>
                  </w:rPr>
                  <w:fldChar w:fldCharType="end"/>
                </w:r>
              </w:hyperlink>
            </w:p>
            <w:p w14:paraId="492F27F0" w14:textId="77777777" w:rsidR="004C1D0F" w:rsidRDefault="00892ADE">
              <w:pPr>
                <w:pStyle w:val="TM2"/>
                <w:tabs>
                  <w:tab w:val="right" w:leader="dot" w:pos="9056"/>
                </w:tabs>
                <w:rPr>
                  <w:b w:val="0"/>
                  <w:noProof/>
                  <w:sz w:val="24"/>
                  <w:szCs w:val="24"/>
                  <w:lang w:eastAsia="fr-FR"/>
                </w:rPr>
              </w:pPr>
              <w:hyperlink w:anchor="_Toc484449970" w:history="1">
                <w:r w:rsidR="004C1D0F" w:rsidRPr="00AE7C29">
                  <w:rPr>
                    <w:rStyle w:val="Lienhypertexte"/>
                    <w:noProof/>
                  </w:rPr>
                  <w:t>Fonctionnement</w:t>
                </w:r>
                <w:r w:rsidR="004C1D0F">
                  <w:rPr>
                    <w:noProof/>
                    <w:webHidden/>
                  </w:rPr>
                  <w:tab/>
                </w:r>
                <w:r w:rsidR="004C1D0F">
                  <w:rPr>
                    <w:noProof/>
                    <w:webHidden/>
                  </w:rPr>
                  <w:fldChar w:fldCharType="begin"/>
                </w:r>
                <w:r w:rsidR="004C1D0F">
                  <w:rPr>
                    <w:noProof/>
                    <w:webHidden/>
                  </w:rPr>
                  <w:instrText xml:space="preserve"> PAGEREF _Toc484449970 \h </w:instrText>
                </w:r>
                <w:r w:rsidR="004C1D0F">
                  <w:rPr>
                    <w:noProof/>
                    <w:webHidden/>
                  </w:rPr>
                </w:r>
                <w:r w:rsidR="004C1D0F">
                  <w:rPr>
                    <w:noProof/>
                    <w:webHidden/>
                  </w:rPr>
                  <w:fldChar w:fldCharType="separate"/>
                </w:r>
                <w:r w:rsidR="00B76B72">
                  <w:rPr>
                    <w:noProof/>
                    <w:webHidden/>
                  </w:rPr>
                  <w:t>59</w:t>
                </w:r>
                <w:r w:rsidR="004C1D0F">
                  <w:rPr>
                    <w:noProof/>
                    <w:webHidden/>
                  </w:rPr>
                  <w:fldChar w:fldCharType="end"/>
                </w:r>
              </w:hyperlink>
            </w:p>
            <w:p w14:paraId="311BEC71" w14:textId="77777777" w:rsidR="004C1D0F" w:rsidRDefault="00892ADE">
              <w:pPr>
                <w:pStyle w:val="TM3"/>
                <w:tabs>
                  <w:tab w:val="right" w:leader="dot" w:pos="9056"/>
                </w:tabs>
                <w:rPr>
                  <w:noProof/>
                  <w:sz w:val="24"/>
                  <w:szCs w:val="24"/>
                  <w:lang w:eastAsia="fr-FR"/>
                </w:rPr>
              </w:pPr>
              <w:hyperlink w:anchor="_Toc484449971" w:history="1">
                <w:r w:rsidR="004C1D0F" w:rsidRPr="00AE7C29">
                  <w:rPr>
                    <w:rStyle w:val="Lienhypertexte"/>
                    <w:noProof/>
                  </w:rPr>
                  <w:t>1. Le redresseur</w:t>
                </w:r>
                <w:r w:rsidR="004C1D0F">
                  <w:rPr>
                    <w:noProof/>
                    <w:webHidden/>
                  </w:rPr>
                  <w:tab/>
                </w:r>
                <w:r w:rsidR="004C1D0F">
                  <w:rPr>
                    <w:noProof/>
                    <w:webHidden/>
                  </w:rPr>
                  <w:fldChar w:fldCharType="begin"/>
                </w:r>
                <w:r w:rsidR="004C1D0F">
                  <w:rPr>
                    <w:noProof/>
                    <w:webHidden/>
                  </w:rPr>
                  <w:instrText xml:space="preserve"> PAGEREF _Toc484449971 \h </w:instrText>
                </w:r>
                <w:r w:rsidR="004C1D0F">
                  <w:rPr>
                    <w:noProof/>
                    <w:webHidden/>
                  </w:rPr>
                </w:r>
                <w:r w:rsidR="004C1D0F">
                  <w:rPr>
                    <w:noProof/>
                    <w:webHidden/>
                  </w:rPr>
                  <w:fldChar w:fldCharType="separate"/>
                </w:r>
                <w:r w:rsidR="00B76B72">
                  <w:rPr>
                    <w:noProof/>
                    <w:webHidden/>
                  </w:rPr>
                  <w:t>59</w:t>
                </w:r>
                <w:r w:rsidR="004C1D0F">
                  <w:rPr>
                    <w:noProof/>
                    <w:webHidden/>
                  </w:rPr>
                  <w:fldChar w:fldCharType="end"/>
                </w:r>
              </w:hyperlink>
            </w:p>
            <w:p w14:paraId="174A851E" w14:textId="77777777" w:rsidR="004C1D0F" w:rsidRDefault="00892ADE">
              <w:pPr>
                <w:pStyle w:val="TM3"/>
                <w:tabs>
                  <w:tab w:val="right" w:leader="dot" w:pos="9056"/>
                </w:tabs>
                <w:rPr>
                  <w:noProof/>
                  <w:sz w:val="24"/>
                  <w:szCs w:val="24"/>
                  <w:lang w:eastAsia="fr-FR"/>
                </w:rPr>
              </w:pPr>
              <w:hyperlink w:anchor="_Toc484449972" w:history="1">
                <w:r w:rsidR="004C1D0F" w:rsidRPr="00AE7C29">
                  <w:rPr>
                    <w:rStyle w:val="Lienhypertexte"/>
                    <w:noProof/>
                  </w:rPr>
                  <w:t>2. Le condensateur</w:t>
                </w:r>
                <w:r w:rsidR="004C1D0F">
                  <w:rPr>
                    <w:noProof/>
                    <w:webHidden/>
                  </w:rPr>
                  <w:tab/>
                </w:r>
                <w:r w:rsidR="004C1D0F">
                  <w:rPr>
                    <w:noProof/>
                    <w:webHidden/>
                  </w:rPr>
                  <w:fldChar w:fldCharType="begin"/>
                </w:r>
                <w:r w:rsidR="004C1D0F">
                  <w:rPr>
                    <w:noProof/>
                    <w:webHidden/>
                  </w:rPr>
                  <w:instrText xml:space="preserve"> PAGEREF _Toc484449972 \h </w:instrText>
                </w:r>
                <w:r w:rsidR="004C1D0F">
                  <w:rPr>
                    <w:noProof/>
                    <w:webHidden/>
                  </w:rPr>
                </w:r>
                <w:r w:rsidR="004C1D0F">
                  <w:rPr>
                    <w:noProof/>
                    <w:webHidden/>
                  </w:rPr>
                  <w:fldChar w:fldCharType="separate"/>
                </w:r>
                <w:r w:rsidR="00B76B72">
                  <w:rPr>
                    <w:noProof/>
                    <w:webHidden/>
                  </w:rPr>
                  <w:t>59</w:t>
                </w:r>
                <w:r w:rsidR="004C1D0F">
                  <w:rPr>
                    <w:noProof/>
                    <w:webHidden/>
                  </w:rPr>
                  <w:fldChar w:fldCharType="end"/>
                </w:r>
              </w:hyperlink>
            </w:p>
            <w:p w14:paraId="20E1901D" w14:textId="77777777" w:rsidR="004C1D0F" w:rsidRDefault="00892ADE">
              <w:pPr>
                <w:pStyle w:val="TM3"/>
                <w:tabs>
                  <w:tab w:val="right" w:leader="dot" w:pos="9056"/>
                </w:tabs>
                <w:rPr>
                  <w:noProof/>
                  <w:sz w:val="24"/>
                  <w:szCs w:val="24"/>
                  <w:lang w:eastAsia="fr-FR"/>
                </w:rPr>
              </w:pPr>
              <w:hyperlink w:anchor="_Toc484449973" w:history="1">
                <w:r w:rsidR="004C1D0F" w:rsidRPr="00AE7C29">
                  <w:rPr>
                    <w:rStyle w:val="Lienhypertexte"/>
                    <w:noProof/>
                  </w:rPr>
                  <w:t>3. L’onduleur</w:t>
                </w:r>
                <w:r w:rsidR="004C1D0F">
                  <w:rPr>
                    <w:noProof/>
                    <w:webHidden/>
                  </w:rPr>
                  <w:tab/>
                </w:r>
                <w:r w:rsidR="004C1D0F">
                  <w:rPr>
                    <w:noProof/>
                    <w:webHidden/>
                  </w:rPr>
                  <w:fldChar w:fldCharType="begin"/>
                </w:r>
                <w:r w:rsidR="004C1D0F">
                  <w:rPr>
                    <w:noProof/>
                    <w:webHidden/>
                  </w:rPr>
                  <w:instrText xml:space="preserve"> PAGEREF _Toc484449973 \h </w:instrText>
                </w:r>
                <w:r w:rsidR="004C1D0F">
                  <w:rPr>
                    <w:noProof/>
                    <w:webHidden/>
                  </w:rPr>
                </w:r>
                <w:r w:rsidR="004C1D0F">
                  <w:rPr>
                    <w:noProof/>
                    <w:webHidden/>
                  </w:rPr>
                  <w:fldChar w:fldCharType="separate"/>
                </w:r>
                <w:r w:rsidR="00B76B72">
                  <w:rPr>
                    <w:noProof/>
                    <w:webHidden/>
                  </w:rPr>
                  <w:t>60</w:t>
                </w:r>
                <w:r w:rsidR="004C1D0F">
                  <w:rPr>
                    <w:noProof/>
                    <w:webHidden/>
                  </w:rPr>
                  <w:fldChar w:fldCharType="end"/>
                </w:r>
              </w:hyperlink>
            </w:p>
            <w:p w14:paraId="08627591" w14:textId="77777777" w:rsidR="004C1D0F" w:rsidRDefault="00892ADE">
              <w:pPr>
                <w:pStyle w:val="TM2"/>
                <w:tabs>
                  <w:tab w:val="right" w:leader="dot" w:pos="9056"/>
                </w:tabs>
                <w:rPr>
                  <w:b w:val="0"/>
                  <w:noProof/>
                  <w:sz w:val="24"/>
                  <w:szCs w:val="24"/>
                  <w:lang w:eastAsia="fr-FR"/>
                </w:rPr>
              </w:pPr>
              <w:hyperlink w:anchor="_Toc484449974" w:history="1">
                <w:r w:rsidR="004C1D0F" w:rsidRPr="00AE7C29">
                  <w:rPr>
                    <w:rStyle w:val="Lienhypertexte"/>
                    <w:noProof/>
                  </w:rPr>
                  <w:t>Commande MLI sinus.</w:t>
                </w:r>
                <w:r w:rsidR="004C1D0F">
                  <w:rPr>
                    <w:noProof/>
                    <w:webHidden/>
                  </w:rPr>
                  <w:tab/>
                </w:r>
                <w:r w:rsidR="004C1D0F">
                  <w:rPr>
                    <w:noProof/>
                    <w:webHidden/>
                  </w:rPr>
                  <w:fldChar w:fldCharType="begin"/>
                </w:r>
                <w:r w:rsidR="004C1D0F">
                  <w:rPr>
                    <w:noProof/>
                    <w:webHidden/>
                  </w:rPr>
                  <w:instrText xml:space="preserve"> PAGEREF _Toc484449974 \h </w:instrText>
                </w:r>
                <w:r w:rsidR="004C1D0F">
                  <w:rPr>
                    <w:noProof/>
                    <w:webHidden/>
                  </w:rPr>
                </w:r>
                <w:r w:rsidR="004C1D0F">
                  <w:rPr>
                    <w:noProof/>
                    <w:webHidden/>
                  </w:rPr>
                  <w:fldChar w:fldCharType="separate"/>
                </w:r>
                <w:r w:rsidR="00B76B72">
                  <w:rPr>
                    <w:noProof/>
                    <w:webHidden/>
                  </w:rPr>
                  <w:t>60</w:t>
                </w:r>
                <w:r w:rsidR="004C1D0F">
                  <w:rPr>
                    <w:noProof/>
                    <w:webHidden/>
                  </w:rPr>
                  <w:fldChar w:fldCharType="end"/>
                </w:r>
              </w:hyperlink>
            </w:p>
            <w:p w14:paraId="4444E4A9" w14:textId="77777777" w:rsidR="004C1D0F" w:rsidRDefault="00892ADE">
              <w:pPr>
                <w:pStyle w:val="TM2"/>
                <w:tabs>
                  <w:tab w:val="right" w:leader="dot" w:pos="9056"/>
                </w:tabs>
                <w:rPr>
                  <w:b w:val="0"/>
                  <w:noProof/>
                  <w:sz w:val="24"/>
                  <w:szCs w:val="24"/>
                  <w:lang w:eastAsia="fr-FR"/>
                </w:rPr>
              </w:pPr>
              <w:hyperlink w:anchor="_Toc484449975" w:history="1">
                <w:r w:rsidR="004C1D0F" w:rsidRPr="00AE7C29">
                  <w:rPr>
                    <w:rStyle w:val="Lienhypertexte"/>
                    <w:noProof/>
                  </w:rPr>
                  <w:t>Câblage du variateur de vitesse</w:t>
                </w:r>
                <w:r w:rsidR="004C1D0F">
                  <w:rPr>
                    <w:noProof/>
                    <w:webHidden/>
                  </w:rPr>
                  <w:tab/>
                </w:r>
                <w:r w:rsidR="004C1D0F">
                  <w:rPr>
                    <w:noProof/>
                    <w:webHidden/>
                  </w:rPr>
                  <w:fldChar w:fldCharType="begin"/>
                </w:r>
                <w:r w:rsidR="004C1D0F">
                  <w:rPr>
                    <w:noProof/>
                    <w:webHidden/>
                  </w:rPr>
                  <w:instrText xml:space="preserve"> PAGEREF _Toc484449975 \h </w:instrText>
                </w:r>
                <w:r w:rsidR="004C1D0F">
                  <w:rPr>
                    <w:noProof/>
                    <w:webHidden/>
                  </w:rPr>
                </w:r>
                <w:r w:rsidR="004C1D0F">
                  <w:rPr>
                    <w:noProof/>
                    <w:webHidden/>
                  </w:rPr>
                  <w:fldChar w:fldCharType="separate"/>
                </w:r>
                <w:r w:rsidR="00B76B72">
                  <w:rPr>
                    <w:noProof/>
                    <w:webHidden/>
                  </w:rPr>
                  <w:t>61</w:t>
                </w:r>
                <w:r w:rsidR="004C1D0F">
                  <w:rPr>
                    <w:noProof/>
                    <w:webHidden/>
                  </w:rPr>
                  <w:fldChar w:fldCharType="end"/>
                </w:r>
              </w:hyperlink>
            </w:p>
            <w:p w14:paraId="22050EF3" w14:textId="77777777" w:rsidR="004C1D0F" w:rsidRDefault="00892ADE">
              <w:pPr>
                <w:pStyle w:val="TM2"/>
                <w:tabs>
                  <w:tab w:val="right" w:leader="dot" w:pos="9056"/>
                </w:tabs>
                <w:rPr>
                  <w:b w:val="0"/>
                  <w:noProof/>
                  <w:sz w:val="24"/>
                  <w:szCs w:val="24"/>
                  <w:lang w:eastAsia="fr-FR"/>
                </w:rPr>
              </w:pPr>
              <w:hyperlink w:anchor="_Toc484449976" w:history="1">
                <w:r w:rsidR="004C1D0F" w:rsidRPr="00AE7C29">
                  <w:rPr>
                    <w:rStyle w:val="Lienhypertexte"/>
                    <w:noProof/>
                  </w:rPr>
                  <w:t>Paramétrage du variateur de vitesse</w:t>
                </w:r>
                <w:r w:rsidR="004C1D0F">
                  <w:rPr>
                    <w:noProof/>
                    <w:webHidden/>
                  </w:rPr>
                  <w:tab/>
                </w:r>
                <w:r w:rsidR="004C1D0F">
                  <w:rPr>
                    <w:noProof/>
                    <w:webHidden/>
                  </w:rPr>
                  <w:fldChar w:fldCharType="begin"/>
                </w:r>
                <w:r w:rsidR="004C1D0F">
                  <w:rPr>
                    <w:noProof/>
                    <w:webHidden/>
                  </w:rPr>
                  <w:instrText xml:space="preserve"> PAGEREF _Toc484449976 \h </w:instrText>
                </w:r>
                <w:r w:rsidR="004C1D0F">
                  <w:rPr>
                    <w:noProof/>
                    <w:webHidden/>
                  </w:rPr>
                </w:r>
                <w:r w:rsidR="004C1D0F">
                  <w:rPr>
                    <w:noProof/>
                    <w:webHidden/>
                  </w:rPr>
                  <w:fldChar w:fldCharType="separate"/>
                </w:r>
                <w:r w:rsidR="00B76B72">
                  <w:rPr>
                    <w:noProof/>
                    <w:webHidden/>
                  </w:rPr>
                  <w:t>61</w:t>
                </w:r>
                <w:r w:rsidR="004C1D0F">
                  <w:rPr>
                    <w:noProof/>
                    <w:webHidden/>
                  </w:rPr>
                  <w:fldChar w:fldCharType="end"/>
                </w:r>
              </w:hyperlink>
            </w:p>
            <w:p w14:paraId="371B34CE" w14:textId="77777777" w:rsidR="004C1D0F" w:rsidRDefault="00892ADE">
              <w:pPr>
                <w:pStyle w:val="TM2"/>
                <w:tabs>
                  <w:tab w:val="right" w:leader="dot" w:pos="9056"/>
                </w:tabs>
                <w:rPr>
                  <w:b w:val="0"/>
                  <w:noProof/>
                  <w:sz w:val="24"/>
                  <w:szCs w:val="24"/>
                  <w:lang w:eastAsia="fr-FR"/>
                </w:rPr>
              </w:pPr>
              <w:hyperlink w:anchor="_Toc484449977" w:history="1">
                <w:r w:rsidR="004C1D0F" w:rsidRPr="00AE7C29">
                  <w:rPr>
                    <w:rStyle w:val="Lienhypertexte"/>
                    <w:noProof/>
                  </w:rPr>
                  <w:t>Configuration des paramètres :</w:t>
                </w:r>
                <w:r w:rsidR="004C1D0F">
                  <w:rPr>
                    <w:noProof/>
                    <w:webHidden/>
                  </w:rPr>
                  <w:tab/>
                </w:r>
                <w:r w:rsidR="004C1D0F">
                  <w:rPr>
                    <w:noProof/>
                    <w:webHidden/>
                  </w:rPr>
                  <w:fldChar w:fldCharType="begin"/>
                </w:r>
                <w:r w:rsidR="004C1D0F">
                  <w:rPr>
                    <w:noProof/>
                    <w:webHidden/>
                  </w:rPr>
                  <w:instrText xml:space="preserve"> PAGEREF _Toc484449977 \h </w:instrText>
                </w:r>
                <w:r w:rsidR="004C1D0F">
                  <w:rPr>
                    <w:noProof/>
                    <w:webHidden/>
                  </w:rPr>
                </w:r>
                <w:r w:rsidR="004C1D0F">
                  <w:rPr>
                    <w:noProof/>
                    <w:webHidden/>
                  </w:rPr>
                  <w:fldChar w:fldCharType="separate"/>
                </w:r>
                <w:r w:rsidR="00B76B72">
                  <w:rPr>
                    <w:noProof/>
                    <w:webHidden/>
                  </w:rPr>
                  <w:t>62</w:t>
                </w:r>
                <w:r w:rsidR="004C1D0F">
                  <w:rPr>
                    <w:noProof/>
                    <w:webHidden/>
                  </w:rPr>
                  <w:fldChar w:fldCharType="end"/>
                </w:r>
              </w:hyperlink>
            </w:p>
            <w:p w14:paraId="29C582FA" w14:textId="77777777" w:rsidR="004C1D0F" w:rsidRDefault="00892ADE">
              <w:pPr>
                <w:pStyle w:val="TM2"/>
                <w:tabs>
                  <w:tab w:val="right" w:leader="dot" w:pos="9056"/>
                </w:tabs>
                <w:rPr>
                  <w:b w:val="0"/>
                  <w:noProof/>
                  <w:sz w:val="24"/>
                  <w:szCs w:val="24"/>
                  <w:lang w:eastAsia="fr-FR"/>
                </w:rPr>
              </w:pPr>
              <w:hyperlink w:anchor="_Toc484449978" w:history="1">
                <w:r w:rsidR="004C1D0F" w:rsidRPr="00AE7C29">
                  <w:rPr>
                    <w:rStyle w:val="Lienhypertexte"/>
                    <w:noProof/>
                  </w:rPr>
                  <w:t>Conception du programme :</w:t>
                </w:r>
                <w:r w:rsidR="004C1D0F">
                  <w:rPr>
                    <w:noProof/>
                    <w:webHidden/>
                  </w:rPr>
                  <w:tab/>
                </w:r>
                <w:r w:rsidR="004C1D0F">
                  <w:rPr>
                    <w:noProof/>
                    <w:webHidden/>
                  </w:rPr>
                  <w:fldChar w:fldCharType="begin"/>
                </w:r>
                <w:r w:rsidR="004C1D0F">
                  <w:rPr>
                    <w:noProof/>
                    <w:webHidden/>
                  </w:rPr>
                  <w:instrText xml:space="preserve"> PAGEREF _Toc484449978 \h </w:instrText>
                </w:r>
                <w:r w:rsidR="004C1D0F">
                  <w:rPr>
                    <w:noProof/>
                    <w:webHidden/>
                  </w:rPr>
                </w:r>
                <w:r w:rsidR="004C1D0F">
                  <w:rPr>
                    <w:noProof/>
                    <w:webHidden/>
                  </w:rPr>
                  <w:fldChar w:fldCharType="separate"/>
                </w:r>
                <w:r w:rsidR="00B76B72">
                  <w:rPr>
                    <w:noProof/>
                    <w:webHidden/>
                  </w:rPr>
                  <w:t>64</w:t>
                </w:r>
                <w:r w:rsidR="004C1D0F">
                  <w:rPr>
                    <w:noProof/>
                    <w:webHidden/>
                  </w:rPr>
                  <w:fldChar w:fldCharType="end"/>
                </w:r>
              </w:hyperlink>
            </w:p>
            <w:p w14:paraId="193E76E2" w14:textId="77777777" w:rsidR="004C1D0F" w:rsidRDefault="00892ADE">
              <w:pPr>
                <w:pStyle w:val="TM2"/>
                <w:tabs>
                  <w:tab w:val="right" w:leader="dot" w:pos="9056"/>
                </w:tabs>
                <w:rPr>
                  <w:b w:val="0"/>
                  <w:noProof/>
                  <w:sz w:val="24"/>
                  <w:szCs w:val="24"/>
                  <w:lang w:eastAsia="fr-FR"/>
                </w:rPr>
              </w:pPr>
              <w:hyperlink w:anchor="_Toc484449979" w:history="1">
                <w:r w:rsidR="004C1D0F" w:rsidRPr="00AE7C29">
                  <w:rPr>
                    <w:rStyle w:val="Lienhypertexte"/>
                    <w:noProof/>
                  </w:rPr>
                  <w:t>Graphe de sécurité :</w:t>
                </w:r>
                <w:r w:rsidR="004C1D0F">
                  <w:rPr>
                    <w:noProof/>
                    <w:webHidden/>
                  </w:rPr>
                  <w:tab/>
                </w:r>
                <w:r w:rsidR="004C1D0F">
                  <w:rPr>
                    <w:noProof/>
                    <w:webHidden/>
                  </w:rPr>
                  <w:fldChar w:fldCharType="begin"/>
                </w:r>
                <w:r w:rsidR="004C1D0F">
                  <w:rPr>
                    <w:noProof/>
                    <w:webHidden/>
                  </w:rPr>
                  <w:instrText xml:space="preserve"> PAGEREF _Toc484449979 \h </w:instrText>
                </w:r>
                <w:r w:rsidR="004C1D0F">
                  <w:rPr>
                    <w:noProof/>
                    <w:webHidden/>
                  </w:rPr>
                </w:r>
                <w:r w:rsidR="004C1D0F">
                  <w:rPr>
                    <w:noProof/>
                    <w:webHidden/>
                  </w:rPr>
                  <w:fldChar w:fldCharType="separate"/>
                </w:r>
                <w:r w:rsidR="00B76B72">
                  <w:rPr>
                    <w:noProof/>
                    <w:webHidden/>
                  </w:rPr>
                  <w:t>66</w:t>
                </w:r>
                <w:r w:rsidR="004C1D0F">
                  <w:rPr>
                    <w:noProof/>
                    <w:webHidden/>
                  </w:rPr>
                  <w:fldChar w:fldCharType="end"/>
                </w:r>
              </w:hyperlink>
            </w:p>
            <w:p w14:paraId="0C636936" w14:textId="77777777" w:rsidR="004C1D0F" w:rsidRDefault="00892ADE">
              <w:pPr>
                <w:pStyle w:val="TM2"/>
                <w:tabs>
                  <w:tab w:val="right" w:leader="dot" w:pos="9056"/>
                </w:tabs>
                <w:rPr>
                  <w:b w:val="0"/>
                  <w:noProof/>
                  <w:sz w:val="24"/>
                  <w:szCs w:val="24"/>
                  <w:lang w:eastAsia="fr-FR"/>
                </w:rPr>
              </w:pPr>
              <w:hyperlink w:anchor="_Toc484449980" w:history="1">
                <w:r w:rsidR="004C1D0F" w:rsidRPr="00AE7C29">
                  <w:rPr>
                    <w:rStyle w:val="Lienhypertexte"/>
                    <w:noProof/>
                  </w:rPr>
                  <w:t>Graphe de mode :</w:t>
                </w:r>
                <w:r w:rsidR="004C1D0F">
                  <w:rPr>
                    <w:noProof/>
                    <w:webHidden/>
                  </w:rPr>
                  <w:tab/>
                </w:r>
                <w:r w:rsidR="004C1D0F">
                  <w:rPr>
                    <w:noProof/>
                    <w:webHidden/>
                  </w:rPr>
                  <w:fldChar w:fldCharType="begin"/>
                </w:r>
                <w:r w:rsidR="004C1D0F">
                  <w:rPr>
                    <w:noProof/>
                    <w:webHidden/>
                  </w:rPr>
                  <w:instrText xml:space="preserve"> PAGEREF _Toc484449980 \h </w:instrText>
                </w:r>
                <w:r w:rsidR="004C1D0F">
                  <w:rPr>
                    <w:noProof/>
                    <w:webHidden/>
                  </w:rPr>
                </w:r>
                <w:r w:rsidR="004C1D0F">
                  <w:rPr>
                    <w:noProof/>
                    <w:webHidden/>
                  </w:rPr>
                  <w:fldChar w:fldCharType="separate"/>
                </w:r>
                <w:r w:rsidR="00B76B72">
                  <w:rPr>
                    <w:noProof/>
                    <w:webHidden/>
                  </w:rPr>
                  <w:t>67</w:t>
                </w:r>
                <w:r w:rsidR="004C1D0F">
                  <w:rPr>
                    <w:noProof/>
                    <w:webHidden/>
                  </w:rPr>
                  <w:fldChar w:fldCharType="end"/>
                </w:r>
              </w:hyperlink>
            </w:p>
            <w:p w14:paraId="5CC7FD6E" w14:textId="77777777" w:rsidR="004C1D0F" w:rsidRDefault="00892ADE">
              <w:pPr>
                <w:pStyle w:val="TM2"/>
                <w:tabs>
                  <w:tab w:val="right" w:leader="dot" w:pos="9056"/>
                </w:tabs>
                <w:rPr>
                  <w:b w:val="0"/>
                  <w:noProof/>
                  <w:sz w:val="24"/>
                  <w:szCs w:val="24"/>
                  <w:lang w:eastAsia="fr-FR"/>
                </w:rPr>
              </w:pPr>
              <w:hyperlink w:anchor="_Toc484449981" w:history="1">
                <w:r w:rsidR="004C1D0F" w:rsidRPr="00AE7C29">
                  <w:rPr>
                    <w:rStyle w:val="Lienhypertexte"/>
                    <w:noProof/>
                  </w:rPr>
                  <w:t>Graphe de fonctionnement normal :</w:t>
                </w:r>
                <w:r w:rsidR="004C1D0F">
                  <w:rPr>
                    <w:noProof/>
                    <w:webHidden/>
                  </w:rPr>
                  <w:tab/>
                </w:r>
                <w:r w:rsidR="004C1D0F">
                  <w:rPr>
                    <w:noProof/>
                    <w:webHidden/>
                  </w:rPr>
                  <w:fldChar w:fldCharType="begin"/>
                </w:r>
                <w:r w:rsidR="004C1D0F">
                  <w:rPr>
                    <w:noProof/>
                    <w:webHidden/>
                  </w:rPr>
                  <w:instrText xml:space="preserve"> PAGEREF _Toc484449981 \h </w:instrText>
                </w:r>
                <w:r w:rsidR="004C1D0F">
                  <w:rPr>
                    <w:noProof/>
                    <w:webHidden/>
                  </w:rPr>
                </w:r>
                <w:r w:rsidR="004C1D0F">
                  <w:rPr>
                    <w:noProof/>
                    <w:webHidden/>
                  </w:rPr>
                  <w:fldChar w:fldCharType="separate"/>
                </w:r>
                <w:r w:rsidR="00B76B72">
                  <w:rPr>
                    <w:noProof/>
                    <w:webHidden/>
                  </w:rPr>
                  <w:t>67</w:t>
                </w:r>
                <w:r w:rsidR="004C1D0F">
                  <w:rPr>
                    <w:noProof/>
                    <w:webHidden/>
                  </w:rPr>
                  <w:fldChar w:fldCharType="end"/>
                </w:r>
              </w:hyperlink>
            </w:p>
            <w:p w14:paraId="7F52435E" w14:textId="77777777" w:rsidR="004C1D0F" w:rsidRDefault="00892ADE">
              <w:pPr>
                <w:pStyle w:val="TM1"/>
                <w:tabs>
                  <w:tab w:val="right" w:leader="dot" w:pos="9056"/>
                </w:tabs>
                <w:rPr>
                  <w:b w:val="0"/>
                  <w:noProof/>
                  <w:lang w:eastAsia="fr-FR"/>
                </w:rPr>
              </w:pPr>
              <w:hyperlink w:anchor="_Toc484449982" w:history="1">
                <w:r w:rsidR="004C1D0F" w:rsidRPr="00AE7C29">
                  <w:rPr>
                    <w:rStyle w:val="Lienhypertexte"/>
                    <w:noProof/>
                  </w:rPr>
                  <w:t>Essaie :</w:t>
                </w:r>
                <w:r w:rsidR="004C1D0F">
                  <w:rPr>
                    <w:noProof/>
                    <w:webHidden/>
                  </w:rPr>
                  <w:tab/>
                </w:r>
                <w:r w:rsidR="004C1D0F">
                  <w:rPr>
                    <w:noProof/>
                    <w:webHidden/>
                  </w:rPr>
                  <w:fldChar w:fldCharType="begin"/>
                </w:r>
                <w:r w:rsidR="004C1D0F">
                  <w:rPr>
                    <w:noProof/>
                    <w:webHidden/>
                  </w:rPr>
                  <w:instrText xml:space="preserve"> PAGEREF _Toc484449982 \h </w:instrText>
                </w:r>
                <w:r w:rsidR="004C1D0F">
                  <w:rPr>
                    <w:noProof/>
                    <w:webHidden/>
                  </w:rPr>
                </w:r>
                <w:r w:rsidR="004C1D0F">
                  <w:rPr>
                    <w:noProof/>
                    <w:webHidden/>
                  </w:rPr>
                  <w:fldChar w:fldCharType="separate"/>
                </w:r>
                <w:r w:rsidR="00B76B72">
                  <w:rPr>
                    <w:noProof/>
                    <w:webHidden/>
                  </w:rPr>
                  <w:t>71</w:t>
                </w:r>
                <w:r w:rsidR="004C1D0F">
                  <w:rPr>
                    <w:noProof/>
                    <w:webHidden/>
                  </w:rPr>
                  <w:fldChar w:fldCharType="end"/>
                </w:r>
              </w:hyperlink>
            </w:p>
            <w:p w14:paraId="11EF6842" w14:textId="77777777" w:rsidR="004C1D0F" w:rsidRDefault="00892ADE">
              <w:pPr>
                <w:pStyle w:val="TM1"/>
                <w:tabs>
                  <w:tab w:val="right" w:leader="dot" w:pos="9056"/>
                </w:tabs>
                <w:rPr>
                  <w:b w:val="0"/>
                  <w:noProof/>
                  <w:lang w:eastAsia="fr-FR"/>
                </w:rPr>
              </w:pPr>
              <w:hyperlink w:anchor="_Toc484449983" w:history="1">
                <w:r w:rsidR="004C1D0F" w:rsidRPr="00AE7C29">
                  <w:rPr>
                    <w:rStyle w:val="Lienhypertexte"/>
                    <w:noProof/>
                  </w:rPr>
                  <w:t>Conclusion :</w:t>
                </w:r>
                <w:r w:rsidR="004C1D0F">
                  <w:rPr>
                    <w:noProof/>
                    <w:webHidden/>
                  </w:rPr>
                  <w:tab/>
                </w:r>
                <w:r w:rsidR="004C1D0F">
                  <w:rPr>
                    <w:noProof/>
                    <w:webHidden/>
                  </w:rPr>
                  <w:fldChar w:fldCharType="begin"/>
                </w:r>
                <w:r w:rsidR="004C1D0F">
                  <w:rPr>
                    <w:noProof/>
                    <w:webHidden/>
                  </w:rPr>
                  <w:instrText xml:space="preserve"> PAGEREF _Toc484449983 \h </w:instrText>
                </w:r>
                <w:r w:rsidR="004C1D0F">
                  <w:rPr>
                    <w:noProof/>
                    <w:webHidden/>
                  </w:rPr>
                </w:r>
                <w:r w:rsidR="004C1D0F">
                  <w:rPr>
                    <w:noProof/>
                    <w:webHidden/>
                  </w:rPr>
                  <w:fldChar w:fldCharType="separate"/>
                </w:r>
                <w:r w:rsidR="00B76B72">
                  <w:rPr>
                    <w:noProof/>
                    <w:webHidden/>
                  </w:rPr>
                  <w:t>72</w:t>
                </w:r>
                <w:r w:rsidR="004C1D0F">
                  <w:rPr>
                    <w:noProof/>
                    <w:webHidden/>
                  </w:rPr>
                  <w:fldChar w:fldCharType="end"/>
                </w:r>
              </w:hyperlink>
            </w:p>
            <w:p w14:paraId="76D3B780" w14:textId="1330EEF9" w:rsidR="009C0F43" w:rsidRDefault="009C0F43" w:rsidP="009C0F43">
              <w:r>
                <w:rPr>
                  <w:b/>
                  <w:bCs/>
                  <w:noProof/>
                </w:rPr>
                <w:fldChar w:fldCharType="end"/>
              </w:r>
            </w:p>
          </w:sdtContent>
        </w:sdt>
      </w:sdtContent>
    </w:sdt>
    <w:p w14:paraId="6674D051" w14:textId="77777777" w:rsidR="003A3327" w:rsidRDefault="003A3327" w:rsidP="009C0F43">
      <w:pPr>
        <w:pStyle w:val="Titre1"/>
      </w:pPr>
    </w:p>
    <w:p w14:paraId="2A68A565" w14:textId="77777777" w:rsidR="003A3327" w:rsidRDefault="003A3327" w:rsidP="009C0F43">
      <w:pPr>
        <w:pStyle w:val="Titre1"/>
      </w:pPr>
    </w:p>
    <w:p w14:paraId="0B9DD1BC" w14:textId="77777777" w:rsidR="003A3327" w:rsidRDefault="003A3327" w:rsidP="009C0F43">
      <w:pPr>
        <w:pStyle w:val="Titre1"/>
      </w:pPr>
    </w:p>
    <w:p w14:paraId="4083DC0F" w14:textId="77777777" w:rsidR="003A3327" w:rsidRDefault="003A3327" w:rsidP="009C0F43">
      <w:pPr>
        <w:pStyle w:val="Titre1"/>
      </w:pPr>
    </w:p>
    <w:p w14:paraId="1D9DFF39" w14:textId="77777777" w:rsidR="003A3327" w:rsidRDefault="003A3327" w:rsidP="009C0F43">
      <w:pPr>
        <w:pStyle w:val="Titre1"/>
      </w:pPr>
    </w:p>
    <w:p w14:paraId="5154E408" w14:textId="77777777" w:rsidR="003A3327" w:rsidRDefault="003A3327" w:rsidP="009C0F43">
      <w:pPr>
        <w:pStyle w:val="Titre1"/>
      </w:pPr>
    </w:p>
    <w:p w14:paraId="07D3413A" w14:textId="77777777" w:rsidR="003A3327" w:rsidRDefault="003A3327" w:rsidP="009C0F43">
      <w:pPr>
        <w:pStyle w:val="Titre1"/>
      </w:pPr>
    </w:p>
    <w:p w14:paraId="4E7A0717" w14:textId="77777777" w:rsidR="003A3327" w:rsidRDefault="003A3327" w:rsidP="003A3327"/>
    <w:p w14:paraId="3A6EDFF6" w14:textId="77777777" w:rsidR="003A3327" w:rsidRDefault="003A3327" w:rsidP="003A3327"/>
    <w:p w14:paraId="1F52A513" w14:textId="77777777" w:rsidR="00F178FC" w:rsidRPr="003A3327" w:rsidRDefault="00F178FC" w:rsidP="003A3327"/>
    <w:p w14:paraId="51AC1B01" w14:textId="5FA923EA" w:rsidR="007E5843" w:rsidRPr="009C0F43" w:rsidRDefault="00CD361C" w:rsidP="009C0F43">
      <w:pPr>
        <w:pStyle w:val="Titre1"/>
        <w:rPr>
          <w:rFonts w:ascii="Times" w:hAnsi="Times" w:cs="Times"/>
          <w:color w:val="000000"/>
        </w:rPr>
      </w:pPr>
      <w:bookmarkStart w:id="1" w:name="_Toc484449890"/>
      <w:r>
        <w:lastRenderedPageBreak/>
        <w:t>Présentation du projet</w:t>
      </w:r>
      <w:bookmarkEnd w:id="1"/>
    </w:p>
    <w:p w14:paraId="5294D32C" w14:textId="77777777" w:rsidR="00CD361C" w:rsidRDefault="00CD361C" w:rsidP="00CD361C">
      <w:pPr>
        <w:pStyle w:val="Titre2"/>
        <w:numPr>
          <w:ilvl w:val="0"/>
          <w:numId w:val="2"/>
        </w:numPr>
      </w:pPr>
      <w:bookmarkStart w:id="2" w:name="_Toc484449891"/>
      <w:r>
        <w:t>Présentation de la station de relevage</w:t>
      </w:r>
      <w:bookmarkEnd w:id="2"/>
    </w:p>
    <w:p w14:paraId="327628B6" w14:textId="2BF0CB94" w:rsidR="00D87C33" w:rsidRPr="000E49CE" w:rsidRDefault="00D87C33" w:rsidP="00CD361C">
      <w:r w:rsidRPr="000E49CE">
        <w:t xml:space="preserve">Dans une utilisation domestique </w:t>
      </w:r>
      <w:r w:rsidR="00C83AE3">
        <w:t>l</w:t>
      </w:r>
      <w:r w:rsidR="00CD361C" w:rsidRPr="000E49CE">
        <w:t>a station de relevage est un</w:t>
      </w:r>
      <w:r w:rsidR="00C83AE3">
        <w:t xml:space="preserve"> système qui permet de relever d</w:t>
      </w:r>
      <w:r w:rsidR="00CD361C" w:rsidRPr="000E49CE">
        <w:t>es eaux usées stocké</w:t>
      </w:r>
      <w:r w:rsidR="00C83AE3">
        <w:t>es en dessous du bâti</w:t>
      </w:r>
      <w:r w:rsidRPr="000E49CE">
        <w:t xml:space="preserve"> pour les amener vers les égouts.</w:t>
      </w:r>
      <w:r w:rsidR="00285473" w:rsidRPr="000E49CE">
        <w:t xml:space="preserve"> </w:t>
      </w:r>
      <w:r w:rsidRPr="000E49CE">
        <w:t xml:space="preserve"> </w:t>
      </w:r>
    </w:p>
    <w:p w14:paraId="7A048CE7" w14:textId="0C890E61" w:rsidR="00CD361C" w:rsidRPr="000E49CE" w:rsidRDefault="00892ADE" w:rsidP="00CD361C">
      <w:bookmarkStart w:id="3" w:name="_MON_1529014515"/>
      <w:bookmarkEnd w:id="3"/>
      <w:r>
        <w:pict w14:anchorId="6302DC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4.4pt;height:151.7pt">
            <v:imagedata r:id="rId14" o:title=""/>
          </v:shape>
        </w:pict>
      </w:r>
      <w:r w:rsidR="00BE462D" w:rsidRPr="000E49CE">
        <w:rPr>
          <w:noProof/>
          <w:lang w:eastAsia="fr-FR"/>
        </w:rPr>
        <w:drawing>
          <wp:inline distT="0" distB="0" distL="0" distR="0" wp14:anchorId="7FD65C75" wp14:editId="5F59E221">
            <wp:extent cx="2514419" cy="1888611"/>
            <wp:effectExtent l="0" t="0" r="635" b="0"/>
            <wp:docPr id="3" name="Image 3" descr="IMG_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119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581816" cy="1939234"/>
                    </a:xfrm>
                    <a:prstGeom prst="rect">
                      <a:avLst/>
                    </a:prstGeom>
                    <a:noFill/>
                    <a:ln>
                      <a:noFill/>
                    </a:ln>
                  </pic:spPr>
                </pic:pic>
              </a:graphicData>
            </a:graphic>
          </wp:inline>
        </w:drawing>
      </w:r>
    </w:p>
    <w:p w14:paraId="2AFBFAC9" w14:textId="7F8A5121" w:rsidR="00285473" w:rsidRPr="000E49CE" w:rsidRDefault="00285473" w:rsidP="000E49CE">
      <w:pPr>
        <w:widowControl w:val="0"/>
        <w:autoSpaceDE w:val="0"/>
        <w:autoSpaceDN w:val="0"/>
        <w:adjustRightInd w:val="0"/>
        <w:spacing w:line="280" w:lineRule="atLeast"/>
        <w:jc w:val="center"/>
        <w:rPr>
          <w:rFonts w:cs="Times"/>
          <w:color w:val="000000"/>
        </w:rPr>
      </w:pPr>
      <w:r w:rsidRPr="000E49CE">
        <w:t xml:space="preserve">Cette manipulation de l’eau est située dans le cycle de l’eaux domestique entre le réseau de collecte et la station d’épuration qui renvoie l’eau dans le fleuve. </w:t>
      </w:r>
      <w:r w:rsidRPr="000E49CE">
        <w:rPr>
          <w:rFonts w:cs="Times"/>
          <w:noProof/>
          <w:color w:val="000000"/>
          <w:lang w:eastAsia="fr-FR"/>
        </w:rPr>
        <w:drawing>
          <wp:inline distT="0" distB="0" distL="0" distR="0" wp14:anchorId="402E5228" wp14:editId="37FA3371">
            <wp:extent cx="3392167" cy="2739518"/>
            <wp:effectExtent l="0" t="0" r="12065"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0675" cy="2819073"/>
                    </a:xfrm>
                    <a:prstGeom prst="rect">
                      <a:avLst/>
                    </a:prstGeom>
                    <a:noFill/>
                    <a:ln>
                      <a:noFill/>
                    </a:ln>
                  </pic:spPr>
                </pic:pic>
              </a:graphicData>
            </a:graphic>
          </wp:inline>
        </w:drawing>
      </w:r>
    </w:p>
    <w:p w14:paraId="1FD0B20F" w14:textId="624C5735" w:rsidR="00D87C33" w:rsidRPr="000E49CE" w:rsidRDefault="00D87C33" w:rsidP="00CD361C">
      <w:r w:rsidRPr="000E49CE">
        <w:t xml:space="preserve">Dans une utilisation industrielle cette station permet de </w:t>
      </w:r>
      <w:r w:rsidR="00C83AE3">
        <w:t xml:space="preserve">relever des </w:t>
      </w:r>
      <w:r w:rsidR="00285473" w:rsidRPr="000E49CE">
        <w:t>eaux usées utilisé l’ors de refroidissement comme dans les centrales nucléaires.</w:t>
      </w:r>
    </w:p>
    <w:p w14:paraId="244BB667" w14:textId="77777777" w:rsidR="00285473" w:rsidRDefault="00285473" w:rsidP="008360D1">
      <w:pPr>
        <w:jc w:val="center"/>
      </w:pPr>
      <w:r>
        <w:rPr>
          <w:noProof/>
          <w:lang w:eastAsia="fr-FR"/>
        </w:rPr>
        <w:drawing>
          <wp:inline distT="0" distB="0" distL="0" distR="0" wp14:anchorId="0273021C" wp14:editId="651873A5">
            <wp:extent cx="2564159" cy="1647176"/>
            <wp:effectExtent l="0" t="0" r="1270" b="4445"/>
            <wp:docPr id="1" name="Image 1" descr="/Users/arnaudfiore/Desktop/Capture d’écran 2017-05-29 à 14.1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arnaudfiore/Desktop/Capture d’écran 2017-05-29 à 14.15.4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75764" cy="1654631"/>
                    </a:xfrm>
                    <a:prstGeom prst="rect">
                      <a:avLst/>
                    </a:prstGeom>
                    <a:noFill/>
                    <a:ln>
                      <a:noFill/>
                    </a:ln>
                  </pic:spPr>
                </pic:pic>
              </a:graphicData>
            </a:graphic>
          </wp:inline>
        </w:drawing>
      </w:r>
    </w:p>
    <w:p w14:paraId="07A155CD" w14:textId="77777777" w:rsidR="00285473" w:rsidRDefault="003265B7" w:rsidP="000E49CE">
      <w:pPr>
        <w:pStyle w:val="Titre2"/>
      </w:pPr>
      <w:bookmarkStart w:id="4" w:name="_Toc484449892"/>
      <w:r>
        <w:lastRenderedPageBreak/>
        <w:t>Présentation des étudiants</w:t>
      </w:r>
      <w:bookmarkEnd w:id="4"/>
      <w:r>
        <w:t xml:space="preserve"> </w:t>
      </w:r>
    </w:p>
    <w:p w14:paraId="53655EC8" w14:textId="25BA7049" w:rsidR="003265B7" w:rsidRPr="000E49CE" w:rsidRDefault="003265B7" w:rsidP="003265B7">
      <w:pPr>
        <w:widowControl w:val="0"/>
        <w:autoSpaceDE w:val="0"/>
        <w:autoSpaceDN w:val="0"/>
        <w:adjustRightInd w:val="0"/>
        <w:spacing w:after="240" w:line="360" w:lineRule="atLeast"/>
        <w:ind w:left="360"/>
        <w:rPr>
          <w:rFonts w:cs="Arial"/>
          <w:color w:val="000000"/>
          <w:szCs w:val="32"/>
        </w:rPr>
      </w:pPr>
      <w:r w:rsidRPr="000E49CE">
        <w:rPr>
          <w:rFonts w:cs="Arial"/>
          <w:color w:val="000000"/>
          <w:szCs w:val="32"/>
        </w:rPr>
        <w:t>Pour la réalisation de ce projet, qui est la station de relevage des eaux usées, nous somme en trinôme. Le trinôme est composé de Mr AOUNI Islam, Mr FIORE Arnaud ainsi que de Mr M</w:t>
      </w:r>
      <w:r w:rsidR="00C83AE3">
        <w:rPr>
          <w:rFonts w:cs="Arial"/>
          <w:color w:val="000000"/>
          <w:szCs w:val="32"/>
        </w:rPr>
        <w:t>H</w:t>
      </w:r>
      <w:r w:rsidRPr="000E49CE">
        <w:rPr>
          <w:rFonts w:cs="Arial"/>
          <w:color w:val="000000"/>
          <w:szCs w:val="32"/>
        </w:rPr>
        <w:t xml:space="preserve">ADJOU </w:t>
      </w:r>
      <w:r w:rsidR="003D7FA9" w:rsidRPr="000E49CE">
        <w:rPr>
          <w:rFonts w:cs="Arial"/>
          <w:color w:val="000000"/>
          <w:szCs w:val="32"/>
        </w:rPr>
        <w:t>Moustoi</w:t>
      </w:r>
      <w:r w:rsidRPr="000E49CE">
        <w:rPr>
          <w:rFonts w:cs="Arial"/>
          <w:color w:val="000000"/>
          <w:szCs w:val="32"/>
        </w:rPr>
        <w:t xml:space="preserve">fa. Nos tâches ont été réparties de la façon suivante : </w:t>
      </w:r>
    </w:p>
    <w:tbl>
      <w:tblPr>
        <w:tblStyle w:val="Grilledutableau"/>
        <w:tblW w:w="0" w:type="auto"/>
        <w:tblInd w:w="360" w:type="dxa"/>
        <w:tblLook w:val="04A0" w:firstRow="1" w:lastRow="0" w:firstColumn="1" w:lastColumn="0" w:noHBand="0" w:noVBand="1"/>
      </w:tblPr>
      <w:tblGrid>
        <w:gridCol w:w="1937"/>
        <w:gridCol w:w="6759"/>
      </w:tblGrid>
      <w:tr w:rsidR="004155DA" w14:paraId="0168FFC8" w14:textId="77777777" w:rsidTr="004155DA">
        <w:tc>
          <w:tcPr>
            <w:tcW w:w="1937" w:type="dxa"/>
          </w:tcPr>
          <w:p w14:paraId="72F1F92B" w14:textId="495981A7" w:rsidR="003265B7" w:rsidRDefault="00A96BA3" w:rsidP="00503B0D">
            <w:pPr>
              <w:widowControl w:val="0"/>
              <w:autoSpaceDE w:val="0"/>
              <w:autoSpaceDN w:val="0"/>
              <w:adjustRightInd w:val="0"/>
              <w:spacing w:after="240" w:line="360" w:lineRule="atLeast"/>
              <w:rPr>
                <w:rFonts w:cs="Arial"/>
                <w:color w:val="000000"/>
                <w:szCs w:val="32"/>
              </w:rPr>
            </w:pPr>
            <w:r>
              <w:rPr>
                <w:rFonts w:cs="Arial"/>
                <w:color w:val="000000"/>
                <w:szCs w:val="32"/>
              </w:rPr>
              <w:t xml:space="preserve">Mr </w:t>
            </w:r>
            <w:r w:rsidR="00503B0D">
              <w:rPr>
                <w:rFonts w:cs="Arial"/>
                <w:color w:val="000000"/>
                <w:szCs w:val="32"/>
              </w:rPr>
              <w:t>Aouni Islam</w:t>
            </w:r>
          </w:p>
        </w:tc>
        <w:tc>
          <w:tcPr>
            <w:tcW w:w="6759" w:type="dxa"/>
          </w:tcPr>
          <w:p w14:paraId="47F0D0A5" w14:textId="77777777" w:rsidR="003265B7" w:rsidRDefault="003265B7" w:rsidP="003265B7">
            <w:pPr>
              <w:pStyle w:val="Paragraphedeliste"/>
              <w:widowControl w:val="0"/>
              <w:numPr>
                <w:ilvl w:val="0"/>
                <w:numId w:val="3"/>
              </w:numPr>
              <w:autoSpaceDE w:val="0"/>
              <w:autoSpaceDN w:val="0"/>
              <w:adjustRightInd w:val="0"/>
              <w:spacing w:after="240" w:line="360" w:lineRule="atLeast"/>
              <w:rPr>
                <w:rFonts w:cs="Arial"/>
                <w:color w:val="000000"/>
                <w:szCs w:val="32"/>
              </w:rPr>
            </w:pPr>
            <w:r w:rsidRPr="003265B7">
              <w:rPr>
                <w:rFonts w:cs="Arial"/>
                <w:color w:val="000000"/>
                <w:szCs w:val="32"/>
              </w:rPr>
              <w:t xml:space="preserve">Étude et choix des capteurs </w:t>
            </w:r>
          </w:p>
          <w:p w14:paraId="00F26B46" w14:textId="6F0A1A51" w:rsidR="005D1DD9" w:rsidRDefault="005D1DD9" w:rsidP="003265B7">
            <w:pPr>
              <w:pStyle w:val="Paragraphedeliste"/>
              <w:widowControl w:val="0"/>
              <w:numPr>
                <w:ilvl w:val="0"/>
                <w:numId w:val="3"/>
              </w:numPr>
              <w:autoSpaceDE w:val="0"/>
              <w:autoSpaceDN w:val="0"/>
              <w:adjustRightInd w:val="0"/>
              <w:spacing w:after="240" w:line="360" w:lineRule="atLeast"/>
              <w:rPr>
                <w:rFonts w:cs="Arial"/>
                <w:color w:val="000000"/>
                <w:szCs w:val="32"/>
              </w:rPr>
            </w:pPr>
            <w:r>
              <w:rPr>
                <w:rFonts w:cs="Arial"/>
                <w:color w:val="000000"/>
                <w:szCs w:val="32"/>
              </w:rPr>
              <w:t>Réalisation des schémas entrée sortie API</w:t>
            </w:r>
          </w:p>
          <w:p w14:paraId="524FB330" w14:textId="62EB9051" w:rsidR="003265B7" w:rsidRDefault="005D1DD9" w:rsidP="003265B7">
            <w:pPr>
              <w:pStyle w:val="Paragraphedeliste"/>
              <w:widowControl w:val="0"/>
              <w:numPr>
                <w:ilvl w:val="0"/>
                <w:numId w:val="3"/>
              </w:numPr>
              <w:autoSpaceDE w:val="0"/>
              <w:autoSpaceDN w:val="0"/>
              <w:adjustRightInd w:val="0"/>
              <w:spacing w:after="240" w:line="360" w:lineRule="atLeast"/>
              <w:rPr>
                <w:rFonts w:cs="Arial"/>
                <w:color w:val="000000"/>
                <w:szCs w:val="32"/>
              </w:rPr>
            </w:pPr>
            <w:r>
              <w:rPr>
                <w:rFonts w:cs="Arial"/>
                <w:color w:val="000000"/>
                <w:szCs w:val="32"/>
              </w:rPr>
              <w:t>Câblage</w:t>
            </w:r>
            <w:r w:rsidR="004155DA">
              <w:rPr>
                <w:rFonts w:cs="Arial"/>
                <w:color w:val="000000"/>
                <w:szCs w:val="32"/>
              </w:rPr>
              <w:t xml:space="preserve"> de la puissance</w:t>
            </w:r>
          </w:p>
          <w:p w14:paraId="13A02AAE" w14:textId="38CCDC72" w:rsidR="004155DA" w:rsidRDefault="005D1DD9" w:rsidP="003265B7">
            <w:pPr>
              <w:pStyle w:val="Paragraphedeliste"/>
              <w:widowControl w:val="0"/>
              <w:numPr>
                <w:ilvl w:val="0"/>
                <w:numId w:val="3"/>
              </w:numPr>
              <w:autoSpaceDE w:val="0"/>
              <w:autoSpaceDN w:val="0"/>
              <w:adjustRightInd w:val="0"/>
              <w:spacing w:after="240" w:line="360" w:lineRule="atLeast"/>
              <w:rPr>
                <w:rFonts w:cs="Arial"/>
                <w:color w:val="000000"/>
                <w:szCs w:val="32"/>
              </w:rPr>
            </w:pPr>
            <w:r>
              <w:rPr>
                <w:rFonts w:cs="Arial"/>
                <w:color w:val="000000"/>
                <w:szCs w:val="32"/>
              </w:rPr>
              <w:t>Câblage</w:t>
            </w:r>
            <w:r w:rsidR="004155DA">
              <w:rPr>
                <w:rFonts w:cs="Arial"/>
                <w:color w:val="000000"/>
                <w:szCs w:val="32"/>
              </w:rPr>
              <w:t xml:space="preserve"> entrée sortie API</w:t>
            </w:r>
          </w:p>
          <w:p w14:paraId="3FBC7ECC" w14:textId="77777777" w:rsidR="004155DA" w:rsidRDefault="004155DA" w:rsidP="003265B7">
            <w:pPr>
              <w:pStyle w:val="Paragraphedeliste"/>
              <w:widowControl w:val="0"/>
              <w:numPr>
                <w:ilvl w:val="0"/>
                <w:numId w:val="3"/>
              </w:numPr>
              <w:autoSpaceDE w:val="0"/>
              <w:autoSpaceDN w:val="0"/>
              <w:adjustRightInd w:val="0"/>
              <w:spacing w:after="240" w:line="360" w:lineRule="atLeast"/>
              <w:rPr>
                <w:rFonts w:cs="Arial"/>
                <w:color w:val="000000"/>
                <w:szCs w:val="32"/>
              </w:rPr>
            </w:pPr>
            <w:r>
              <w:rPr>
                <w:rFonts w:cs="Arial"/>
                <w:color w:val="000000"/>
                <w:szCs w:val="32"/>
              </w:rPr>
              <w:t>Programme de production normal</w:t>
            </w:r>
          </w:p>
          <w:p w14:paraId="7C8124AD" w14:textId="3F8F8BC9" w:rsidR="004155DA" w:rsidRPr="005D1DD9" w:rsidRDefault="004155DA" w:rsidP="005D1DD9">
            <w:pPr>
              <w:pStyle w:val="Paragraphedeliste"/>
              <w:widowControl w:val="0"/>
              <w:numPr>
                <w:ilvl w:val="0"/>
                <w:numId w:val="3"/>
              </w:numPr>
              <w:autoSpaceDE w:val="0"/>
              <w:autoSpaceDN w:val="0"/>
              <w:adjustRightInd w:val="0"/>
              <w:spacing w:after="240" w:line="360" w:lineRule="atLeast"/>
              <w:rPr>
                <w:rFonts w:cs="Arial"/>
                <w:color w:val="000000"/>
                <w:szCs w:val="32"/>
              </w:rPr>
            </w:pPr>
            <w:r>
              <w:rPr>
                <w:rFonts w:cs="Arial"/>
                <w:color w:val="000000"/>
                <w:szCs w:val="32"/>
              </w:rPr>
              <w:t>Vérification, Test et validation du fonctionnement</w:t>
            </w:r>
          </w:p>
        </w:tc>
      </w:tr>
      <w:tr w:rsidR="004155DA" w14:paraId="71F8C510" w14:textId="77777777" w:rsidTr="004155DA">
        <w:tc>
          <w:tcPr>
            <w:tcW w:w="1937" w:type="dxa"/>
          </w:tcPr>
          <w:p w14:paraId="342943BE" w14:textId="3A12D16D" w:rsidR="003265B7" w:rsidRDefault="003265B7" w:rsidP="003D7FA9">
            <w:pPr>
              <w:widowControl w:val="0"/>
              <w:autoSpaceDE w:val="0"/>
              <w:autoSpaceDN w:val="0"/>
              <w:adjustRightInd w:val="0"/>
              <w:spacing w:after="240" w:line="360" w:lineRule="atLeast"/>
              <w:jc w:val="center"/>
              <w:rPr>
                <w:rFonts w:cs="Arial"/>
                <w:color w:val="000000"/>
                <w:szCs w:val="32"/>
              </w:rPr>
            </w:pPr>
            <w:r>
              <w:rPr>
                <w:rFonts w:cs="Arial"/>
                <w:color w:val="000000"/>
                <w:szCs w:val="32"/>
              </w:rPr>
              <w:t>Mr FIORE Arnaud</w:t>
            </w:r>
          </w:p>
        </w:tc>
        <w:tc>
          <w:tcPr>
            <w:tcW w:w="6759" w:type="dxa"/>
          </w:tcPr>
          <w:p w14:paraId="1E93CED8" w14:textId="0410E96C" w:rsidR="004155DA" w:rsidRPr="004155DA" w:rsidRDefault="003265B7" w:rsidP="004155DA">
            <w:pPr>
              <w:pStyle w:val="Paragraphedeliste"/>
              <w:widowControl w:val="0"/>
              <w:numPr>
                <w:ilvl w:val="0"/>
                <w:numId w:val="4"/>
              </w:numPr>
              <w:autoSpaceDE w:val="0"/>
              <w:autoSpaceDN w:val="0"/>
              <w:adjustRightInd w:val="0"/>
              <w:spacing w:after="240" w:line="360" w:lineRule="atLeast"/>
              <w:jc w:val="center"/>
              <w:rPr>
                <w:rFonts w:cs="Arial"/>
                <w:color w:val="000000"/>
                <w:szCs w:val="32"/>
              </w:rPr>
            </w:pPr>
            <w:r>
              <w:rPr>
                <w:rFonts w:cs="Arial"/>
                <w:color w:val="000000"/>
                <w:szCs w:val="32"/>
              </w:rPr>
              <w:t>Étude et choix du démarreur progressif</w:t>
            </w:r>
          </w:p>
          <w:p w14:paraId="3073755A" w14:textId="6CF7B18A" w:rsidR="00C228EB" w:rsidRDefault="00C228EB" w:rsidP="003D7FA9">
            <w:pPr>
              <w:pStyle w:val="Paragraphedeliste"/>
              <w:widowControl w:val="0"/>
              <w:numPr>
                <w:ilvl w:val="0"/>
                <w:numId w:val="4"/>
              </w:numPr>
              <w:autoSpaceDE w:val="0"/>
              <w:autoSpaceDN w:val="0"/>
              <w:adjustRightInd w:val="0"/>
              <w:spacing w:after="240" w:line="360" w:lineRule="atLeast"/>
              <w:jc w:val="center"/>
              <w:rPr>
                <w:rFonts w:cs="Arial"/>
                <w:color w:val="000000"/>
                <w:szCs w:val="32"/>
              </w:rPr>
            </w:pPr>
            <w:r>
              <w:rPr>
                <w:sz w:val="20"/>
              </w:rPr>
              <w:t>Vérifier le choix de l’API et de ses modules</w:t>
            </w:r>
          </w:p>
          <w:p w14:paraId="043EF4B2" w14:textId="77777777" w:rsidR="003265B7" w:rsidRDefault="003D7FA9" w:rsidP="003D7FA9">
            <w:pPr>
              <w:pStyle w:val="Paragraphedeliste"/>
              <w:widowControl w:val="0"/>
              <w:numPr>
                <w:ilvl w:val="0"/>
                <w:numId w:val="4"/>
              </w:numPr>
              <w:autoSpaceDE w:val="0"/>
              <w:autoSpaceDN w:val="0"/>
              <w:adjustRightInd w:val="0"/>
              <w:spacing w:after="240" w:line="360" w:lineRule="atLeast"/>
              <w:jc w:val="center"/>
              <w:rPr>
                <w:rFonts w:cs="Arial"/>
                <w:color w:val="000000"/>
                <w:szCs w:val="32"/>
              </w:rPr>
            </w:pPr>
            <w:r>
              <w:rPr>
                <w:rFonts w:cs="Arial"/>
                <w:color w:val="000000"/>
                <w:szCs w:val="32"/>
              </w:rPr>
              <w:t>Conception du</w:t>
            </w:r>
            <w:r w:rsidR="003265B7">
              <w:rPr>
                <w:rFonts w:cs="Arial"/>
                <w:color w:val="000000"/>
                <w:szCs w:val="32"/>
              </w:rPr>
              <w:t xml:space="preserve"> programme de la console de dialogue</w:t>
            </w:r>
          </w:p>
          <w:p w14:paraId="7E3DF497" w14:textId="77777777" w:rsidR="003265B7" w:rsidRDefault="003265B7" w:rsidP="003D7FA9">
            <w:pPr>
              <w:pStyle w:val="Paragraphedeliste"/>
              <w:widowControl w:val="0"/>
              <w:numPr>
                <w:ilvl w:val="0"/>
                <w:numId w:val="4"/>
              </w:numPr>
              <w:autoSpaceDE w:val="0"/>
              <w:autoSpaceDN w:val="0"/>
              <w:adjustRightInd w:val="0"/>
              <w:spacing w:after="240" w:line="360" w:lineRule="atLeast"/>
              <w:jc w:val="center"/>
              <w:rPr>
                <w:rFonts w:cs="Arial"/>
                <w:color w:val="000000"/>
                <w:szCs w:val="32"/>
              </w:rPr>
            </w:pPr>
            <w:r>
              <w:rPr>
                <w:rFonts w:cs="Arial"/>
                <w:color w:val="000000"/>
                <w:szCs w:val="32"/>
              </w:rPr>
              <w:t>Paramétrage du démarreur et le câblage de celui-ci</w:t>
            </w:r>
          </w:p>
          <w:p w14:paraId="29DD3596" w14:textId="77777777" w:rsidR="003265B7" w:rsidRDefault="003265B7" w:rsidP="003D7FA9">
            <w:pPr>
              <w:pStyle w:val="Paragraphedeliste"/>
              <w:widowControl w:val="0"/>
              <w:numPr>
                <w:ilvl w:val="0"/>
                <w:numId w:val="4"/>
              </w:numPr>
              <w:autoSpaceDE w:val="0"/>
              <w:autoSpaceDN w:val="0"/>
              <w:adjustRightInd w:val="0"/>
              <w:spacing w:after="240" w:line="360" w:lineRule="atLeast"/>
              <w:jc w:val="center"/>
              <w:rPr>
                <w:rFonts w:cs="Arial"/>
                <w:color w:val="000000"/>
                <w:szCs w:val="32"/>
              </w:rPr>
            </w:pPr>
            <w:r>
              <w:rPr>
                <w:rFonts w:cs="Arial"/>
                <w:color w:val="000000"/>
                <w:szCs w:val="32"/>
              </w:rPr>
              <w:t>P</w:t>
            </w:r>
            <w:r w:rsidR="003D7FA9">
              <w:rPr>
                <w:rFonts w:cs="Arial"/>
                <w:color w:val="000000"/>
                <w:szCs w:val="32"/>
              </w:rPr>
              <w:t>rogrammation de</w:t>
            </w:r>
            <w:r>
              <w:rPr>
                <w:rFonts w:cs="Arial"/>
                <w:color w:val="000000"/>
                <w:szCs w:val="32"/>
              </w:rPr>
              <w:t xml:space="preserve"> la console de dialogue</w:t>
            </w:r>
          </w:p>
          <w:p w14:paraId="265D8CF1" w14:textId="77777777" w:rsidR="003D7FA9" w:rsidRDefault="003D7FA9" w:rsidP="003D7FA9">
            <w:pPr>
              <w:pStyle w:val="Paragraphedeliste"/>
              <w:widowControl w:val="0"/>
              <w:numPr>
                <w:ilvl w:val="0"/>
                <w:numId w:val="4"/>
              </w:numPr>
              <w:autoSpaceDE w:val="0"/>
              <w:autoSpaceDN w:val="0"/>
              <w:adjustRightInd w:val="0"/>
              <w:spacing w:after="240" w:line="360" w:lineRule="atLeast"/>
              <w:jc w:val="center"/>
              <w:rPr>
                <w:rFonts w:cs="Arial"/>
                <w:color w:val="000000"/>
                <w:szCs w:val="32"/>
              </w:rPr>
            </w:pPr>
            <w:r>
              <w:rPr>
                <w:rFonts w:cs="Arial"/>
                <w:color w:val="000000"/>
                <w:szCs w:val="32"/>
              </w:rPr>
              <w:t>Réalisation de l’installation</w:t>
            </w:r>
          </w:p>
          <w:p w14:paraId="6DF4BE08" w14:textId="77777777" w:rsidR="003D7FA9" w:rsidRDefault="003D7FA9" w:rsidP="003D7FA9">
            <w:pPr>
              <w:widowControl w:val="0"/>
              <w:autoSpaceDE w:val="0"/>
              <w:autoSpaceDN w:val="0"/>
              <w:adjustRightInd w:val="0"/>
              <w:spacing w:after="240" w:line="360" w:lineRule="atLeast"/>
              <w:jc w:val="center"/>
              <w:rPr>
                <w:rFonts w:cs="Arial"/>
                <w:color w:val="000000"/>
                <w:szCs w:val="32"/>
              </w:rPr>
            </w:pPr>
            <w:r>
              <w:rPr>
                <w:rFonts w:cs="Arial"/>
                <w:color w:val="000000"/>
                <w:szCs w:val="32"/>
              </w:rPr>
              <w:t>Taches supplémentaire :</w:t>
            </w:r>
          </w:p>
          <w:p w14:paraId="612B39DB" w14:textId="70A868F2" w:rsidR="003D7FA9" w:rsidRDefault="00946E9A" w:rsidP="003D7FA9">
            <w:pPr>
              <w:pStyle w:val="Paragraphedeliste"/>
              <w:widowControl w:val="0"/>
              <w:numPr>
                <w:ilvl w:val="0"/>
                <w:numId w:val="5"/>
              </w:numPr>
              <w:autoSpaceDE w:val="0"/>
              <w:autoSpaceDN w:val="0"/>
              <w:adjustRightInd w:val="0"/>
              <w:spacing w:after="240" w:line="360" w:lineRule="atLeast"/>
              <w:jc w:val="center"/>
              <w:rPr>
                <w:rFonts w:cs="Arial"/>
                <w:color w:val="000000"/>
                <w:szCs w:val="32"/>
              </w:rPr>
            </w:pPr>
            <w:r>
              <w:rPr>
                <w:rFonts w:cs="Arial"/>
                <w:color w:val="000000"/>
                <w:szCs w:val="32"/>
              </w:rPr>
              <w:t>Aide a la mise</w:t>
            </w:r>
            <w:r w:rsidR="003D7FA9">
              <w:rPr>
                <w:rFonts w:cs="Arial"/>
                <w:color w:val="000000"/>
                <w:szCs w:val="32"/>
              </w:rPr>
              <w:t xml:space="preserve"> à jours des schémas d’installation</w:t>
            </w:r>
          </w:p>
          <w:p w14:paraId="009512A4" w14:textId="522F364C" w:rsidR="003D7FA9" w:rsidRPr="00946E9A" w:rsidRDefault="006322F7" w:rsidP="00946E9A">
            <w:pPr>
              <w:pStyle w:val="Paragraphedeliste"/>
              <w:widowControl w:val="0"/>
              <w:numPr>
                <w:ilvl w:val="0"/>
                <w:numId w:val="5"/>
              </w:numPr>
              <w:autoSpaceDE w:val="0"/>
              <w:autoSpaceDN w:val="0"/>
              <w:adjustRightInd w:val="0"/>
              <w:spacing w:after="240" w:line="360" w:lineRule="atLeast"/>
              <w:jc w:val="center"/>
              <w:rPr>
                <w:rFonts w:cs="Arial"/>
                <w:color w:val="000000"/>
                <w:szCs w:val="32"/>
              </w:rPr>
            </w:pPr>
            <w:r>
              <w:rPr>
                <w:rFonts w:cs="Arial"/>
                <w:color w:val="000000"/>
                <w:szCs w:val="32"/>
              </w:rPr>
              <w:t>Aide à la c</w:t>
            </w:r>
            <w:r w:rsidR="003D7FA9">
              <w:rPr>
                <w:rFonts w:cs="Arial"/>
                <w:color w:val="000000"/>
                <w:szCs w:val="32"/>
              </w:rPr>
              <w:t>onception programme API</w:t>
            </w:r>
          </w:p>
        </w:tc>
      </w:tr>
      <w:tr w:rsidR="004155DA" w14:paraId="5BEECC97" w14:textId="77777777" w:rsidTr="004155DA">
        <w:tc>
          <w:tcPr>
            <w:tcW w:w="1937" w:type="dxa"/>
          </w:tcPr>
          <w:p w14:paraId="6FACEC73" w14:textId="53ADF47A" w:rsidR="003265B7" w:rsidRDefault="003265B7" w:rsidP="003265B7">
            <w:pPr>
              <w:widowControl w:val="0"/>
              <w:autoSpaceDE w:val="0"/>
              <w:autoSpaceDN w:val="0"/>
              <w:adjustRightInd w:val="0"/>
              <w:spacing w:after="240" w:line="360" w:lineRule="atLeast"/>
              <w:rPr>
                <w:rFonts w:cs="Arial"/>
                <w:color w:val="000000"/>
                <w:szCs w:val="32"/>
              </w:rPr>
            </w:pPr>
            <w:r>
              <w:rPr>
                <w:rFonts w:cs="Arial"/>
                <w:color w:val="000000"/>
                <w:szCs w:val="32"/>
              </w:rPr>
              <w:t>Mr M</w:t>
            </w:r>
            <w:r w:rsidR="006322F7">
              <w:rPr>
                <w:rFonts w:cs="Arial"/>
                <w:color w:val="000000"/>
                <w:szCs w:val="32"/>
              </w:rPr>
              <w:t>H</w:t>
            </w:r>
            <w:r>
              <w:rPr>
                <w:rFonts w:cs="Arial"/>
                <w:color w:val="000000"/>
                <w:szCs w:val="32"/>
              </w:rPr>
              <w:t>ADJOU Moustoifa</w:t>
            </w:r>
          </w:p>
        </w:tc>
        <w:tc>
          <w:tcPr>
            <w:tcW w:w="6759" w:type="dxa"/>
          </w:tcPr>
          <w:p w14:paraId="5D0F19E3" w14:textId="77777777" w:rsidR="003265B7" w:rsidRDefault="006322F7" w:rsidP="006322F7">
            <w:pPr>
              <w:pStyle w:val="Paragraphedeliste"/>
              <w:widowControl w:val="0"/>
              <w:numPr>
                <w:ilvl w:val="0"/>
                <w:numId w:val="25"/>
              </w:numPr>
              <w:autoSpaceDE w:val="0"/>
              <w:autoSpaceDN w:val="0"/>
              <w:adjustRightInd w:val="0"/>
              <w:spacing w:after="240" w:line="360" w:lineRule="atLeast"/>
              <w:rPr>
                <w:rFonts w:cs="Arial"/>
                <w:color w:val="000000"/>
                <w:szCs w:val="32"/>
              </w:rPr>
            </w:pPr>
            <w:r>
              <w:rPr>
                <w:rFonts w:cs="Arial"/>
                <w:color w:val="000000"/>
                <w:szCs w:val="32"/>
              </w:rPr>
              <w:t>Etude du variateur</w:t>
            </w:r>
            <w:r w:rsidR="00946E9A">
              <w:rPr>
                <w:rFonts w:cs="Arial"/>
                <w:color w:val="000000"/>
                <w:szCs w:val="32"/>
              </w:rPr>
              <w:t xml:space="preserve"> AT312</w:t>
            </w:r>
          </w:p>
          <w:p w14:paraId="0D917DBD" w14:textId="77777777" w:rsidR="00946E9A" w:rsidRDefault="00946E9A" w:rsidP="006322F7">
            <w:pPr>
              <w:pStyle w:val="Paragraphedeliste"/>
              <w:widowControl w:val="0"/>
              <w:numPr>
                <w:ilvl w:val="0"/>
                <w:numId w:val="25"/>
              </w:numPr>
              <w:autoSpaceDE w:val="0"/>
              <w:autoSpaceDN w:val="0"/>
              <w:adjustRightInd w:val="0"/>
              <w:spacing w:after="240" w:line="360" w:lineRule="atLeast"/>
              <w:rPr>
                <w:rFonts w:cs="Arial"/>
                <w:color w:val="000000"/>
                <w:szCs w:val="32"/>
              </w:rPr>
            </w:pPr>
            <w:r>
              <w:rPr>
                <w:rFonts w:cs="Arial"/>
                <w:color w:val="000000"/>
                <w:szCs w:val="32"/>
              </w:rPr>
              <w:t>Vérifier choix de l’API et du module</w:t>
            </w:r>
          </w:p>
          <w:p w14:paraId="1D63605C" w14:textId="77777777" w:rsidR="00946E9A" w:rsidRDefault="00946E9A" w:rsidP="006322F7">
            <w:pPr>
              <w:pStyle w:val="Paragraphedeliste"/>
              <w:widowControl w:val="0"/>
              <w:numPr>
                <w:ilvl w:val="0"/>
                <w:numId w:val="25"/>
              </w:numPr>
              <w:autoSpaceDE w:val="0"/>
              <w:autoSpaceDN w:val="0"/>
              <w:adjustRightInd w:val="0"/>
              <w:spacing w:after="240" w:line="360" w:lineRule="atLeast"/>
              <w:rPr>
                <w:rFonts w:cs="Arial"/>
                <w:color w:val="000000"/>
                <w:szCs w:val="32"/>
              </w:rPr>
            </w:pPr>
            <w:r>
              <w:rPr>
                <w:rFonts w:cs="Arial"/>
                <w:color w:val="000000"/>
                <w:szCs w:val="32"/>
              </w:rPr>
              <w:t>Paramétrage et câblage du variateur</w:t>
            </w:r>
          </w:p>
          <w:p w14:paraId="724A643E" w14:textId="77777777" w:rsidR="00946E9A" w:rsidRDefault="00946E9A" w:rsidP="006322F7">
            <w:pPr>
              <w:pStyle w:val="Paragraphedeliste"/>
              <w:widowControl w:val="0"/>
              <w:numPr>
                <w:ilvl w:val="0"/>
                <w:numId w:val="25"/>
              </w:numPr>
              <w:autoSpaceDE w:val="0"/>
              <w:autoSpaceDN w:val="0"/>
              <w:adjustRightInd w:val="0"/>
              <w:spacing w:after="240" w:line="360" w:lineRule="atLeast"/>
              <w:rPr>
                <w:rFonts w:cs="Arial"/>
                <w:color w:val="000000"/>
                <w:szCs w:val="32"/>
              </w:rPr>
            </w:pPr>
            <w:r>
              <w:rPr>
                <w:rFonts w:cs="Arial"/>
                <w:color w:val="000000"/>
                <w:szCs w:val="32"/>
              </w:rPr>
              <w:t>Câblage du pupitre de commande</w:t>
            </w:r>
          </w:p>
          <w:p w14:paraId="6ECF4641" w14:textId="77777777" w:rsidR="00946E9A" w:rsidRDefault="00946E9A" w:rsidP="00946E9A">
            <w:pPr>
              <w:pStyle w:val="Paragraphedeliste"/>
              <w:widowControl w:val="0"/>
              <w:numPr>
                <w:ilvl w:val="0"/>
                <w:numId w:val="25"/>
              </w:numPr>
              <w:autoSpaceDE w:val="0"/>
              <w:autoSpaceDN w:val="0"/>
              <w:adjustRightInd w:val="0"/>
              <w:spacing w:after="240" w:line="360" w:lineRule="atLeast"/>
              <w:rPr>
                <w:rFonts w:cs="Arial"/>
                <w:color w:val="000000"/>
                <w:szCs w:val="32"/>
              </w:rPr>
            </w:pPr>
            <w:r>
              <w:rPr>
                <w:rFonts w:cs="Arial"/>
                <w:color w:val="000000"/>
                <w:szCs w:val="32"/>
              </w:rPr>
              <w:t>Réalisation de l’installation</w:t>
            </w:r>
          </w:p>
          <w:p w14:paraId="57F7E3E6" w14:textId="7F9F24A2" w:rsidR="00946E9A" w:rsidRPr="00946E9A" w:rsidRDefault="00946E9A" w:rsidP="00946E9A">
            <w:pPr>
              <w:pStyle w:val="Paragraphedeliste"/>
              <w:widowControl w:val="0"/>
              <w:numPr>
                <w:ilvl w:val="0"/>
                <w:numId w:val="25"/>
              </w:numPr>
              <w:autoSpaceDE w:val="0"/>
              <w:autoSpaceDN w:val="0"/>
              <w:adjustRightInd w:val="0"/>
              <w:spacing w:after="240" w:line="360" w:lineRule="atLeast"/>
              <w:rPr>
                <w:rFonts w:cs="Arial"/>
                <w:color w:val="000000"/>
                <w:szCs w:val="32"/>
              </w:rPr>
            </w:pPr>
            <w:r>
              <w:rPr>
                <w:rFonts w:cs="Arial"/>
                <w:color w:val="000000"/>
                <w:szCs w:val="32"/>
              </w:rPr>
              <w:t>Aide à la mise à jours des schémas de l’installation</w:t>
            </w:r>
          </w:p>
        </w:tc>
      </w:tr>
    </w:tbl>
    <w:p w14:paraId="4B12D08F" w14:textId="77777777" w:rsidR="005A6F06" w:rsidRDefault="005A6F06" w:rsidP="00946E9A">
      <w:pPr>
        <w:widowControl w:val="0"/>
        <w:autoSpaceDE w:val="0"/>
        <w:autoSpaceDN w:val="0"/>
        <w:adjustRightInd w:val="0"/>
        <w:spacing w:after="240" w:line="360" w:lineRule="atLeast"/>
        <w:rPr>
          <w:rFonts w:cs="Arial"/>
          <w:color w:val="000000"/>
          <w:szCs w:val="32"/>
        </w:rPr>
      </w:pPr>
    </w:p>
    <w:p w14:paraId="14944DB8" w14:textId="77777777" w:rsidR="003A3327" w:rsidRDefault="003A3327" w:rsidP="00946E9A">
      <w:pPr>
        <w:widowControl w:val="0"/>
        <w:autoSpaceDE w:val="0"/>
        <w:autoSpaceDN w:val="0"/>
        <w:adjustRightInd w:val="0"/>
        <w:spacing w:after="240" w:line="360" w:lineRule="atLeast"/>
        <w:rPr>
          <w:rFonts w:cs="Arial"/>
          <w:color w:val="000000"/>
          <w:szCs w:val="32"/>
        </w:rPr>
      </w:pPr>
    </w:p>
    <w:p w14:paraId="18765341" w14:textId="77777777" w:rsidR="003A3327" w:rsidRDefault="003A3327" w:rsidP="00946E9A">
      <w:pPr>
        <w:widowControl w:val="0"/>
        <w:autoSpaceDE w:val="0"/>
        <w:autoSpaceDN w:val="0"/>
        <w:adjustRightInd w:val="0"/>
        <w:spacing w:after="240" w:line="360" w:lineRule="atLeast"/>
        <w:rPr>
          <w:rFonts w:cs="Arial"/>
          <w:color w:val="000000"/>
          <w:szCs w:val="32"/>
        </w:rPr>
      </w:pPr>
    </w:p>
    <w:p w14:paraId="0E649C10" w14:textId="77777777" w:rsidR="003A3327" w:rsidRDefault="003A3327" w:rsidP="00946E9A">
      <w:pPr>
        <w:widowControl w:val="0"/>
        <w:autoSpaceDE w:val="0"/>
        <w:autoSpaceDN w:val="0"/>
        <w:adjustRightInd w:val="0"/>
        <w:spacing w:after="240" w:line="360" w:lineRule="atLeast"/>
        <w:rPr>
          <w:rFonts w:cs="Arial"/>
          <w:color w:val="000000"/>
          <w:szCs w:val="32"/>
        </w:rPr>
      </w:pPr>
    </w:p>
    <w:p w14:paraId="44C3D52C" w14:textId="77777777" w:rsidR="003A3327" w:rsidRDefault="003A3327" w:rsidP="00946E9A">
      <w:pPr>
        <w:widowControl w:val="0"/>
        <w:autoSpaceDE w:val="0"/>
        <w:autoSpaceDN w:val="0"/>
        <w:adjustRightInd w:val="0"/>
        <w:spacing w:after="240" w:line="360" w:lineRule="atLeast"/>
        <w:rPr>
          <w:rFonts w:cs="Arial"/>
          <w:color w:val="000000"/>
          <w:szCs w:val="32"/>
        </w:rPr>
      </w:pPr>
    </w:p>
    <w:p w14:paraId="02855ADE" w14:textId="77777777" w:rsidR="00BE462D" w:rsidRPr="003265B7" w:rsidRDefault="00BE462D" w:rsidP="00BE462D">
      <w:pPr>
        <w:pStyle w:val="Titre2"/>
        <w:numPr>
          <w:ilvl w:val="0"/>
          <w:numId w:val="2"/>
        </w:numPr>
        <w:rPr>
          <w:rFonts w:asciiTheme="minorHAnsi" w:hAnsiTheme="minorHAnsi"/>
          <w:sz w:val="24"/>
        </w:rPr>
      </w:pPr>
      <w:bookmarkStart w:id="5" w:name="_Toc484449893"/>
      <w:r>
        <w:lastRenderedPageBreak/>
        <w:t>Présentation de la maquette</w:t>
      </w:r>
      <w:bookmarkEnd w:id="5"/>
      <w:r>
        <w:t xml:space="preserve"> </w:t>
      </w:r>
    </w:p>
    <w:p w14:paraId="50FBA81A" w14:textId="77777777" w:rsidR="00BE462D" w:rsidRPr="000E49CE" w:rsidRDefault="00BE462D" w:rsidP="00BE462D">
      <w:pPr>
        <w:widowControl w:val="0"/>
        <w:autoSpaceDE w:val="0"/>
        <w:autoSpaceDN w:val="0"/>
        <w:adjustRightInd w:val="0"/>
        <w:spacing w:line="280" w:lineRule="atLeast"/>
        <w:rPr>
          <w:rFonts w:cs="Arial"/>
          <w:szCs w:val="20"/>
        </w:rPr>
      </w:pPr>
      <w:r w:rsidRPr="000E49CE">
        <w:rPr>
          <w:rFonts w:cs="Arial"/>
          <w:szCs w:val="20"/>
        </w:rPr>
        <w:t>La section de BTS électrotechnique du lycée dispose d’une installation de relevage (maquette) non opérationnelle que l’on va rénover dans l’objectif de la présenter comme solution de fonctionnement de la station de relevage.</w:t>
      </w:r>
    </w:p>
    <w:p w14:paraId="369E45B2" w14:textId="77777777" w:rsidR="005A6F06" w:rsidRDefault="005A6F06" w:rsidP="00BE462D">
      <w:pPr>
        <w:widowControl w:val="0"/>
        <w:autoSpaceDE w:val="0"/>
        <w:autoSpaceDN w:val="0"/>
        <w:adjustRightInd w:val="0"/>
        <w:spacing w:line="280" w:lineRule="atLeast"/>
        <w:rPr>
          <w:rFonts w:ascii="Calibri" w:hAnsi="Calibri" w:cs="Arial"/>
          <w:szCs w:val="20"/>
        </w:rPr>
      </w:pPr>
    </w:p>
    <w:p w14:paraId="616CC2CA" w14:textId="7D2091A4" w:rsidR="00BE462D" w:rsidRDefault="005A6F06" w:rsidP="00BE462D">
      <w:pPr>
        <w:widowControl w:val="0"/>
        <w:autoSpaceDE w:val="0"/>
        <w:autoSpaceDN w:val="0"/>
        <w:adjustRightInd w:val="0"/>
        <w:spacing w:line="280" w:lineRule="atLeast"/>
        <w:jc w:val="center"/>
        <w:rPr>
          <w:rFonts w:ascii="Times" w:hAnsi="Times" w:cs="Times"/>
          <w:color w:val="000000"/>
        </w:rPr>
      </w:pPr>
      <w:r>
        <w:rPr>
          <w:rFonts w:ascii="Times" w:hAnsi="Times" w:cs="Times"/>
          <w:noProof/>
          <w:color w:val="000000"/>
          <w:lang w:eastAsia="fr-FR"/>
        </w:rPr>
        <w:drawing>
          <wp:inline distT="0" distB="0" distL="0" distR="0" wp14:anchorId="16DA20AF" wp14:editId="788F0ED1">
            <wp:extent cx="2609086" cy="4610053"/>
            <wp:effectExtent l="0" t="0" r="7620" b="0"/>
            <wp:docPr id="83" name="Image 83" descr="../../../../../../../Desktop/Capture%20d’écran%202017-06-01%20à%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esktop/Capture%20d’écran%202017-06-01%20à%20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3398" cy="4635341"/>
                    </a:xfrm>
                    <a:prstGeom prst="rect">
                      <a:avLst/>
                    </a:prstGeom>
                    <a:noFill/>
                    <a:ln>
                      <a:noFill/>
                    </a:ln>
                  </pic:spPr>
                </pic:pic>
              </a:graphicData>
            </a:graphic>
          </wp:inline>
        </w:drawing>
      </w:r>
    </w:p>
    <w:p w14:paraId="1015FD2C" w14:textId="77777777" w:rsidR="005A6F06" w:rsidRDefault="005A6F06" w:rsidP="00BE462D">
      <w:pPr>
        <w:widowControl w:val="0"/>
        <w:autoSpaceDE w:val="0"/>
        <w:autoSpaceDN w:val="0"/>
        <w:adjustRightInd w:val="0"/>
        <w:spacing w:line="280" w:lineRule="atLeast"/>
        <w:jc w:val="center"/>
        <w:rPr>
          <w:rFonts w:ascii="Times" w:hAnsi="Times" w:cs="Times"/>
          <w:color w:val="000000"/>
        </w:rPr>
      </w:pPr>
    </w:p>
    <w:p w14:paraId="2479ABF5" w14:textId="4BDEAED9" w:rsidR="00BE462D" w:rsidRDefault="00BE462D" w:rsidP="001E3A40">
      <w:pPr>
        <w:jc w:val="both"/>
        <w:rPr>
          <w:rFonts w:cs="Arial"/>
          <w:color w:val="000000"/>
        </w:rPr>
      </w:pPr>
      <w:r w:rsidRPr="000E49CE">
        <w:rPr>
          <w:rFonts w:cs="Arial"/>
          <w:color w:val="000000"/>
        </w:rPr>
        <w:t>Le but de la station de relevage est de pouvoir récupérer les eaux usées se situant dans le réservoir et les acheminer vers la cuve. Pour cela, nous ferons appel à 2 pompes de 1kW chacune</w:t>
      </w:r>
      <w:r w:rsidR="001E3A40" w:rsidRPr="000E49CE">
        <w:rPr>
          <w:rFonts w:cs="Arial"/>
          <w:color w:val="000000"/>
        </w:rPr>
        <w:t>,</w:t>
      </w:r>
      <w:r w:rsidR="00C83AE3">
        <w:rPr>
          <w:rFonts w:cs="Arial"/>
        </w:rPr>
        <w:t xml:space="preserve"> ces pompes là fonctionneront</w:t>
      </w:r>
      <w:r w:rsidR="001E3A40" w:rsidRPr="000E49CE">
        <w:rPr>
          <w:rFonts w:cs="Arial"/>
        </w:rPr>
        <w:t xml:space="preserve"> en alternance le même nombre d’heures annuel pour limité l’usure. </w:t>
      </w:r>
      <w:r w:rsidRPr="000E49CE">
        <w:rPr>
          <w:rFonts w:cs="Arial"/>
          <w:color w:val="000000"/>
        </w:rPr>
        <w:t>Une régulation a aussi été mise en place grâce deux capteurs. Le premier capteur est un détecteur Tout ou Rien, l'autre est un détecteur analogique</w:t>
      </w:r>
      <w:r w:rsidRPr="00BE462D">
        <w:rPr>
          <w:rFonts w:cs="Arial"/>
          <w:color w:val="000000"/>
        </w:rPr>
        <w:t xml:space="preserve">. </w:t>
      </w:r>
    </w:p>
    <w:p w14:paraId="6AC6910C" w14:textId="77777777" w:rsidR="001E3A40" w:rsidRDefault="001E3A40" w:rsidP="001E3A40">
      <w:pPr>
        <w:jc w:val="both"/>
        <w:rPr>
          <w:rFonts w:cs="Arial"/>
          <w:color w:val="000000"/>
        </w:rPr>
      </w:pPr>
    </w:p>
    <w:p w14:paraId="174D68EB" w14:textId="77777777" w:rsidR="00946E9A" w:rsidRDefault="00946E9A" w:rsidP="001E3A40">
      <w:pPr>
        <w:jc w:val="both"/>
        <w:rPr>
          <w:rFonts w:cs="Arial"/>
          <w:color w:val="000000"/>
        </w:rPr>
      </w:pPr>
    </w:p>
    <w:p w14:paraId="27D5DE24" w14:textId="77777777" w:rsidR="003A3327" w:rsidRDefault="003A3327" w:rsidP="001E3A40">
      <w:pPr>
        <w:jc w:val="both"/>
        <w:rPr>
          <w:rFonts w:cs="Arial"/>
          <w:color w:val="000000"/>
        </w:rPr>
      </w:pPr>
    </w:p>
    <w:p w14:paraId="22775AC1" w14:textId="77777777" w:rsidR="003A3327" w:rsidRDefault="003A3327" w:rsidP="001E3A40">
      <w:pPr>
        <w:jc w:val="both"/>
        <w:rPr>
          <w:rFonts w:cs="Arial"/>
          <w:color w:val="000000"/>
        </w:rPr>
      </w:pPr>
    </w:p>
    <w:p w14:paraId="5EB7584B" w14:textId="77777777" w:rsidR="001E3A40" w:rsidRDefault="001E3A40" w:rsidP="001E3A40">
      <w:pPr>
        <w:pStyle w:val="Titre2"/>
        <w:numPr>
          <w:ilvl w:val="0"/>
          <w:numId w:val="2"/>
        </w:numPr>
      </w:pPr>
      <w:bookmarkStart w:id="6" w:name="_Toc484449894"/>
      <w:r>
        <w:lastRenderedPageBreak/>
        <w:t>Présentation du cahier des charges</w:t>
      </w:r>
      <w:bookmarkEnd w:id="6"/>
      <w:r>
        <w:t xml:space="preserve"> </w:t>
      </w:r>
    </w:p>
    <w:p w14:paraId="3AC3147B" w14:textId="77777777" w:rsidR="001E3A40" w:rsidRPr="00A47258" w:rsidRDefault="001E3A40" w:rsidP="001E3A40"/>
    <w:p w14:paraId="68F5875A" w14:textId="77777777" w:rsidR="00A47258" w:rsidRPr="000E49CE" w:rsidRDefault="00A47258" w:rsidP="000E49CE">
      <w:pPr>
        <w:rPr>
          <w:szCs w:val="24"/>
        </w:rPr>
      </w:pPr>
      <w:r w:rsidRPr="000E49CE">
        <w:rPr>
          <w:szCs w:val="24"/>
        </w:rPr>
        <w:t xml:space="preserve">Cette station permet de révéler l’eaux usées stocké dans la cuve en mettant en œuvre une régulation de niveau sachant que le débit varie en fonction des saisons. </w:t>
      </w:r>
    </w:p>
    <w:p w14:paraId="2E566B47" w14:textId="77777777" w:rsidR="00A47258" w:rsidRPr="000E49CE" w:rsidRDefault="00A47258" w:rsidP="000E49CE">
      <w:pPr>
        <w:rPr>
          <w:rFonts w:cs="Times"/>
          <w:szCs w:val="24"/>
        </w:rPr>
      </w:pPr>
      <w:r w:rsidRPr="000E49CE">
        <w:rPr>
          <w:szCs w:val="24"/>
        </w:rPr>
        <w:t xml:space="preserve">La station est équipée de deux groupes motopompes de 1kW fonctionnant en alternance pour répartir l'usure. Les périodes d'alternance seront définies de façon à avoir le même nombre d'heure de fonctionnement. </w:t>
      </w:r>
    </w:p>
    <w:p w14:paraId="445E45A1" w14:textId="77777777" w:rsidR="00A47258" w:rsidRPr="000E49CE" w:rsidRDefault="00A47258" w:rsidP="000E49CE">
      <w:pPr>
        <w:rPr>
          <w:rFonts w:cs="Times"/>
          <w:szCs w:val="24"/>
        </w:rPr>
      </w:pPr>
      <w:r w:rsidRPr="000E49CE">
        <w:rPr>
          <w:szCs w:val="24"/>
        </w:rPr>
        <w:t xml:space="preserve">Deux modes de marche seront prévus : </w:t>
      </w:r>
    </w:p>
    <w:p w14:paraId="6FA20C39" w14:textId="77777777" w:rsidR="00A47258" w:rsidRPr="000E49CE" w:rsidRDefault="00A47258" w:rsidP="000E49CE">
      <w:pPr>
        <w:rPr>
          <w:rFonts w:cs="Times"/>
          <w:szCs w:val="24"/>
        </w:rPr>
      </w:pPr>
      <w:r w:rsidRPr="000E49CE">
        <w:rPr>
          <w:rFonts w:cs="Wingdings"/>
          <w:kern w:val="1"/>
          <w:szCs w:val="24"/>
        </w:rPr>
        <w:tab/>
      </w:r>
      <w:r w:rsidRPr="000E49CE">
        <w:rPr>
          <w:rFonts w:cs="Wingdings"/>
          <w:kern w:val="1"/>
          <w:szCs w:val="24"/>
        </w:rPr>
        <w:tab/>
      </w:r>
      <w:r w:rsidRPr="000E49CE">
        <w:rPr>
          <w:szCs w:val="24"/>
        </w:rPr>
        <w:t>Le mode automatique consiste à faire fonctionner l'un des groupes avec un variateur de vitesse dès que le niveau moyen de la cuve est signalé par le capteur analogique. On maintient ce niveau par une régulation vis-à-vis des variations du débit d'entrée des eaux usées dans la cuve.</w:t>
      </w:r>
      <w:r w:rsidR="00D82BBD" w:rsidRPr="000E49CE">
        <w:rPr>
          <w:szCs w:val="24"/>
        </w:rPr>
        <w:t xml:space="preserve"> Dès que le niveau haut signalé par un capteur TOR est atteint suite à un défaut l’autre groupe est démarrer par le démarreur progressif jusqu’à la détection du niveau bas. </w:t>
      </w:r>
      <w:r w:rsidR="00D82BBD" w:rsidRPr="000E49CE">
        <w:rPr>
          <w:rFonts w:ascii="MS Mincho" w:eastAsia="MS Mincho" w:hAnsi="MS Mincho" w:cs="MS Mincho"/>
          <w:szCs w:val="24"/>
        </w:rPr>
        <w:t> </w:t>
      </w:r>
    </w:p>
    <w:p w14:paraId="36BBE5A3" w14:textId="77777777" w:rsidR="00D82BBD" w:rsidRPr="000E49CE" w:rsidRDefault="00A47258" w:rsidP="000E49CE">
      <w:pPr>
        <w:rPr>
          <w:szCs w:val="24"/>
        </w:rPr>
      </w:pPr>
      <w:r w:rsidRPr="000E49CE">
        <w:rPr>
          <w:szCs w:val="24"/>
        </w:rPr>
        <w:t xml:space="preserve">Le mode </w:t>
      </w:r>
      <w:r w:rsidR="00D82BBD" w:rsidRPr="000E49CE">
        <w:rPr>
          <w:szCs w:val="24"/>
        </w:rPr>
        <w:t xml:space="preserve">manuel </w:t>
      </w:r>
      <w:r w:rsidRPr="000E49CE">
        <w:rPr>
          <w:szCs w:val="24"/>
        </w:rPr>
        <w:t>consiste à faire fonctionner l'un des groupes avec un démarreur électronique</w:t>
      </w:r>
      <w:r w:rsidR="00D82BBD" w:rsidRPr="000E49CE">
        <w:rPr>
          <w:szCs w:val="24"/>
        </w:rPr>
        <w:t xml:space="preserve"> pour vérifier différentes causes de problèmes. Ce mode est utilisé pour la maintenance de la maquette.</w:t>
      </w:r>
    </w:p>
    <w:p w14:paraId="61656CAA" w14:textId="0ED00E65" w:rsidR="00D82BBD" w:rsidRPr="000E49CE" w:rsidRDefault="00A47258" w:rsidP="000E49CE">
      <w:pPr>
        <w:rPr>
          <w:rFonts w:cs="Times"/>
          <w:szCs w:val="24"/>
        </w:rPr>
      </w:pPr>
      <w:r w:rsidRPr="000E49CE">
        <w:rPr>
          <w:szCs w:val="24"/>
        </w:rPr>
        <w:t>Toute la partie du câblage de l'installation sera à refaire en re</w:t>
      </w:r>
      <w:r w:rsidR="00C83AE3">
        <w:rPr>
          <w:szCs w:val="24"/>
        </w:rPr>
        <w:t>spectant les normes en vigueurs :</w:t>
      </w:r>
    </w:p>
    <w:p w14:paraId="0B06966B" w14:textId="77777777" w:rsidR="00A47258" w:rsidRPr="000E49CE" w:rsidRDefault="00A47258" w:rsidP="000E49CE">
      <w:pPr>
        <w:rPr>
          <w:rFonts w:cs="Times"/>
          <w:szCs w:val="24"/>
        </w:rPr>
      </w:pPr>
      <w:r w:rsidRPr="000E49CE">
        <w:rPr>
          <w:szCs w:val="24"/>
        </w:rPr>
        <w:t xml:space="preserve"> </w:t>
      </w:r>
      <w:r w:rsidRPr="000E49CE">
        <w:rPr>
          <w:rFonts w:ascii="MS Mincho" w:eastAsia="MS Mincho" w:hAnsi="MS Mincho" w:cs="MS Mincho"/>
          <w:szCs w:val="24"/>
        </w:rPr>
        <w:t> </w:t>
      </w:r>
    </w:p>
    <w:p w14:paraId="16C5467D" w14:textId="77777777" w:rsidR="00A47258" w:rsidRPr="000E49CE" w:rsidRDefault="00A47258" w:rsidP="000E49CE">
      <w:pPr>
        <w:rPr>
          <w:rFonts w:cs="Times"/>
          <w:szCs w:val="24"/>
        </w:rPr>
      </w:pPr>
      <w:r w:rsidRPr="000E49CE">
        <w:rPr>
          <w:szCs w:val="24"/>
        </w:rPr>
        <w:t xml:space="preserve">Vérification modification si nécessaire de l'appareillage de protection et de commande. </w:t>
      </w:r>
      <w:r w:rsidRPr="000E49CE">
        <w:rPr>
          <w:rFonts w:ascii="MS Mincho" w:eastAsia="MS Mincho" w:hAnsi="MS Mincho" w:cs="MS Mincho"/>
          <w:szCs w:val="24"/>
        </w:rPr>
        <w:t> </w:t>
      </w:r>
    </w:p>
    <w:p w14:paraId="292DE50E" w14:textId="77777777" w:rsidR="00A47258" w:rsidRPr="000E49CE" w:rsidRDefault="00A47258" w:rsidP="000E49CE">
      <w:pPr>
        <w:rPr>
          <w:rFonts w:cs="Times"/>
          <w:szCs w:val="24"/>
        </w:rPr>
      </w:pPr>
      <w:r w:rsidRPr="000E49CE">
        <w:rPr>
          <w:szCs w:val="24"/>
        </w:rPr>
        <w:t xml:space="preserve">Câblage du variateur, du démarreur et des contacteurs des motopompes. </w:t>
      </w:r>
      <w:r w:rsidRPr="000E49CE">
        <w:rPr>
          <w:rFonts w:ascii="MS Mincho" w:eastAsia="MS Mincho" w:hAnsi="MS Mincho" w:cs="MS Mincho"/>
          <w:szCs w:val="24"/>
        </w:rPr>
        <w:t> </w:t>
      </w:r>
    </w:p>
    <w:p w14:paraId="60B9140A" w14:textId="77777777" w:rsidR="00A47258" w:rsidRPr="000E49CE" w:rsidRDefault="00A47258" w:rsidP="000E49CE">
      <w:pPr>
        <w:rPr>
          <w:rFonts w:cs="Times"/>
          <w:szCs w:val="24"/>
        </w:rPr>
      </w:pPr>
      <w:r w:rsidRPr="000E49CE">
        <w:rPr>
          <w:szCs w:val="24"/>
        </w:rPr>
        <w:t xml:space="preserve">Installation et vérification du fonctionnement du capteur analogique à </w:t>
      </w:r>
      <w:r w:rsidRPr="000E49CE">
        <w:rPr>
          <w:rFonts w:ascii="MS Mincho" w:eastAsia="MS Mincho" w:hAnsi="MS Mincho" w:cs="MS Mincho"/>
          <w:szCs w:val="24"/>
        </w:rPr>
        <w:t> </w:t>
      </w:r>
      <w:r w:rsidRPr="000E49CE">
        <w:rPr>
          <w:szCs w:val="24"/>
        </w:rPr>
        <w:t xml:space="preserve">Ultrasons de niveau. </w:t>
      </w:r>
    </w:p>
    <w:p w14:paraId="3742A830" w14:textId="77777777" w:rsidR="00A47258" w:rsidRPr="000E49CE" w:rsidRDefault="00A47258" w:rsidP="000E49CE">
      <w:pPr>
        <w:rPr>
          <w:rFonts w:cs="Times"/>
          <w:szCs w:val="24"/>
        </w:rPr>
      </w:pPr>
      <w:r w:rsidRPr="000E49CE">
        <w:rPr>
          <w:szCs w:val="24"/>
        </w:rPr>
        <w:t xml:space="preserve">Installation et vérification du fonctionnement du capteur T.O.R anti- débordement. </w:t>
      </w:r>
      <w:r w:rsidRPr="000E49CE">
        <w:rPr>
          <w:rFonts w:ascii="MS Mincho" w:eastAsia="MS Mincho" w:hAnsi="MS Mincho" w:cs="MS Mincho"/>
          <w:szCs w:val="24"/>
        </w:rPr>
        <w:t> </w:t>
      </w:r>
    </w:p>
    <w:p w14:paraId="133B0A23" w14:textId="77777777" w:rsidR="00A47258" w:rsidRPr="000E49CE" w:rsidRDefault="00A47258" w:rsidP="000E49CE">
      <w:pPr>
        <w:rPr>
          <w:rFonts w:cs="Times"/>
          <w:szCs w:val="24"/>
        </w:rPr>
      </w:pPr>
      <w:r w:rsidRPr="000E49CE">
        <w:rPr>
          <w:szCs w:val="24"/>
        </w:rPr>
        <w:t xml:space="preserve">Vérification du câblage et du fonctionnement des entrées et sorties de l'API. </w:t>
      </w:r>
      <w:r w:rsidRPr="000E49CE">
        <w:rPr>
          <w:rFonts w:ascii="MS Mincho" w:eastAsia="MS Mincho" w:hAnsi="MS Mincho" w:cs="MS Mincho"/>
          <w:szCs w:val="24"/>
        </w:rPr>
        <w:t> </w:t>
      </w:r>
    </w:p>
    <w:p w14:paraId="5B00AC3E" w14:textId="36202F2B" w:rsidR="00A47258" w:rsidRPr="000E49CE" w:rsidRDefault="00A47258" w:rsidP="000E49CE">
      <w:pPr>
        <w:rPr>
          <w:rFonts w:cs="Times"/>
          <w:szCs w:val="24"/>
        </w:rPr>
      </w:pPr>
      <w:r w:rsidRPr="000E49CE">
        <w:rPr>
          <w:szCs w:val="24"/>
        </w:rPr>
        <w:t xml:space="preserve">Production du GEMMA et des </w:t>
      </w:r>
      <w:r w:rsidR="00F95C96" w:rsidRPr="000E49CE">
        <w:rPr>
          <w:szCs w:val="24"/>
        </w:rPr>
        <w:t>Grafcets</w:t>
      </w:r>
      <w:r w:rsidRPr="000E49CE">
        <w:rPr>
          <w:szCs w:val="24"/>
        </w:rPr>
        <w:t xml:space="preserve"> de l'installation </w:t>
      </w:r>
      <w:r w:rsidRPr="000E49CE">
        <w:rPr>
          <w:rFonts w:ascii="MS Mincho" w:eastAsia="MS Mincho" w:hAnsi="MS Mincho" w:cs="MS Mincho"/>
          <w:szCs w:val="24"/>
        </w:rPr>
        <w:t> </w:t>
      </w:r>
    </w:p>
    <w:p w14:paraId="43DCA3F6" w14:textId="502CBB43" w:rsidR="00A47258" w:rsidRPr="000E49CE" w:rsidRDefault="00A47258" w:rsidP="000E49CE">
      <w:pPr>
        <w:rPr>
          <w:rFonts w:cs="Times"/>
          <w:szCs w:val="24"/>
        </w:rPr>
      </w:pPr>
      <w:r w:rsidRPr="000E49CE">
        <w:rPr>
          <w:szCs w:val="24"/>
        </w:rPr>
        <w:t xml:space="preserve">Programmation de l'API. </w:t>
      </w:r>
      <w:r w:rsidRPr="000E49CE">
        <w:rPr>
          <w:rFonts w:ascii="MS Mincho" w:eastAsia="MS Mincho" w:hAnsi="MS Mincho" w:cs="MS Mincho"/>
          <w:szCs w:val="24"/>
        </w:rPr>
        <w:t> </w:t>
      </w:r>
    </w:p>
    <w:p w14:paraId="46B37978" w14:textId="77777777" w:rsidR="00946E9A" w:rsidRDefault="00946E9A" w:rsidP="00946E9A">
      <w:pPr>
        <w:pStyle w:val="Titre2"/>
        <w:ind w:left="720"/>
      </w:pPr>
    </w:p>
    <w:p w14:paraId="6E47BCDE" w14:textId="77777777" w:rsidR="00946E9A" w:rsidRPr="00946E9A" w:rsidRDefault="00946E9A" w:rsidP="00946E9A"/>
    <w:p w14:paraId="028ADB41" w14:textId="5E940C1E" w:rsidR="00D44F9A" w:rsidRDefault="00072B76" w:rsidP="00072B76">
      <w:pPr>
        <w:pStyle w:val="Titre2"/>
        <w:numPr>
          <w:ilvl w:val="0"/>
          <w:numId w:val="2"/>
        </w:numPr>
      </w:pPr>
      <w:bookmarkStart w:id="7" w:name="_Toc484449895"/>
      <w:r>
        <w:t>Synoptique du projet</w:t>
      </w:r>
      <w:bookmarkEnd w:id="7"/>
    </w:p>
    <w:p w14:paraId="2409F9A6" w14:textId="70A1C824" w:rsidR="00D44F9A" w:rsidRPr="00D44F9A" w:rsidRDefault="00946E9A" w:rsidP="00D44F9A">
      <w:pPr>
        <w:widowControl w:val="0"/>
        <w:tabs>
          <w:tab w:val="left" w:pos="220"/>
          <w:tab w:val="left" w:pos="720"/>
        </w:tabs>
        <w:autoSpaceDE w:val="0"/>
        <w:autoSpaceDN w:val="0"/>
        <w:adjustRightInd w:val="0"/>
        <w:spacing w:after="240" w:line="340" w:lineRule="atLeast"/>
        <w:rPr>
          <w:rFonts w:cs="Times"/>
          <w:color w:val="000000"/>
        </w:rPr>
      </w:pPr>
      <w:r w:rsidRPr="00D44F9A">
        <w:rPr>
          <w:rFonts w:cs="Times"/>
          <w:noProof/>
          <w:color w:val="000000"/>
          <w:lang w:eastAsia="fr-FR"/>
        </w:rPr>
        <w:lastRenderedPageBreak/>
        <w:drawing>
          <wp:anchor distT="0" distB="0" distL="114300" distR="114300" simplePos="0" relativeHeight="251659264" behindDoc="0" locked="0" layoutInCell="1" allowOverlap="1" wp14:anchorId="06832CF5" wp14:editId="271E263C">
            <wp:simplePos x="0" y="0"/>
            <wp:positionH relativeFrom="margin">
              <wp:posOffset>-821055</wp:posOffset>
            </wp:positionH>
            <wp:positionV relativeFrom="margin">
              <wp:posOffset>570865</wp:posOffset>
            </wp:positionV>
            <wp:extent cx="7454265" cy="361696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7454265" cy="3616960"/>
                    </a:xfrm>
                    <a:prstGeom prst="rect">
                      <a:avLst/>
                    </a:prstGeom>
                  </pic:spPr>
                </pic:pic>
              </a:graphicData>
            </a:graphic>
            <wp14:sizeRelH relativeFrom="margin">
              <wp14:pctWidth>0</wp14:pctWidth>
            </wp14:sizeRelH>
            <wp14:sizeRelV relativeFrom="margin">
              <wp14:pctHeight>0</wp14:pctHeight>
            </wp14:sizeRelV>
          </wp:anchor>
        </w:drawing>
      </w:r>
    </w:p>
    <w:p w14:paraId="7C411E56" w14:textId="0947C6F2" w:rsidR="001E3A40" w:rsidRPr="00A47258" w:rsidRDefault="001E3A40" w:rsidP="001E3A40">
      <w:pPr>
        <w:jc w:val="both"/>
        <w:rPr>
          <w:rFonts w:cs="Arial"/>
        </w:rPr>
      </w:pPr>
    </w:p>
    <w:p w14:paraId="4AB54F10" w14:textId="5B015C2F" w:rsidR="00072B76" w:rsidRDefault="00056C2A" w:rsidP="00D73548">
      <w:pPr>
        <w:pStyle w:val="Titre2"/>
        <w:numPr>
          <w:ilvl w:val="0"/>
          <w:numId w:val="2"/>
        </w:numPr>
        <w:rPr>
          <w:rFonts w:ascii="MS Mincho" w:eastAsia="MS Mincho" w:hAnsi="MS Mincho" w:cs="MS Mincho"/>
          <w:sz w:val="24"/>
        </w:rPr>
      </w:pPr>
      <w:bookmarkStart w:id="8" w:name="_Toc484449896"/>
      <w:r>
        <w:rPr>
          <w:rFonts w:asciiTheme="minorHAnsi" w:eastAsia="MS Mincho" w:hAnsiTheme="minorHAnsi" w:cs="MS Mincho"/>
          <w:sz w:val="24"/>
        </w:rPr>
        <w:t>Les Motopompes</w:t>
      </w:r>
      <w:r w:rsidR="00072B76" w:rsidRPr="00D73548">
        <w:rPr>
          <w:rFonts w:ascii="MS Mincho" w:eastAsia="MS Mincho" w:hAnsi="MS Mincho" w:cs="MS Mincho"/>
          <w:sz w:val="24"/>
        </w:rPr>
        <w:t> </w:t>
      </w:r>
      <w:bookmarkEnd w:id="8"/>
    </w:p>
    <w:p w14:paraId="39130192" w14:textId="0B2DB007" w:rsidR="00917699" w:rsidRPr="00917699" w:rsidRDefault="00917699" w:rsidP="00917699"/>
    <w:p w14:paraId="75BD0850" w14:textId="7C5DEE78" w:rsidR="00D73548" w:rsidRPr="00D73548" w:rsidRDefault="00917699" w:rsidP="00917699">
      <w:pPr>
        <w:pStyle w:val="Titre3"/>
        <w:ind w:firstLine="360"/>
      </w:pPr>
      <w:bookmarkStart w:id="9" w:name="_Toc484449897"/>
      <w:r>
        <w:t xml:space="preserve">6.1) </w:t>
      </w:r>
      <w:r w:rsidR="00056C2A">
        <w:t>Principe</w:t>
      </w:r>
      <w:bookmarkEnd w:id="9"/>
    </w:p>
    <w:p w14:paraId="28A6F952" w14:textId="7F9F2863" w:rsidR="00072B76" w:rsidRPr="000F2ADF" w:rsidRDefault="00072B76" w:rsidP="00072B76">
      <w:pPr>
        <w:widowControl w:val="0"/>
        <w:autoSpaceDE w:val="0"/>
        <w:autoSpaceDN w:val="0"/>
        <w:adjustRightInd w:val="0"/>
        <w:spacing w:after="240" w:line="360" w:lineRule="atLeast"/>
        <w:rPr>
          <w:rFonts w:cs="Times"/>
          <w:color w:val="000000"/>
        </w:rPr>
      </w:pPr>
      <w:r w:rsidRPr="000F2ADF">
        <w:rPr>
          <w:rFonts w:cs="Arial"/>
          <w:color w:val="000000"/>
        </w:rPr>
        <w:t xml:space="preserve">Les motopompes sont conçues pour véhiculer de l'eau, ainsi que tous les liquides clairs, non chargés, non abrasifs, non explosifs, compatibles avec les matériaux de construction de la pompe. </w:t>
      </w:r>
    </w:p>
    <w:p w14:paraId="484F3EEB" w14:textId="33085B1C" w:rsidR="00946E9A" w:rsidRDefault="00072B76" w:rsidP="00072B76">
      <w:pPr>
        <w:widowControl w:val="0"/>
        <w:autoSpaceDE w:val="0"/>
        <w:autoSpaceDN w:val="0"/>
        <w:adjustRightInd w:val="0"/>
        <w:spacing w:after="240" w:line="360" w:lineRule="atLeast"/>
        <w:rPr>
          <w:rFonts w:cs="Arial"/>
          <w:color w:val="000000"/>
        </w:rPr>
      </w:pPr>
      <w:r w:rsidRPr="000F2ADF">
        <w:rPr>
          <w:rFonts w:cs="Arial"/>
          <w:color w:val="000000"/>
        </w:rPr>
        <w:t>Pompe ESPA POOLT P06100</w:t>
      </w:r>
      <w:r w:rsidR="00946E9A">
        <w:rPr>
          <w:rFonts w:cs="Arial"/>
          <w:color w:val="000000"/>
        </w:rPr>
        <w:t> :</w:t>
      </w:r>
    </w:p>
    <w:p w14:paraId="28B796D5" w14:textId="1CFD4987" w:rsidR="00072B76" w:rsidRPr="00946E9A" w:rsidRDefault="00946E9A" w:rsidP="00946E9A">
      <w:pPr>
        <w:widowControl w:val="0"/>
        <w:autoSpaceDE w:val="0"/>
        <w:autoSpaceDN w:val="0"/>
        <w:adjustRightInd w:val="0"/>
        <w:spacing w:after="240" w:line="360" w:lineRule="atLeast"/>
        <w:jc w:val="center"/>
        <w:rPr>
          <w:rFonts w:cs="Arial"/>
          <w:color w:val="000000"/>
        </w:rPr>
      </w:pPr>
      <w:r w:rsidRPr="00946E9A">
        <w:rPr>
          <w:rFonts w:cs="Arial"/>
          <w:noProof/>
          <w:color w:val="000000"/>
          <w:lang w:eastAsia="fr-FR"/>
        </w:rPr>
        <w:drawing>
          <wp:inline distT="0" distB="0" distL="0" distR="0" wp14:anchorId="003987DD" wp14:editId="79A0F37C">
            <wp:extent cx="2027283" cy="2027283"/>
            <wp:effectExtent l="0" t="0" r="5080" b="508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52611" cy="2052611"/>
                    </a:xfrm>
                    <a:prstGeom prst="rect">
                      <a:avLst/>
                    </a:prstGeom>
                    <a:noFill/>
                    <a:ln>
                      <a:noFill/>
                    </a:ln>
                  </pic:spPr>
                </pic:pic>
              </a:graphicData>
            </a:graphic>
          </wp:inline>
        </w:drawing>
      </w:r>
    </w:p>
    <w:p w14:paraId="26222D44" w14:textId="547CC4EB" w:rsidR="00072B76" w:rsidRPr="00D73548" w:rsidRDefault="00917699" w:rsidP="00D73548">
      <w:pPr>
        <w:pStyle w:val="Titre3"/>
        <w:ind w:firstLine="708"/>
      </w:pPr>
      <w:bookmarkStart w:id="10" w:name="_Toc484449898"/>
      <w:r>
        <w:lastRenderedPageBreak/>
        <w:t>6</w:t>
      </w:r>
      <w:r w:rsidR="00D73548">
        <w:t>.2</w:t>
      </w:r>
      <w:r>
        <w:t>)</w:t>
      </w:r>
      <w:r w:rsidR="00072B76" w:rsidRPr="000F2ADF">
        <w:t xml:space="preserve"> Caractéristiques hydrauliques</w:t>
      </w:r>
      <w:bookmarkEnd w:id="10"/>
      <w:r w:rsidR="00072B76" w:rsidRPr="000F2ADF">
        <w:t xml:space="preserve"> </w:t>
      </w:r>
    </w:p>
    <w:p w14:paraId="1A8C79E2" w14:textId="43BF540D" w:rsidR="000F2ADF" w:rsidRPr="000F2ADF" w:rsidRDefault="000F2ADF" w:rsidP="00946E9A">
      <w:pPr>
        <w:widowControl w:val="0"/>
        <w:autoSpaceDE w:val="0"/>
        <w:autoSpaceDN w:val="0"/>
        <w:adjustRightInd w:val="0"/>
        <w:spacing w:after="240" w:line="360" w:lineRule="atLeast"/>
        <w:rPr>
          <w:rFonts w:cs="Arial"/>
          <w:color w:val="000000"/>
        </w:rPr>
      </w:pPr>
    </w:p>
    <w:p w14:paraId="1A2C8049" w14:textId="77777777" w:rsidR="00072B76" w:rsidRPr="000F2ADF" w:rsidRDefault="00072B76" w:rsidP="00072B76">
      <w:pPr>
        <w:widowControl w:val="0"/>
        <w:autoSpaceDE w:val="0"/>
        <w:autoSpaceDN w:val="0"/>
        <w:adjustRightInd w:val="0"/>
        <w:spacing w:after="240" w:line="360" w:lineRule="atLeast"/>
        <w:rPr>
          <w:rFonts w:cs="Times"/>
          <w:color w:val="000000"/>
        </w:rPr>
      </w:pPr>
      <w:r w:rsidRPr="000F2ADF">
        <w:rPr>
          <w:rFonts w:cs="Arial"/>
          <w:color w:val="000000"/>
        </w:rPr>
        <w:t xml:space="preserve">Les caractéristiques hydrauliques sont garanties conformément à la norme internationale ISO 2548 classe C, pour les pompes fabriquées en série. </w:t>
      </w:r>
    </w:p>
    <w:p w14:paraId="3842384D" w14:textId="77777777" w:rsidR="00072B76" w:rsidRPr="000F2ADF" w:rsidRDefault="00072B76" w:rsidP="00072B76">
      <w:pPr>
        <w:widowControl w:val="0"/>
        <w:autoSpaceDE w:val="0"/>
        <w:autoSpaceDN w:val="0"/>
        <w:adjustRightInd w:val="0"/>
        <w:spacing w:after="240" w:line="360" w:lineRule="atLeast"/>
        <w:rPr>
          <w:rFonts w:cs="Arial"/>
          <w:color w:val="000000"/>
        </w:rPr>
      </w:pPr>
      <w:r w:rsidRPr="000F2ADF">
        <w:rPr>
          <w:rFonts w:cs="Arial"/>
          <w:color w:val="000000"/>
        </w:rPr>
        <w:t>Tableau représentant le débit en m</w:t>
      </w:r>
      <w:r w:rsidRPr="000F2ADF">
        <w:rPr>
          <w:rFonts w:cs="Arial"/>
          <w:color w:val="000000"/>
          <w:position w:val="10"/>
        </w:rPr>
        <w:t>3</w:t>
      </w:r>
      <w:r w:rsidRPr="000F2ADF">
        <w:rPr>
          <w:rFonts w:cs="Arial"/>
          <w:color w:val="000000"/>
        </w:rPr>
        <w:t xml:space="preserve">/h en fonction de la hauteur manométrique </w:t>
      </w:r>
    </w:p>
    <w:p w14:paraId="5F76BC42" w14:textId="77777777" w:rsidR="000F2ADF" w:rsidRPr="000F2ADF" w:rsidRDefault="000F2ADF" w:rsidP="00072B76">
      <w:pPr>
        <w:widowControl w:val="0"/>
        <w:autoSpaceDE w:val="0"/>
        <w:autoSpaceDN w:val="0"/>
        <w:adjustRightInd w:val="0"/>
        <w:spacing w:after="240" w:line="360" w:lineRule="atLeast"/>
        <w:rPr>
          <w:rFonts w:cs="Times"/>
          <w:color w:val="000000"/>
        </w:rPr>
      </w:pPr>
      <w:r w:rsidRPr="000F2ADF">
        <w:rPr>
          <w:rFonts w:cs="Arial"/>
          <w:noProof/>
          <w:color w:val="000000"/>
          <w:lang w:eastAsia="fr-FR"/>
        </w:rPr>
        <w:drawing>
          <wp:inline distT="0" distB="0" distL="0" distR="0" wp14:anchorId="28CDB7BB" wp14:editId="770E4D82">
            <wp:extent cx="5753100" cy="571500"/>
            <wp:effectExtent l="0" t="0" r="12700" b="12700"/>
            <wp:docPr id="90" name="Image 90" descr="/Users/arnaudfiore/Desktop/Capture d’écran 2017-05-29 à 15.4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Users/arnaudfiore/Desktop/Capture d’écran 2017-05-29 à 15.43.3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571500"/>
                    </a:xfrm>
                    <a:prstGeom prst="rect">
                      <a:avLst/>
                    </a:prstGeom>
                    <a:noFill/>
                    <a:ln>
                      <a:noFill/>
                    </a:ln>
                  </pic:spPr>
                </pic:pic>
              </a:graphicData>
            </a:graphic>
          </wp:inline>
        </w:drawing>
      </w:r>
    </w:p>
    <w:p w14:paraId="69212B75" w14:textId="77777777" w:rsidR="00072B76" w:rsidRPr="000F2ADF" w:rsidRDefault="00072B76" w:rsidP="00072B76">
      <w:pPr>
        <w:widowControl w:val="0"/>
        <w:autoSpaceDE w:val="0"/>
        <w:autoSpaceDN w:val="0"/>
        <w:adjustRightInd w:val="0"/>
        <w:spacing w:after="240" w:line="360" w:lineRule="atLeast"/>
        <w:rPr>
          <w:rFonts w:cs="Arial"/>
          <w:color w:val="000000"/>
        </w:rPr>
      </w:pPr>
      <w:r w:rsidRPr="000F2ADF">
        <w:rPr>
          <w:rFonts w:cs="Arial"/>
          <w:color w:val="000000"/>
        </w:rPr>
        <w:t>Tableau représentant le débit en m</w:t>
      </w:r>
      <w:r w:rsidRPr="000F2ADF">
        <w:rPr>
          <w:rFonts w:cs="Arial"/>
          <w:color w:val="000000"/>
          <w:position w:val="10"/>
        </w:rPr>
        <w:t>3</w:t>
      </w:r>
      <w:r w:rsidRPr="000F2ADF">
        <w:rPr>
          <w:rFonts w:cs="Arial"/>
          <w:color w:val="000000"/>
        </w:rPr>
        <w:t xml:space="preserve">/h en fonction de la pression </w:t>
      </w:r>
    </w:p>
    <w:p w14:paraId="388D0E88" w14:textId="77777777" w:rsidR="000F2ADF" w:rsidRPr="000F2ADF" w:rsidRDefault="000F2ADF" w:rsidP="00072B76">
      <w:pPr>
        <w:widowControl w:val="0"/>
        <w:autoSpaceDE w:val="0"/>
        <w:autoSpaceDN w:val="0"/>
        <w:adjustRightInd w:val="0"/>
        <w:spacing w:after="240" w:line="360" w:lineRule="atLeast"/>
        <w:rPr>
          <w:rFonts w:cs="Times"/>
          <w:color w:val="000000"/>
        </w:rPr>
      </w:pPr>
      <w:r w:rsidRPr="000F2ADF">
        <w:rPr>
          <w:rFonts w:cs="Arial"/>
          <w:noProof/>
          <w:color w:val="000000"/>
          <w:lang w:eastAsia="fr-FR"/>
        </w:rPr>
        <w:drawing>
          <wp:inline distT="0" distB="0" distL="0" distR="0" wp14:anchorId="7AC0667D" wp14:editId="4228C9C3">
            <wp:extent cx="5753100" cy="571500"/>
            <wp:effectExtent l="0" t="0" r="12700" b="12700"/>
            <wp:docPr id="91" name="Image 91" descr="/Users/arnaudfiore/Desktop/Capture d’écran 2017-05-29 à 15.4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Users/arnaudfiore/Desktop/Capture d’écran 2017-05-29 à 15.43.47.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571500"/>
                    </a:xfrm>
                    <a:prstGeom prst="rect">
                      <a:avLst/>
                    </a:prstGeom>
                    <a:noFill/>
                    <a:ln>
                      <a:noFill/>
                    </a:ln>
                  </pic:spPr>
                </pic:pic>
              </a:graphicData>
            </a:graphic>
          </wp:inline>
        </w:drawing>
      </w:r>
    </w:p>
    <w:p w14:paraId="1045F367" w14:textId="77777777" w:rsidR="00B941BC" w:rsidRPr="00946E9A" w:rsidRDefault="00B941BC" w:rsidP="00072B76">
      <w:pPr>
        <w:widowControl w:val="0"/>
        <w:numPr>
          <w:ilvl w:val="0"/>
          <w:numId w:val="7"/>
        </w:numPr>
        <w:autoSpaceDE w:val="0"/>
        <w:autoSpaceDN w:val="0"/>
        <w:adjustRightInd w:val="0"/>
        <w:spacing w:line="280" w:lineRule="atLeast"/>
        <w:ind w:left="0" w:firstLine="0"/>
        <w:rPr>
          <w:rFonts w:cs="Times"/>
          <w:color w:val="000000"/>
        </w:rPr>
      </w:pPr>
    </w:p>
    <w:p w14:paraId="6697616D" w14:textId="77777777" w:rsidR="00B941BC" w:rsidRDefault="00B941BC" w:rsidP="00072B76">
      <w:pPr>
        <w:widowControl w:val="0"/>
        <w:autoSpaceDE w:val="0"/>
        <w:autoSpaceDN w:val="0"/>
        <w:adjustRightInd w:val="0"/>
        <w:spacing w:line="280" w:lineRule="atLeast"/>
        <w:rPr>
          <w:rFonts w:cs="Times"/>
          <w:color w:val="000000"/>
        </w:rPr>
      </w:pPr>
    </w:p>
    <w:p w14:paraId="19FA2602" w14:textId="77777777" w:rsidR="00072B76" w:rsidRPr="000F2ADF" w:rsidRDefault="00072B76" w:rsidP="008360D1">
      <w:pPr>
        <w:widowControl w:val="0"/>
        <w:autoSpaceDE w:val="0"/>
        <w:autoSpaceDN w:val="0"/>
        <w:adjustRightInd w:val="0"/>
        <w:spacing w:line="280" w:lineRule="atLeast"/>
        <w:jc w:val="center"/>
        <w:rPr>
          <w:rFonts w:cs="Times"/>
          <w:color w:val="000000"/>
        </w:rPr>
      </w:pPr>
      <w:r w:rsidRPr="000F2ADF">
        <w:rPr>
          <w:rFonts w:cs="Times"/>
          <w:noProof/>
          <w:color w:val="000000"/>
          <w:lang w:eastAsia="fr-FR"/>
        </w:rPr>
        <w:drawing>
          <wp:inline distT="0" distB="0" distL="0" distR="0" wp14:anchorId="31D11D86" wp14:editId="1F4C12AB">
            <wp:extent cx="4612874" cy="3542484"/>
            <wp:effectExtent l="0" t="0" r="1016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21907" cy="3549421"/>
                    </a:xfrm>
                    <a:prstGeom prst="rect">
                      <a:avLst/>
                    </a:prstGeom>
                    <a:noFill/>
                    <a:ln>
                      <a:noFill/>
                    </a:ln>
                  </pic:spPr>
                </pic:pic>
              </a:graphicData>
            </a:graphic>
          </wp:inline>
        </w:drawing>
      </w:r>
    </w:p>
    <w:p w14:paraId="2C90E07C" w14:textId="2C7B4257" w:rsidR="00072B76" w:rsidRPr="000F2ADF" w:rsidRDefault="00D73548" w:rsidP="00D73548">
      <w:pPr>
        <w:pStyle w:val="Titre3"/>
        <w:ind w:firstLine="708"/>
      </w:pPr>
      <w:bookmarkStart w:id="11" w:name="_Toc484449899"/>
      <w:r>
        <w:t>6</w:t>
      </w:r>
      <w:r w:rsidR="00072B76" w:rsidRPr="000F2ADF">
        <w:t>.3) Caractéristique électrique</w:t>
      </w:r>
      <w:bookmarkEnd w:id="11"/>
      <w:r w:rsidR="00072B76" w:rsidRPr="000F2ADF">
        <w:t xml:space="preserve"> </w:t>
      </w:r>
    </w:p>
    <w:p w14:paraId="4D00D302" w14:textId="77777777" w:rsidR="000F2ADF" w:rsidRPr="000F2ADF" w:rsidRDefault="000F2ADF" w:rsidP="00072B76">
      <w:pPr>
        <w:widowControl w:val="0"/>
        <w:autoSpaceDE w:val="0"/>
        <w:autoSpaceDN w:val="0"/>
        <w:adjustRightInd w:val="0"/>
        <w:spacing w:after="240" w:line="360" w:lineRule="atLeast"/>
        <w:rPr>
          <w:rFonts w:cs="Times"/>
          <w:color w:val="000000"/>
        </w:rPr>
      </w:pPr>
      <w:r w:rsidRPr="000F2ADF">
        <w:rPr>
          <w:rFonts w:cs="Times"/>
          <w:noProof/>
          <w:color w:val="255FA6"/>
          <w:lang w:eastAsia="fr-FR"/>
        </w:rPr>
        <w:drawing>
          <wp:inline distT="0" distB="0" distL="0" distR="0" wp14:anchorId="7BC1DDF6" wp14:editId="576D11D0">
            <wp:extent cx="5753100" cy="406400"/>
            <wp:effectExtent l="0" t="0" r="12700" b="0"/>
            <wp:docPr id="92" name="Image 92" descr="/Users/arnaudfiore/Desktop/Capture d’écran 2017-05-29 à 15.4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Users/arnaudfiore/Desktop/Capture d’écran 2017-05-29 à 15.43.5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406400"/>
                    </a:xfrm>
                    <a:prstGeom prst="rect">
                      <a:avLst/>
                    </a:prstGeom>
                    <a:noFill/>
                    <a:ln>
                      <a:noFill/>
                    </a:ln>
                  </pic:spPr>
                </pic:pic>
              </a:graphicData>
            </a:graphic>
          </wp:inline>
        </w:drawing>
      </w:r>
    </w:p>
    <w:p w14:paraId="33ABC506" w14:textId="73A46802" w:rsidR="00072B76" w:rsidRDefault="00D73548" w:rsidP="00D73548">
      <w:pPr>
        <w:pStyle w:val="Titre3"/>
        <w:ind w:firstLine="708"/>
      </w:pPr>
      <w:bookmarkStart w:id="12" w:name="_Toc484449900"/>
      <w:r>
        <w:lastRenderedPageBreak/>
        <w:t>6</w:t>
      </w:r>
      <w:r w:rsidR="00072B76" w:rsidRPr="000F2ADF">
        <w:t>.4) Conception</w:t>
      </w:r>
      <w:bookmarkEnd w:id="12"/>
      <w:r w:rsidR="00072B76" w:rsidRPr="000F2ADF">
        <w:t xml:space="preserve"> </w:t>
      </w:r>
    </w:p>
    <w:p w14:paraId="01F1ECB8" w14:textId="77777777" w:rsidR="00917699" w:rsidRPr="00917699" w:rsidRDefault="00917699" w:rsidP="00917699"/>
    <w:p w14:paraId="5FB25417" w14:textId="5C703E1F" w:rsidR="00072B76" w:rsidRPr="000F2ADF" w:rsidRDefault="00072B76" w:rsidP="00072B76">
      <w:pPr>
        <w:widowControl w:val="0"/>
        <w:autoSpaceDE w:val="0"/>
        <w:autoSpaceDN w:val="0"/>
        <w:adjustRightInd w:val="0"/>
        <w:spacing w:after="240" w:line="360" w:lineRule="atLeast"/>
        <w:rPr>
          <w:rFonts w:cs="Times"/>
          <w:color w:val="000000"/>
        </w:rPr>
      </w:pPr>
      <w:r w:rsidRPr="000F2ADF">
        <w:rPr>
          <w:rFonts w:cs="Arial"/>
          <w:color w:val="000000"/>
        </w:rPr>
        <w:t>Les pompes hydrodynamiques sont de construction très simple</w:t>
      </w:r>
      <w:r w:rsidR="00C460C3">
        <w:rPr>
          <w:rFonts w:cs="Arial"/>
          <w:color w:val="000000"/>
        </w:rPr>
        <w:t xml:space="preserve"> </w:t>
      </w:r>
      <w:r w:rsidRPr="000F2ADF">
        <w:rPr>
          <w:rFonts w:cs="Arial"/>
          <w:color w:val="000000"/>
        </w:rPr>
        <w:t xml:space="preserve">: en version de base, elles sont essentiellement constituées d’une pièce en rotation, le rotor appelé aussi roue ou hélice tourne dans un carter appelé corps de pompe. Une certaine vitesse est ainsi communiquée au fluide. </w:t>
      </w:r>
    </w:p>
    <w:p w14:paraId="5750D92F" w14:textId="43E36D2F" w:rsidR="00072B76" w:rsidRPr="000F2ADF" w:rsidRDefault="00072B76" w:rsidP="00917699">
      <w:pPr>
        <w:widowControl w:val="0"/>
        <w:autoSpaceDE w:val="0"/>
        <w:autoSpaceDN w:val="0"/>
        <w:adjustRightInd w:val="0"/>
        <w:spacing w:line="280" w:lineRule="atLeast"/>
        <w:jc w:val="center"/>
        <w:rPr>
          <w:rFonts w:cs="Times"/>
          <w:color w:val="000000"/>
        </w:rPr>
      </w:pPr>
      <w:r w:rsidRPr="000F2ADF">
        <w:rPr>
          <w:rFonts w:cs="Times"/>
          <w:noProof/>
          <w:color w:val="000000"/>
          <w:lang w:eastAsia="fr-FR"/>
        </w:rPr>
        <w:drawing>
          <wp:inline distT="0" distB="0" distL="0" distR="0" wp14:anchorId="0E5144B0" wp14:editId="5EC4CB88">
            <wp:extent cx="3847465" cy="2692357"/>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60458" cy="2701449"/>
                    </a:xfrm>
                    <a:prstGeom prst="rect">
                      <a:avLst/>
                    </a:prstGeom>
                    <a:noFill/>
                    <a:ln>
                      <a:noFill/>
                    </a:ln>
                  </pic:spPr>
                </pic:pic>
              </a:graphicData>
            </a:graphic>
          </wp:inline>
        </w:drawing>
      </w:r>
    </w:p>
    <w:p w14:paraId="6A80FC20" w14:textId="0BB54791" w:rsidR="00917699" w:rsidRPr="00917699" w:rsidRDefault="000F2ADF" w:rsidP="00917699">
      <w:pPr>
        <w:pStyle w:val="Paragraphedeliste"/>
        <w:widowControl w:val="0"/>
        <w:numPr>
          <w:ilvl w:val="0"/>
          <w:numId w:val="11"/>
        </w:numPr>
        <w:tabs>
          <w:tab w:val="left" w:pos="220"/>
          <w:tab w:val="left" w:pos="720"/>
        </w:tabs>
        <w:autoSpaceDE w:val="0"/>
        <w:autoSpaceDN w:val="0"/>
        <w:adjustRightInd w:val="0"/>
        <w:spacing w:after="240" w:line="340" w:lineRule="atLeast"/>
        <w:rPr>
          <w:rFonts w:cs="Times"/>
          <w:color w:val="000000"/>
        </w:rPr>
      </w:pPr>
      <w:r w:rsidRPr="000F2ADF">
        <w:rPr>
          <w:rFonts w:cs="Arial"/>
          <w:color w:val="000000"/>
        </w:rPr>
        <w:t>Aspiration</w:t>
      </w:r>
      <w:r w:rsidR="00917699">
        <w:rPr>
          <w:rFonts w:cs="Arial"/>
          <w:color w:val="000000"/>
        </w:rPr>
        <w:t xml:space="preserve"> </w:t>
      </w:r>
      <w:r w:rsidRPr="000F2ADF">
        <w:rPr>
          <w:rFonts w:cs="Arial"/>
          <w:color w:val="000000"/>
        </w:rPr>
        <w:t xml:space="preserve">: la pompe étant amorcée (c’est à dire pleine de liquide), la vitesse du fluide qui entre dans la roue augmente, et par conséquent la pression dans l’ouïe diminue, engendrant ainsi une aspiration et le maintien de l’amorçage. </w:t>
      </w:r>
      <w:r w:rsidRPr="000F2ADF">
        <w:rPr>
          <w:rFonts w:ascii="MS Mincho" w:eastAsia="MS Mincho" w:hAnsi="MS Mincho" w:cs="MS Mincho"/>
          <w:color w:val="000000"/>
        </w:rPr>
        <w:t> </w:t>
      </w:r>
    </w:p>
    <w:p w14:paraId="448749A3" w14:textId="77777777" w:rsidR="00917699" w:rsidRPr="00917699" w:rsidRDefault="00917699" w:rsidP="00917699">
      <w:pPr>
        <w:pStyle w:val="Paragraphedeliste"/>
        <w:widowControl w:val="0"/>
        <w:tabs>
          <w:tab w:val="left" w:pos="220"/>
          <w:tab w:val="left" w:pos="720"/>
        </w:tabs>
        <w:autoSpaceDE w:val="0"/>
        <w:autoSpaceDN w:val="0"/>
        <w:adjustRightInd w:val="0"/>
        <w:spacing w:after="240" w:line="340" w:lineRule="atLeast"/>
        <w:ind w:left="940"/>
        <w:rPr>
          <w:rFonts w:cs="Times"/>
          <w:color w:val="000000"/>
        </w:rPr>
      </w:pPr>
    </w:p>
    <w:p w14:paraId="0E4C9104" w14:textId="77777777" w:rsidR="000F2ADF" w:rsidRPr="000F2ADF" w:rsidRDefault="000F2ADF" w:rsidP="000F2ADF">
      <w:pPr>
        <w:pStyle w:val="Paragraphedeliste"/>
        <w:widowControl w:val="0"/>
        <w:numPr>
          <w:ilvl w:val="0"/>
          <w:numId w:val="11"/>
        </w:numPr>
        <w:tabs>
          <w:tab w:val="left" w:pos="220"/>
          <w:tab w:val="left" w:pos="720"/>
        </w:tabs>
        <w:autoSpaceDE w:val="0"/>
        <w:autoSpaceDN w:val="0"/>
        <w:adjustRightInd w:val="0"/>
        <w:spacing w:after="240" w:line="340" w:lineRule="atLeast"/>
        <w:rPr>
          <w:rFonts w:cs="Times"/>
          <w:color w:val="000000"/>
        </w:rPr>
      </w:pPr>
      <w:r w:rsidRPr="000F2ADF">
        <w:rPr>
          <w:rFonts w:cs="Arial"/>
          <w:color w:val="000000"/>
        </w:rPr>
        <w:t xml:space="preserve">Accélération : la rotation augmente la vitesse du fluide tandis que la force centrifuge qui le comprime sur la périphérie augmente sa pression. Les aubes sont le plus souvent incurvées et inclinées vers l’arrière par rapport au sens de rotation, mais ce n’est pas une obligation. Dans un même corps de pompe on peut monter des roues différentes en fonction des caractéristiques du fluide. </w:t>
      </w:r>
      <w:r w:rsidRPr="000F2ADF">
        <w:rPr>
          <w:rFonts w:ascii="MS Mincho" w:eastAsia="MS Mincho" w:hAnsi="MS Mincho" w:cs="MS Mincho"/>
          <w:color w:val="000000"/>
        </w:rPr>
        <w:t> </w:t>
      </w:r>
    </w:p>
    <w:p w14:paraId="2A63F4E9" w14:textId="77777777" w:rsidR="000F2ADF" w:rsidRPr="000F2ADF" w:rsidRDefault="000F2ADF" w:rsidP="000F2ADF">
      <w:pPr>
        <w:pStyle w:val="Paragraphedeliste"/>
        <w:widowControl w:val="0"/>
        <w:numPr>
          <w:ilvl w:val="0"/>
          <w:numId w:val="11"/>
        </w:numPr>
        <w:tabs>
          <w:tab w:val="left" w:pos="220"/>
          <w:tab w:val="left" w:pos="720"/>
        </w:tabs>
        <w:autoSpaceDE w:val="0"/>
        <w:autoSpaceDN w:val="0"/>
        <w:adjustRightInd w:val="0"/>
        <w:spacing w:after="240" w:line="340" w:lineRule="atLeast"/>
        <w:rPr>
          <w:rFonts w:cs="Times"/>
          <w:color w:val="000000"/>
        </w:rPr>
      </w:pPr>
      <w:r w:rsidRPr="000F2ADF">
        <w:rPr>
          <w:rFonts w:cs="Arial"/>
          <w:color w:val="000000"/>
        </w:rPr>
        <w:t>Refoulement : dans l’élargissement en sortie, qui se comporte comme un divergent, le liquide perd de la vitesse au profit de l’accroissement de pression : l’énergie cinétique est convertie en énergie de pression.</w:t>
      </w:r>
    </w:p>
    <w:p w14:paraId="57B759CC" w14:textId="77777777" w:rsidR="000F2ADF" w:rsidRPr="000F2ADF" w:rsidRDefault="000F2ADF" w:rsidP="000F2ADF">
      <w:pPr>
        <w:pStyle w:val="Paragraphedeliste"/>
        <w:widowControl w:val="0"/>
        <w:tabs>
          <w:tab w:val="left" w:pos="220"/>
          <w:tab w:val="left" w:pos="720"/>
        </w:tabs>
        <w:autoSpaceDE w:val="0"/>
        <w:autoSpaceDN w:val="0"/>
        <w:adjustRightInd w:val="0"/>
        <w:spacing w:after="240" w:line="340" w:lineRule="atLeast"/>
        <w:ind w:left="940"/>
        <w:rPr>
          <w:rFonts w:cs="Times"/>
          <w:color w:val="000000"/>
        </w:rPr>
      </w:pPr>
      <w:r w:rsidRPr="000F2ADF">
        <w:rPr>
          <w:rFonts w:cs="Arial"/>
          <w:color w:val="000000"/>
        </w:rPr>
        <w:t xml:space="preserve"> </w:t>
      </w:r>
      <w:r w:rsidRPr="000F2ADF">
        <w:rPr>
          <w:rFonts w:ascii="MS Mincho" w:eastAsia="MS Mincho" w:hAnsi="MS Mincho" w:cs="MS Mincho"/>
          <w:color w:val="000000"/>
        </w:rPr>
        <w:t> </w:t>
      </w:r>
    </w:p>
    <w:p w14:paraId="2FFCC811" w14:textId="38208EFC" w:rsidR="000F2ADF" w:rsidRDefault="00917699" w:rsidP="000F2ADF">
      <w:pPr>
        <w:pStyle w:val="Paragraphedeliste"/>
        <w:widowControl w:val="0"/>
        <w:tabs>
          <w:tab w:val="left" w:pos="220"/>
          <w:tab w:val="left" w:pos="720"/>
        </w:tabs>
        <w:autoSpaceDE w:val="0"/>
        <w:autoSpaceDN w:val="0"/>
        <w:adjustRightInd w:val="0"/>
        <w:spacing w:after="240" w:line="340" w:lineRule="atLeast"/>
        <w:ind w:left="940"/>
        <w:rPr>
          <w:rFonts w:ascii="MS Mincho" w:eastAsia="MS Mincho" w:hAnsi="MS Mincho" w:cs="MS Mincho"/>
          <w:color w:val="000000"/>
        </w:rPr>
      </w:pPr>
      <w:bookmarkStart w:id="13" w:name="_Toc484449901"/>
      <w:r>
        <w:rPr>
          <w:rStyle w:val="Titre3Car"/>
        </w:rPr>
        <w:t>6</w:t>
      </w:r>
      <w:r w:rsidR="000F2ADF" w:rsidRPr="00D73548">
        <w:rPr>
          <w:rStyle w:val="Titre3Car"/>
        </w:rPr>
        <w:t>.5) Avantages et inconvénients</w:t>
      </w:r>
      <w:bookmarkEnd w:id="13"/>
      <w:r w:rsidR="000F2ADF" w:rsidRPr="000F2ADF">
        <w:rPr>
          <w:rFonts w:cs="Times"/>
          <w:color w:val="255FA6"/>
        </w:rPr>
        <w:t xml:space="preserve"> </w:t>
      </w:r>
      <w:r w:rsidR="000F2ADF" w:rsidRPr="000F2ADF">
        <w:rPr>
          <w:rFonts w:ascii="MS Mincho" w:eastAsia="MS Mincho" w:hAnsi="MS Mincho" w:cs="MS Mincho"/>
          <w:color w:val="000000"/>
        </w:rPr>
        <w:t> </w:t>
      </w:r>
    </w:p>
    <w:p w14:paraId="0F940FAB" w14:textId="77777777" w:rsidR="000F2ADF" w:rsidRDefault="000F2ADF" w:rsidP="000F2ADF">
      <w:pPr>
        <w:pStyle w:val="Paragraphedeliste"/>
        <w:widowControl w:val="0"/>
        <w:tabs>
          <w:tab w:val="left" w:pos="220"/>
          <w:tab w:val="left" w:pos="720"/>
        </w:tabs>
        <w:autoSpaceDE w:val="0"/>
        <w:autoSpaceDN w:val="0"/>
        <w:adjustRightInd w:val="0"/>
        <w:spacing w:after="240" w:line="340" w:lineRule="atLeast"/>
        <w:ind w:left="940"/>
        <w:rPr>
          <w:rFonts w:cs="Arial"/>
          <w:color w:val="000000"/>
        </w:rPr>
      </w:pPr>
    </w:p>
    <w:p w14:paraId="3E29BE48" w14:textId="77777777" w:rsidR="000F2ADF" w:rsidRPr="000F2ADF" w:rsidRDefault="000F2ADF" w:rsidP="000F2ADF">
      <w:pPr>
        <w:pStyle w:val="Paragraphedeliste"/>
        <w:widowControl w:val="0"/>
        <w:tabs>
          <w:tab w:val="left" w:pos="220"/>
          <w:tab w:val="left" w:pos="720"/>
        </w:tabs>
        <w:autoSpaceDE w:val="0"/>
        <w:autoSpaceDN w:val="0"/>
        <w:adjustRightInd w:val="0"/>
        <w:spacing w:after="240" w:line="340" w:lineRule="atLeast"/>
        <w:ind w:left="940"/>
        <w:rPr>
          <w:rFonts w:cs="Times"/>
          <w:color w:val="000000"/>
        </w:rPr>
      </w:pPr>
      <w:r w:rsidRPr="000F2ADF">
        <w:rPr>
          <w:rFonts w:cs="Arial"/>
          <w:color w:val="000000"/>
        </w:rPr>
        <w:t xml:space="preserve">Pour les avantages, ce sont des machines de construction simple, sans clapet ou soupape, d’utilisation facile et peu coûteuse. </w:t>
      </w:r>
    </w:p>
    <w:p w14:paraId="62759B9B" w14:textId="77777777" w:rsidR="000F2ADF" w:rsidRPr="000F2ADF" w:rsidRDefault="000F2ADF" w:rsidP="000F2ADF">
      <w:pPr>
        <w:pStyle w:val="Paragraphedeliste"/>
        <w:widowControl w:val="0"/>
        <w:numPr>
          <w:ilvl w:val="0"/>
          <w:numId w:val="11"/>
        </w:numPr>
        <w:tabs>
          <w:tab w:val="left" w:pos="940"/>
          <w:tab w:val="left" w:pos="1440"/>
        </w:tabs>
        <w:autoSpaceDE w:val="0"/>
        <w:autoSpaceDN w:val="0"/>
        <w:adjustRightInd w:val="0"/>
        <w:spacing w:after="240" w:line="340" w:lineRule="atLeast"/>
        <w:rPr>
          <w:rFonts w:cs="Times"/>
          <w:color w:val="000000"/>
        </w:rPr>
      </w:pPr>
      <w:r>
        <w:rPr>
          <w:rFonts w:cs="Arial"/>
          <w:color w:val="000000"/>
        </w:rPr>
        <w:t xml:space="preserve">À </w:t>
      </w:r>
      <w:r w:rsidRPr="000F2ADF">
        <w:rPr>
          <w:rFonts w:cs="Arial"/>
          <w:color w:val="000000"/>
        </w:rPr>
        <w:t xml:space="preserve">caractéristiques égales, elles sont plus compactes que les machines volumétriques. </w:t>
      </w:r>
      <w:r w:rsidRPr="000F2ADF">
        <w:rPr>
          <w:rFonts w:ascii="MS Mincho" w:eastAsia="MS Mincho" w:hAnsi="MS Mincho" w:cs="MS Mincho"/>
          <w:color w:val="000000"/>
        </w:rPr>
        <w:t> </w:t>
      </w:r>
    </w:p>
    <w:p w14:paraId="54DF8623" w14:textId="77777777" w:rsidR="000F2ADF" w:rsidRPr="000F2ADF" w:rsidRDefault="000F2ADF" w:rsidP="000F2ADF">
      <w:pPr>
        <w:pStyle w:val="Paragraphedeliste"/>
        <w:widowControl w:val="0"/>
        <w:numPr>
          <w:ilvl w:val="0"/>
          <w:numId w:val="11"/>
        </w:numPr>
        <w:tabs>
          <w:tab w:val="left" w:pos="940"/>
          <w:tab w:val="left" w:pos="1440"/>
        </w:tabs>
        <w:autoSpaceDE w:val="0"/>
        <w:autoSpaceDN w:val="0"/>
        <w:adjustRightInd w:val="0"/>
        <w:spacing w:after="240" w:line="340" w:lineRule="atLeast"/>
        <w:rPr>
          <w:rFonts w:cs="Times"/>
          <w:color w:val="000000"/>
        </w:rPr>
      </w:pPr>
      <w:r>
        <w:rPr>
          <w:rFonts w:cs="Arial"/>
          <w:color w:val="000000"/>
        </w:rPr>
        <w:lastRenderedPageBreak/>
        <w:t>L</w:t>
      </w:r>
      <w:r w:rsidRPr="000F2ADF">
        <w:rPr>
          <w:rFonts w:cs="Arial"/>
          <w:color w:val="000000"/>
        </w:rPr>
        <w:t xml:space="preserve">eur rendement est souvent meilleur que celui des « volumétriques ». </w:t>
      </w:r>
      <w:r w:rsidRPr="000F2ADF">
        <w:rPr>
          <w:rFonts w:ascii="MS Mincho" w:eastAsia="MS Mincho" w:hAnsi="MS Mincho" w:cs="MS Mincho"/>
          <w:color w:val="000000"/>
        </w:rPr>
        <w:t> </w:t>
      </w:r>
    </w:p>
    <w:p w14:paraId="1E29DE15" w14:textId="77777777" w:rsidR="000F2ADF" w:rsidRPr="000F2ADF" w:rsidRDefault="000F2ADF" w:rsidP="000F2ADF">
      <w:pPr>
        <w:pStyle w:val="Paragraphedeliste"/>
        <w:widowControl w:val="0"/>
        <w:numPr>
          <w:ilvl w:val="0"/>
          <w:numId w:val="11"/>
        </w:numPr>
        <w:tabs>
          <w:tab w:val="left" w:pos="940"/>
          <w:tab w:val="left" w:pos="1440"/>
        </w:tabs>
        <w:autoSpaceDE w:val="0"/>
        <w:autoSpaceDN w:val="0"/>
        <w:adjustRightInd w:val="0"/>
        <w:spacing w:after="240" w:line="340" w:lineRule="atLeast"/>
        <w:rPr>
          <w:rFonts w:cs="Times"/>
          <w:color w:val="000000"/>
        </w:rPr>
      </w:pPr>
      <w:r>
        <w:rPr>
          <w:rFonts w:cs="Arial"/>
          <w:color w:val="000000"/>
        </w:rPr>
        <w:t>E</w:t>
      </w:r>
      <w:r w:rsidRPr="000F2ADF">
        <w:rPr>
          <w:rFonts w:cs="Arial"/>
          <w:color w:val="000000"/>
        </w:rPr>
        <w:t xml:space="preserve">lles sont adaptées à une très large gamme de liquides. </w:t>
      </w:r>
      <w:r w:rsidRPr="000F2ADF">
        <w:rPr>
          <w:rFonts w:ascii="MS Mincho" w:eastAsia="MS Mincho" w:hAnsi="MS Mincho" w:cs="MS Mincho"/>
          <w:color w:val="000000"/>
        </w:rPr>
        <w:t> </w:t>
      </w:r>
    </w:p>
    <w:p w14:paraId="47399EA6" w14:textId="77777777" w:rsidR="000F2ADF" w:rsidRPr="000F2ADF" w:rsidRDefault="000F2ADF" w:rsidP="000F2ADF">
      <w:pPr>
        <w:pStyle w:val="Paragraphedeliste"/>
        <w:widowControl w:val="0"/>
        <w:numPr>
          <w:ilvl w:val="0"/>
          <w:numId w:val="11"/>
        </w:numPr>
        <w:tabs>
          <w:tab w:val="left" w:pos="940"/>
          <w:tab w:val="left" w:pos="1440"/>
        </w:tabs>
        <w:autoSpaceDE w:val="0"/>
        <w:autoSpaceDN w:val="0"/>
        <w:adjustRightInd w:val="0"/>
        <w:spacing w:after="240" w:line="340" w:lineRule="atLeast"/>
        <w:rPr>
          <w:rFonts w:cs="Times"/>
          <w:color w:val="000000"/>
        </w:rPr>
      </w:pPr>
      <w:r>
        <w:rPr>
          <w:rFonts w:cs="Arial"/>
          <w:color w:val="000000"/>
        </w:rPr>
        <w:t>L</w:t>
      </w:r>
      <w:r w:rsidRPr="000F2ADF">
        <w:rPr>
          <w:rFonts w:cs="Arial"/>
          <w:color w:val="000000"/>
        </w:rPr>
        <w:t xml:space="preserve">eur débit est régulier et le fonctionnement silencieux. </w:t>
      </w:r>
      <w:r w:rsidRPr="000F2ADF">
        <w:rPr>
          <w:rFonts w:ascii="MS Mincho" w:eastAsia="MS Mincho" w:hAnsi="MS Mincho" w:cs="MS Mincho"/>
          <w:color w:val="000000"/>
        </w:rPr>
        <w:t> </w:t>
      </w:r>
    </w:p>
    <w:p w14:paraId="08882A0A" w14:textId="77777777" w:rsidR="000F2ADF" w:rsidRPr="000F2ADF" w:rsidRDefault="000F2ADF" w:rsidP="000F2ADF">
      <w:pPr>
        <w:pStyle w:val="Paragraphedeliste"/>
        <w:widowControl w:val="0"/>
        <w:numPr>
          <w:ilvl w:val="0"/>
          <w:numId w:val="11"/>
        </w:numPr>
        <w:tabs>
          <w:tab w:val="left" w:pos="940"/>
          <w:tab w:val="left" w:pos="1440"/>
        </w:tabs>
        <w:autoSpaceDE w:val="0"/>
        <w:autoSpaceDN w:val="0"/>
        <w:adjustRightInd w:val="0"/>
        <w:spacing w:after="240" w:line="340" w:lineRule="atLeast"/>
        <w:rPr>
          <w:rFonts w:cs="Times"/>
          <w:color w:val="000000"/>
        </w:rPr>
      </w:pPr>
      <w:r>
        <w:rPr>
          <w:rFonts w:cs="Arial"/>
          <w:color w:val="000000"/>
        </w:rPr>
        <w:t>E</w:t>
      </w:r>
      <w:r w:rsidRPr="000F2ADF">
        <w:rPr>
          <w:rFonts w:cs="Arial"/>
          <w:color w:val="000000"/>
        </w:rPr>
        <w:t xml:space="preserve">n cas de colmatage partiel ou d’obstruction de la conduite de refoulement, la pompe, ne subit aucun dommage et l’installation ne risque pas d’éclater. La pompe se comporte alors comme un agitateur. </w:t>
      </w:r>
      <w:r w:rsidRPr="000F2ADF">
        <w:rPr>
          <w:rFonts w:ascii="MS Mincho" w:eastAsia="MS Mincho" w:hAnsi="MS Mincho" w:cs="MS Mincho"/>
          <w:color w:val="000000"/>
        </w:rPr>
        <w:t> </w:t>
      </w:r>
      <w:r w:rsidRPr="000F2ADF">
        <w:rPr>
          <w:rFonts w:cs="Arial"/>
          <w:color w:val="000000"/>
        </w:rPr>
        <w:t xml:space="preserve">Du côté des inconvénients : </w:t>
      </w:r>
      <w:r w:rsidRPr="000F2ADF">
        <w:rPr>
          <w:rFonts w:ascii="MS Mincho" w:eastAsia="MS Mincho" w:hAnsi="MS Mincho" w:cs="MS Mincho"/>
          <w:color w:val="000000"/>
        </w:rPr>
        <w:t> </w:t>
      </w:r>
    </w:p>
    <w:p w14:paraId="6AC16C0A" w14:textId="77777777" w:rsidR="000F2ADF" w:rsidRPr="000F2ADF" w:rsidRDefault="000F2ADF" w:rsidP="000F2ADF">
      <w:pPr>
        <w:pStyle w:val="Paragraphedeliste"/>
        <w:widowControl w:val="0"/>
        <w:numPr>
          <w:ilvl w:val="0"/>
          <w:numId w:val="11"/>
        </w:numPr>
        <w:tabs>
          <w:tab w:val="left" w:pos="220"/>
          <w:tab w:val="left" w:pos="720"/>
        </w:tabs>
        <w:autoSpaceDE w:val="0"/>
        <w:autoSpaceDN w:val="0"/>
        <w:adjustRightInd w:val="0"/>
        <w:spacing w:after="240" w:line="340" w:lineRule="atLeast"/>
        <w:rPr>
          <w:rFonts w:cs="Times"/>
          <w:color w:val="000000"/>
        </w:rPr>
      </w:pPr>
      <w:r>
        <w:rPr>
          <w:rFonts w:cs="Arial"/>
          <w:color w:val="000000"/>
        </w:rPr>
        <w:t xml:space="preserve">    </w:t>
      </w:r>
      <w:r w:rsidRPr="000F2ADF">
        <w:rPr>
          <w:rFonts w:cs="Arial"/>
          <w:color w:val="000000"/>
        </w:rPr>
        <w:t xml:space="preserve">Impossibilité de pomper des liquides trop visqueux </w:t>
      </w:r>
      <w:r w:rsidRPr="000F2ADF">
        <w:rPr>
          <w:rFonts w:ascii="MS Mincho" w:eastAsia="MS Mincho" w:hAnsi="MS Mincho" w:cs="MS Mincho"/>
          <w:color w:val="000000"/>
        </w:rPr>
        <w:t> </w:t>
      </w:r>
    </w:p>
    <w:p w14:paraId="195AB47F" w14:textId="77777777" w:rsidR="000F2ADF" w:rsidRPr="000F2ADF" w:rsidRDefault="000F2ADF" w:rsidP="000F2ADF">
      <w:pPr>
        <w:pStyle w:val="Paragraphedeliste"/>
        <w:widowControl w:val="0"/>
        <w:numPr>
          <w:ilvl w:val="0"/>
          <w:numId w:val="11"/>
        </w:numPr>
        <w:tabs>
          <w:tab w:val="left" w:pos="220"/>
          <w:tab w:val="left" w:pos="720"/>
        </w:tabs>
        <w:autoSpaceDE w:val="0"/>
        <w:autoSpaceDN w:val="0"/>
        <w:adjustRightInd w:val="0"/>
        <w:spacing w:after="240" w:line="340" w:lineRule="atLeast"/>
        <w:rPr>
          <w:rFonts w:cs="Times"/>
          <w:color w:val="000000"/>
        </w:rPr>
      </w:pPr>
      <w:r>
        <w:rPr>
          <w:rFonts w:cs="Arial"/>
          <w:color w:val="000000"/>
        </w:rPr>
        <w:t xml:space="preserve">    P</w:t>
      </w:r>
      <w:r w:rsidRPr="000F2ADF">
        <w:rPr>
          <w:rFonts w:cs="Arial"/>
          <w:color w:val="000000"/>
        </w:rPr>
        <w:t xml:space="preserve">roduction d’une pression différentielle peu élevée (de 0,5 à 10 bar) </w:t>
      </w:r>
      <w:r w:rsidRPr="000F2ADF">
        <w:rPr>
          <w:rFonts w:ascii="MS Mincho" w:eastAsia="MS Mincho" w:hAnsi="MS Mincho" w:cs="MS Mincho"/>
          <w:color w:val="000000"/>
        </w:rPr>
        <w:t> </w:t>
      </w:r>
    </w:p>
    <w:p w14:paraId="47CB1F16" w14:textId="35E752BC" w:rsidR="000F2ADF" w:rsidRPr="000F2ADF" w:rsidRDefault="000F2ADF" w:rsidP="000F2ADF">
      <w:pPr>
        <w:pStyle w:val="Paragraphedeliste"/>
        <w:widowControl w:val="0"/>
        <w:numPr>
          <w:ilvl w:val="0"/>
          <w:numId w:val="11"/>
        </w:numPr>
        <w:tabs>
          <w:tab w:val="left" w:pos="220"/>
          <w:tab w:val="left" w:pos="720"/>
        </w:tabs>
        <w:autoSpaceDE w:val="0"/>
        <w:autoSpaceDN w:val="0"/>
        <w:adjustRightInd w:val="0"/>
        <w:spacing w:after="240" w:line="340" w:lineRule="atLeast"/>
        <w:rPr>
          <w:rFonts w:cs="Times"/>
          <w:color w:val="000000"/>
        </w:rPr>
      </w:pPr>
      <w:r>
        <w:rPr>
          <w:rFonts w:cs="Arial"/>
          <w:color w:val="000000"/>
        </w:rPr>
        <w:t xml:space="preserve">    E</w:t>
      </w:r>
      <w:r w:rsidRPr="000F2ADF">
        <w:rPr>
          <w:rFonts w:cs="Arial"/>
          <w:color w:val="000000"/>
        </w:rPr>
        <w:t xml:space="preserve">lles ne sont pas auto amorçantes </w:t>
      </w:r>
      <w:r w:rsidRPr="000F2ADF">
        <w:rPr>
          <w:rFonts w:ascii="MS Mincho" w:eastAsia="MS Mincho" w:hAnsi="MS Mincho" w:cs="MS Mincho"/>
          <w:color w:val="000000"/>
        </w:rPr>
        <w:t> </w:t>
      </w:r>
    </w:p>
    <w:p w14:paraId="56747C9C" w14:textId="6D2E5959" w:rsidR="000F2ADF" w:rsidRPr="000F2ADF" w:rsidRDefault="000F2ADF" w:rsidP="000F2ADF">
      <w:pPr>
        <w:pStyle w:val="Paragraphedeliste"/>
        <w:widowControl w:val="0"/>
        <w:numPr>
          <w:ilvl w:val="0"/>
          <w:numId w:val="11"/>
        </w:numPr>
        <w:tabs>
          <w:tab w:val="left" w:pos="220"/>
          <w:tab w:val="left" w:pos="720"/>
        </w:tabs>
        <w:autoSpaceDE w:val="0"/>
        <w:autoSpaceDN w:val="0"/>
        <w:adjustRightInd w:val="0"/>
        <w:spacing w:after="240" w:line="340" w:lineRule="atLeast"/>
        <w:rPr>
          <w:rFonts w:cs="Times"/>
          <w:color w:val="000000"/>
        </w:rPr>
      </w:pPr>
      <w:r>
        <w:rPr>
          <w:rFonts w:cs="Arial"/>
          <w:color w:val="000000"/>
        </w:rPr>
        <w:t xml:space="preserve">    À</w:t>
      </w:r>
      <w:r w:rsidRPr="000F2ADF">
        <w:rPr>
          <w:rFonts w:cs="Arial"/>
          <w:color w:val="000000"/>
        </w:rPr>
        <w:t xml:space="preserve"> l’arrêt ces pompes ne s’opposent pas à l’écoulement du liquide par gravité (donc vannes à </w:t>
      </w:r>
      <w:r w:rsidR="007C4657" w:rsidRPr="000F2ADF">
        <w:rPr>
          <w:rFonts w:cs="Arial"/>
          <w:color w:val="000000"/>
        </w:rPr>
        <w:t>prévoir…</w:t>
      </w:r>
      <w:r w:rsidRPr="000F2ADF">
        <w:rPr>
          <w:rFonts w:cs="Arial"/>
          <w:color w:val="000000"/>
        </w:rPr>
        <w:t xml:space="preserve">) </w:t>
      </w:r>
      <w:r w:rsidRPr="000F2ADF">
        <w:rPr>
          <w:rFonts w:ascii="MS Mincho" w:eastAsia="MS Mincho" w:hAnsi="MS Mincho" w:cs="MS Mincho"/>
          <w:color w:val="000000"/>
        </w:rPr>
        <w:t> </w:t>
      </w:r>
    </w:p>
    <w:p w14:paraId="429B654A" w14:textId="5582C6E0" w:rsidR="000F2ADF" w:rsidRDefault="00917699" w:rsidP="00917699">
      <w:pPr>
        <w:pStyle w:val="Titre3"/>
      </w:pPr>
      <w:r>
        <w:tab/>
      </w:r>
      <w:bookmarkStart w:id="14" w:name="_Toc484449902"/>
      <w:r>
        <w:t>6.6)</w:t>
      </w:r>
      <w:r w:rsidR="000F2ADF" w:rsidRPr="000F2ADF">
        <w:t xml:space="preserve"> Pression différentielle engendrée par la pompe</w:t>
      </w:r>
      <w:bookmarkEnd w:id="14"/>
      <w:r w:rsidR="000F2ADF" w:rsidRPr="000F2ADF">
        <w:t xml:space="preserve"> </w:t>
      </w:r>
    </w:p>
    <w:p w14:paraId="1B75A098" w14:textId="6CBD314D" w:rsidR="00917699" w:rsidRPr="00917699" w:rsidRDefault="00946E9A" w:rsidP="00917699">
      <w:r>
        <w:rPr>
          <w:rFonts w:ascii="Times" w:hAnsi="Times"/>
          <w:noProof/>
          <w:color w:val="000000"/>
          <w:lang w:eastAsia="fr-FR"/>
        </w:rPr>
        <w:drawing>
          <wp:anchor distT="0" distB="0" distL="114300" distR="114300" simplePos="0" relativeHeight="251658240" behindDoc="0" locked="0" layoutInCell="1" allowOverlap="1" wp14:anchorId="20D1D62B" wp14:editId="7A633AC6">
            <wp:simplePos x="0" y="0"/>
            <wp:positionH relativeFrom="margin">
              <wp:posOffset>3531235</wp:posOffset>
            </wp:positionH>
            <wp:positionV relativeFrom="margin">
              <wp:posOffset>2966085</wp:posOffset>
            </wp:positionV>
            <wp:extent cx="2631440" cy="2532380"/>
            <wp:effectExtent l="0" t="0" r="10160" b="7620"/>
            <wp:wrapSquare wrapText="bothSides"/>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31440" cy="2532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586D7F" w14:textId="4D0C5246" w:rsidR="000F2ADF" w:rsidRPr="00917699" w:rsidRDefault="000F2ADF" w:rsidP="00917699">
      <w:pPr>
        <w:widowControl w:val="0"/>
        <w:autoSpaceDE w:val="0"/>
        <w:autoSpaceDN w:val="0"/>
        <w:adjustRightInd w:val="0"/>
        <w:spacing w:line="280" w:lineRule="atLeast"/>
        <w:rPr>
          <w:rFonts w:ascii="Times" w:hAnsi="Times" w:cs="Times"/>
          <w:color w:val="000000"/>
        </w:rPr>
      </w:pPr>
      <w:r w:rsidRPr="000F2ADF">
        <w:rPr>
          <w:rFonts w:cs="Arial"/>
          <w:color w:val="000000"/>
        </w:rPr>
        <w:t>Sur l’installation ci-contre, la pompe qui tourne à vitesse constante élève le liquide contenu</w:t>
      </w:r>
      <w:r w:rsidR="00917699">
        <w:rPr>
          <w:rFonts w:cs="Arial"/>
          <w:color w:val="000000"/>
        </w:rPr>
        <w:t xml:space="preserve"> </w:t>
      </w:r>
      <w:r w:rsidRPr="000F2ADF">
        <w:rPr>
          <w:rFonts w:cs="Arial"/>
          <w:color w:val="000000"/>
        </w:rPr>
        <w:t xml:space="preserve">dans le réservoir inférieur et le rejette dans le réservoir supérieur. </w:t>
      </w:r>
    </w:p>
    <w:p w14:paraId="526D7DD2" w14:textId="32350DD0" w:rsidR="000F2ADF" w:rsidRPr="000F2ADF" w:rsidRDefault="000F2ADF" w:rsidP="000F2ADF">
      <w:pPr>
        <w:widowControl w:val="0"/>
        <w:autoSpaceDE w:val="0"/>
        <w:autoSpaceDN w:val="0"/>
        <w:adjustRightInd w:val="0"/>
        <w:spacing w:after="240" w:line="360" w:lineRule="atLeast"/>
        <w:rPr>
          <w:rFonts w:cs="Times"/>
          <w:color w:val="000000"/>
        </w:rPr>
      </w:pPr>
      <w:r w:rsidRPr="000F2ADF">
        <w:rPr>
          <w:rFonts w:cs="Arial"/>
          <w:color w:val="000000"/>
        </w:rPr>
        <w:t xml:space="preserve">Entre « A » et « E » : le fluide s’élève par aspiration, on dit que la pompe travaille à l’aspiration. </w:t>
      </w:r>
    </w:p>
    <w:p w14:paraId="4D80D594" w14:textId="3F51E837" w:rsidR="000F2ADF" w:rsidRPr="000F2ADF" w:rsidRDefault="000F2ADF" w:rsidP="000F2ADF">
      <w:pPr>
        <w:widowControl w:val="0"/>
        <w:autoSpaceDE w:val="0"/>
        <w:autoSpaceDN w:val="0"/>
        <w:adjustRightInd w:val="0"/>
        <w:spacing w:after="240" w:line="360" w:lineRule="atLeast"/>
        <w:rPr>
          <w:rFonts w:cs="Times"/>
          <w:color w:val="000000"/>
        </w:rPr>
      </w:pPr>
      <w:r w:rsidRPr="000F2ADF">
        <w:rPr>
          <w:rFonts w:cs="Arial"/>
          <w:color w:val="000000"/>
        </w:rPr>
        <w:t xml:space="preserve">Entre « S » et « B » : la pompe travaille au refoulement. </w:t>
      </w:r>
    </w:p>
    <w:p w14:paraId="628E6502" w14:textId="72E513E7" w:rsidR="000F2ADF" w:rsidRDefault="000F2ADF" w:rsidP="000F2ADF">
      <w:pPr>
        <w:widowControl w:val="0"/>
        <w:autoSpaceDE w:val="0"/>
        <w:autoSpaceDN w:val="0"/>
        <w:adjustRightInd w:val="0"/>
        <w:spacing w:after="240" w:line="360" w:lineRule="atLeast"/>
        <w:rPr>
          <w:rFonts w:cs="Arial"/>
          <w:color w:val="000000"/>
        </w:rPr>
      </w:pPr>
      <w:r w:rsidRPr="000F2ADF">
        <w:rPr>
          <w:rFonts w:cs="Arial"/>
          <w:color w:val="000000"/>
        </w:rPr>
        <w:t xml:space="preserve">L’application du théorème de Bernoulli entre A et B donne : </w:t>
      </w:r>
    </w:p>
    <w:p w14:paraId="52794D15" w14:textId="1FEACE17" w:rsidR="00917699" w:rsidRPr="00946E9A" w:rsidRDefault="000F2ADF" w:rsidP="00946E9A">
      <w:pPr>
        <w:widowControl w:val="0"/>
        <w:autoSpaceDE w:val="0"/>
        <w:autoSpaceDN w:val="0"/>
        <w:adjustRightInd w:val="0"/>
        <w:spacing w:line="280" w:lineRule="atLeast"/>
        <w:rPr>
          <w:rFonts w:ascii="Times" w:hAnsi="Times" w:cs="Times"/>
          <w:color w:val="000000"/>
        </w:rPr>
      </w:pPr>
      <w:r>
        <w:rPr>
          <w:rFonts w:ascii="Times" w:hAnsi="Times" w:cs="Times"/>
          <w:noProof/>
          <w:color w:val="000000"/>
          <w:lang w:eastAsia="fr-FR"/>
        </w:rPr>
        <w:drawing>
          <wp:inline distT="0" distB="0" distL="0" distR="0" wp14:anchorId="7959402A" wp14:editId="72A58201">
            <wp:extent cx="3607435" cy="345623"/>
            <wp:effectExtent l="0" t="0" r="0" b="10160"/>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49875" cy="349689"/>
                    </a:xfrm>
                    <a:prstGeom prst="rect">
                      <a:avLst/>
                    </a:prstGeom>
                    <a:noFill/>
                    <a:ln>
                      <a:noFill/>
                    </a:ln>
                  </pic:spPr>
                </pic:pic>
              </a:graphicData>
            </a:graphic>
          </wp:inline>
        </w:drawing>
      </w:r>
      <w:r>
        <w:rPr>
          <w:rFonts w:ascii="Times" w:hAnsi="Times" w:cs="Times"/>
          <w:color w:val="000000"/>
        </w:rPr>
        <w:t xml:space="preserve"> </w:t>
      </w:r>
    </w:p>
    <w:p w14:paraId="405042D2" w14:textId="77777777" w:rsidR="000F2ADF" w:rsidRDefault="000F2ADF" w:rsidP="000F2ADF">
      <w:pPr>
        <w:widowControl w:val="0"/>
        <w:autoSpaceDE w:val="0"/>
        <w:autoSpaceDN w:val="0"/>
        <w:adjustRightInd w:val="0"/>
        <w:spacing w:after="240" w:line="360" w:lineRule="atLeast"/>
        <w:rPr>
          <w:rFonts w:cs="Arial"/>
          <w:color w:val="000000"/>
        </w:rPr>
      </w:pPr>
      <w:r w:rsidRPr="000F2ADF">
        <w:rPr>
          <w:rFonts w:cs="Arial"/>
          <w:color w:val="000000"/>
        </w:rPr>
        <w:t xml:space="preserve">La différence de pression engendrée par la pompe s’écrit : </w:t>
      </w:r>
    </w:p>
    <w:p w14:paraId="622054E5" w14:textId="77777777" w:rsidR="000F2ADF" w:rsidRPr="000F2ADF" w:rsidRDefault="000F2ADF" w:rsidP="000F2ADF">
      <w:pPr>
        <w:widowControl w:val="0"/>
        <w:autoSpaceDE w:val="0"/>
        <w:autoSpaceDN w:val="0"/>
        <w:adjustRightInd w:val="0"/>
        <w:spacing w:line="280" w:lineRule="atLeast"/>
        <w:rPr>
          <w:rFonts w:ascii="Times" w:hAnsi="Times" w:cs="Times"/>
          <w:color w:val="000000"/>
        </w:rPr>
      </w:pPr>
      <w:r>
        <w:rPr>
          <w:rFonts w:ascii="Times" w:hAnsi="Times" w:cs="Times"/>
          <w:noProof/>
          <w:color w:val="000000"/>
          <w:lang w:eastAsia="fr-FR"/>
        </w:rPr>
        <w:drawing>
          <wp:inline distT="0" distB="0" distL="0" distR="0" wp14:anchorId="0801EB91" wp14:editId="4CB6D611">
            <wp:extent cx="5727700" cy="482600"/>
            <wp:effectExtent l="0" t="0" r="12700" b="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7700" cy="482600"/>
                    </a:xfrm>
                    <a:prstGeom prst="rect">
                      <a:avLst/>
                    </a:prstGeom>
                    <a:noFill/>
                    <a:ln>
                      <a:noFill/>
                    </a:ln>
                  </pic:spPr>
                </pic:pic>
              </a:graphicData>
            </a:graphic>
          </wp:inline>
        </w:drawing>
      </w:r>
      <w:r>
        <w:rPr>
          <w:rFonts w:ascii="Times" w:hAnsi="Times" w:cs="Times"/>
          <w:color w:val="000000"/>
        </w:rPr>
        <w:t xml:space="preserve"> </w:t>
      </w:r>
    </w:p>
    <w:p w14:paraId="0D65B088" w14:textId="77777777" w:rsidR="000F2ADF" w:rsidRDefault="000F2ADF" w:rsidP="000F2ADF">
      <w:pPr>
        <w:widowControl w:val="0"/>
        <w:autoSpaceDE w:val="0"/>
        <w:autoSpaceDN w:val="0"/>
        <w:adjustRightInd w:val="0"/>
        <w:spacing w:after="240" w:line="320" w:lineRule="atLeast"/>
        <w:rPr>
          <w:rFonts w:ascii="Times" w:hAnsi="Times" w:cs="Times"/>
          <w:color w:val="000000"/>
        </w:rPr>
      </w:pPr>
      <w:r w:rsidRPr="000F2ADF">
        <w:rPr>
          <w:rFonts w:cs="Arial"/>
          <w:color w:val="000000"/>
        </w:rPr>
        <w:t>La vitesse en A est généralement négligeable</w:t>
      </w:r>
      <w:r w:rsidRPr="000F2ADF">
        <w:rPr>
          <w:rFonts w:ascii="MS Mincho" w:eastAsia="MS Mincho" w:hAnsi="MS Mincho" w:cs="MS Mincho"/>
          <w:color w:val="000000"/>
        </w:rPr>
        <w:t> </w:t>
      </w:r>
      <w:r w:rsidRPr="000F2ADF">
        <w:rPr>
          <w:rFonts w:cs="Arial"/>
          <w:color w:val="000000"/>
        </w:rPr>
        <w:t>L</w:t>
      </w:r>
      <w:r>
        <w:rPr>
          <w:rFonts w:cs="Arial"/>
          <w:color w:val="000000"/>
        </w:rPr>
        <w:t xml:space="preserve">a hauteur théorique d’élévation </w:t>
      </w:r>
      <w:r w:rsidRPr="000F2ADF">
        <w:rPr>
          <w:rFonts w:ascii="Symbol" w:hAnsi="Symbol" w:cs="Symbol"/>
          <w:color w:val="000000"/>
          <w:szCs w:val="32"/>
        </w:rPr>
        <w:t></w:t>
      </w:r>
      <w:r w:rsidRPr="000F2ADF">
        <w:rPr>
          <w:rFonts w:ascii="Times" w:hAnsi="Times" w:cs="Times"/>
          <w:color w:val="000000"/>
          <w:szCs w:val="32"/>
        </w:rPr>
        <w:t xml:space="preserve">Hp </w:t>
      </w:r>
    </w:p>
    <w:p w14:paraId="303A544B" w14:textId="77777777" w:rsidR="00946E9A" w:rsidRDefault="000F2ADF" w:rsidP="00DD0DCA">
      <w:pPr>
        <w:widowControl w:val="0"/>
        <w:autoSpaceDE w:val="0"/>
        <w:autoSpaceDN w:val="0"/>
        <w:adjustRightInd w:val="0"/>
        <w:rPr>
          <w:rFonts w:cs="Arial"/>
          <w:color w:val="000000"/>
        </w:rPr>
      </w:pPr>
      <w:r w:rsidRPr="000F2ADF">
        <w:rPr>
          <w:rFonts w:cs="Times"/>
          <w:color w:val="000000"/>
        </w:rPr>
        <w:t xml:space="preserve"> </w:t>
      </w:r>
      <w:r w:rsidR="00E8660E" w:rsidRPr="000F2ADF">
        <w:rPr>
          <w:rFonts w:cs="Arial"/>
          <w:color w:val="000000"/>
        </w:rPr>
        <w:t>Est</w:t>
      </w:r>
      <w:r w:rsidRPr="000F2ADF">
        <w:rPr>
          <w:rFonts w:cs="Arial"/>
          <w:color w:val="000000"/>
        </w:rPr>
        <w:t xml:space="preserve"> par définition :</w:t>
      </w:r>
    </w:p>
    <w:p w14:paraId="113214FF" w14:textId="48C09A43" w:rsidR="00DD0DCA" w:rsidRDefault="00946E9A" w:rsidP="00DD0DCA">
      <w:pPr>
        <w:widowControl w:val="0"/>
        <w:autoSpaceDE w:val="0"/>
        <w:autoSpaceDN w:val="0"/>
        <w:adjustRightInd w:val="0"/>
        <w:rPr>
          <w:rFonts w:cs="Arial"/>
          <w:color w:val="000000"/>
        </w:rPr>
      </w:pPr>
      <w:r w:rsidRPr="00946E9A">
        <w:rPr>
          <w:rFonts w:ascii="Times" w:hAnsi="Times" w:cs="Times"/>
          <w:noProof/>
          <w:color w:val="000000"/>
          <w:lang w:eastAsia="fr-FR"/>
        </w:rPr>
        <w:t xml:space="preserve"> </w:t>
      </w:r>
      <w:r w:rsidRPr="00946E9A">
        <w:rPr>
          <w:rFonts w:cs="Arial"/>
          <w:noProof/>
          <w:color w:val="000000"/>
          <w:lang w:eastAsia="fr-FR"/>
        </w:rPr>
        <w:drawing>
          <wp:inline distT="0" distB="0" distL="0" distR="0" wp14:anchorId="749868D1" wp14:editId="15FA0646">
            <wp:extent cx="1365285" cy="574040"/>
            <wp:effectExtent l="0" t="0" r="6350" b="1016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0787" cy="576353"/>
                    </a:xfrm>
                    <a:prstGeom prst="rect">
                      <a:avLst/>
                    </a:prstGeom>
                    <a:noFill/>
                    <a:ln>
                      <a:noFill/>
                    </a:ln>
                  </pic:spPr>
                </pic:pic>
              </a:graphicData>
            </a:graphic>
          </wp:inline>
        </w:drawing>
      </w:r>
    </w:p>
    <w:p w14:paraId="495C27F8" w14:textId="6FF953A4" w:rsidR="000F2ADF" w:rsidRPr="00DD0DCA" w:rsidRDefault="000F2ADF" w:rsidP="00DD0DCA">
      <w:pPr>
        <w:widowControl w:val="0"/>
        <w:autoSpaceDE w:val="0"/>
        <w:autoSpaceDN w:val="0"/>
        <w:adjustRightInd w:val="0"/>
        <w:rPr>
          <w:rFonts w:ascii="Times" w:hAnsi="Times" w:cs="Times"/>
          <w:color w:val="000000"/>
        </w:rPr>
      </w:pPr>
      <w:r w:rsidRPr="000F2ADF">
        <w:rPr>
          <w:rFonts w:cs="Arial"/>
          <w:color w:val="000000"/>
        </w:rPr>
        <w:lastRenderedPageBreak/>
        <w:t xml:space="preserve"> </w:t>
      </w:r>
    </w:p>
    <w:p w14:paraId="6F762ACF" w14:textId="74E1F4B4" w:rsidR="000F2ADF" w:rsidRDefault="00917699" w:rsidP="00917699">
      <w:pPr>
        <w:pStyle w:val="Titre3"/>
        <w:ind w:firstLine="708"/>
      </w:pPr>
      <w:bookmarkStart w:id="15" w:name="_Toc484449903"/>
      <w:r>
        <w:t>6</w:t>
      </w:r>
      <w:r w:rsidR="000F2ADF" w:rsidRPr="000F2ADF">
        <w:t>.7) Amorçage de la motopompe</w:t>
      </w:r>
      <w:bookmarkEnd w:id="15"/>
      <w:r w:rsidR="000F2ADF" w:rsidRPr="000F2ADF">
        <w:t xml:space="preserve"> </w:t>
      </w:r>
    </w:p>
    <w:p w14:paraId="0A9E9CCC" w14:textId="77777777" w:rsidR="00917699" w:rsidRPr="00917699" w:rsidRDefault="00917699" w:rsidP="00917699"/>
    <w:p w14:paraId="23553F9C" w14:textId="3DAD7312" w:rsidR="000F2ADF" w:rsidRPr="000F2ADF" w:rsidRDefault="000F2ADF" w:rsidP="000F2ADF">
      <w:pPr>
        <w:widowControl w:val="0"/>
        <w:autoSpaceDE w:val="0"/>
        <w:autoSpaceDN w:val="0"/>
        <w:adjustRightInd w:val="0"/>
        <w:spacing w:after="240" w:line="360" w:lineRule="atLeast"/>
        <w:rPr>
          <w:rFonts w:cs="Times"/>
          <w:color w:val="000000"/>
        </w:rPr>
      </w:pPr>
      <w:r w:rsidRPr="000F2ADF">
        <w:rPr>
          <w:rFonts w:cs="Arial"/>
          <w:color w:val="000000"/>
        </w:rPr>
        <w:t>La pompe centrifuge n’est généralement pas auto-</w:t>
      </w:r>
      <w:r w:rsidR="00917699" w:rsidRPr="000F2ADF">
        <w:rPr>
          <w:rFonts w:cs="Arial"/>
          <w:color w:val="000000"/>
        </w:rPr>
        <w:t>amorçant</w:t>
      </w:r>
      <w:r w:rsidRPr="000F2ADF">
        <w:rPr>
          <w:rFonts w:cs="Arial"/>
          <w:color w:val="000000"/>
        </w:rPr>
        <w:t xml:space="preserve">. Quand le corps de pompe contient de l‘air, la pompe centrifuge de conception usuelle ne peut engendrer suffisamment de pression pour fonctionner. Elle tourne « à vide ». </w:t>
      </w:r>
    </w:p>
    <w:p w14:paraId="1876199E" w14:textId="77777777" w:rsidR="000F2ADF" w:rsidRDefault="000F2ADF" w:rsidP="000F2ADF">
      <w:pPr>
        <w:widowControl w:val="0"/>
        <w:autoSpaceDE w:val="0"/>
        <w:autoSpaceDN w:val="0"/>
        <w:adjustRightInd w:val="0"/>
        <w:spacing w:after="240" w:line="360" w:lineRule="atLeast"/>
        <w:rPr>
          <w:rFonts w:cs="Arial"/>
          <w:color w:val="000000"/>
        </w:rPr>
      </w:pPr>
      <w:r w:rsidRPr="000F2ADF">
        <w:rPr>
          <w:rFonts w:cs="Arial"/>
          <w:color w:val="000000"/>
        </w:rPr>
        <w:t xml:space="preserve">Les pompes immergées ne posent pas de problème d’amorçage, par contre, si le niveau du liquide à pomper est plus bas que le corps de pompe, il y a lieu de prévoir un dispositif d’amorçage. </w:t>
      </w:r>
    </w:p>
    <w:p w14:paraId="4AF8048F" w14:textId="23F89C13" w:rsidR="00917699" w:rsidRPr="00917699" w:rsidRDefault="00917699" w:rsidP="00917699">
      <w:pPr>
        <w:pStyle w:val="Titre3"/>
        <w:ind w:firstLine="708"/>
        <w:rPr>
          <w:rFonts w:cs="Times"/>
          <w:color w:val="000000"/>
        </w:rPr>
      </w:pPr>
      <w:bookmarkStart w:id="16" w:name="_Toc484449904"/>
      <w:r>
        <w:t>6</w:t>
      </w:r>
      <w:r w:rsidRPr="00917699">
        <w:t>.8) Consignes de sécurité</w:t>
      </w:r>
      <w:bookmarkEnd w:id="16"/>
      <w:r w:rsidRPr="00917699">
        <w:t xml:space="preserve"> </w:t>
      </w:r>
    </w:p>
    <w:p w14:paraId="27D3CC80" w14:textId="3F5E13CB" w:rsidR="00917699" w:rsidRPr="00917699" w:rsidRDefault="00E8660E" w:rsidP="00917699">
      <w:pPr>
        <w:widowControl w:val="0"/>
        <w:autoSpaceDE w:val="0"/>
        <w:autoSpaceDN w:val="0"/>
        <w:adjustRightInd w:val="0"/>
        <w:spacing w:after="240" w:line="360" w:lineRule="atLeast"/>
        <w:rPr>
          <w:rFonts w:cs="Times"/>
          <w:color w:val="000000"/>
        </w:rPr>
      </w:pPr>
      <w:r w:rsidRPr="00917699">
        <w:rPr>
          <w:rFonts w:cs="Arial"/>
          <w:color w:val="000000"/>
        </w:rPr>
        <w:t>Mises-en</w:t>
      </w:r>
      <w:r w:rsidR="00917699" w:rsidRPr="00917699">
        <w:rPr>
          <w:rFonts w:cs="Arial"/>
          <w:color w:val="000000"/>
        </w:rPr>
        <w:t xml:space="preserve"> marche de la motopompe : </w:t>
      </w:r>
    </w:p>
    <w:p w14:paraId="03590938" w14:textId="77777777" w:rsidR="00917699" w:rsidRPr="00917699" w:rsidRDefault="00917699" w:rsidP="00917699">
      <w:pPr>
        <w:widowControl w:val="0"/>
        <w:autoSpaceDE w:val="0"/>
        <w:autoSpaceDN w:val="0"/>
        <w:adjustRightInd w:val="0"/>
        <w:spacing w:after="240" w:line="360" w:lineRule="atLeast"/>
        <w:rPr>
          <w:rFonts w:cs="Times"/>
          <w:color w:val="000000"/>
        </w:rPr>
      </w:pPr>
      <w:r w:rsidRPr="00917699">
        <w:rPr>
          <w:rFonts w:cs="Arial"/>
          <w:color w:val="000000"/>
        </w:rPr>
        <w:t xml:space="preserve">Une motopompe ne doit jamais fonctionner à sec. La bonne étanchéité de la garniture mécanique en dépend. </w:t>
      </w:r>
    </w:p>
    <w:p w14:paraId="09C35E19" w14:textId="722A6E70" w:rsidR="00917699" w:rsidRPr="00917699" w:rsidRDefault="00917699" w:rsidP="00917699">
      <w:pPr>
        <w:widowControl w:val="0"/>
        <w:autoSpaceDE w:val="0"/>
        <w:autoSpaceDN w:val="0"/>
        <w:adjustRightInd w:val="0"/>
        <w:spacing w:after="240" w:line="360" w:lineRule="atLeast"/>
        <w:rPr>
          <w:rFonts w:cs="Times"/>
          <w:color w:val="000000"/>
        </w:rPr>
      </w:pPr>
      <w:r w:rsidRPr="00917699">
        <w:rPr>
          <w:rFonts w:cs="Arial"/>
          <w:color w:val="000000"/>
        </w:rPr>
        <w:t xml:space="preserve">La procédure à suivre est la </w:t>
      </w:r>
      <w:r w:rsidR="00E8660E" w:rsidRPr="00917699">
        <w:rPr>
          <w:rFonts w:cs="Arial"/>
          <w:color w:val="000000"/>
        </w:rPr>
        <w:t>suivante :</w:t>
      </w:r>
      <w:r w:rsidRPr="00917699">
        <w:rPr>
          <w:rFonts w:cs="Arial"/>
          <w:color w:val="000000"/>
        </w:rPr>
        <w:t xml:space="preserve"> </w:t>
      </w:r>
    </w:p>
    <w:p w14:paraId="26FD93C4" w14:textId="77777777" w:rsidR="00917699" w:rsidRPr="00917699"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917699">
        <w:rPr>
          <w:rFonts w:cs="Wingdings"/>
          <w:color w:val="000000"/>
          <w:kern w:val="1"/>
        </w:rPr>
        <w:tab/>
      </w:r>
      <w:r w:rsidRPr="00917699">
        <w:rPr>
          <w:rFonts w:cs="Wingdings"/>
          <w:color w:val="000000"/>
          <w:kern w:val="1"/>
        </w:rPr>
        <w:tab/>
      </w:r>
      <w:r w:rsidRPr="00917699">
        <w:rPr>
          <w:rFonts w:cs="Wingdings"/>
          <w:color w:val="000000"/>
        </w:rPr>
        <w:t> </w:t>
      </w:r>
      <w:r w:rsidRPr="00917699">
        <w:rPr>
          <w:rFonts w:cs="Arial"/>
          <w:color w:val="000000"/>
        </w:rPr>
        <w:t xml:space="preserve">Ouvrir la vanne à l'aspiration (cas pompe en charge). </w:t>
      </w:r>
      <w:r w:rsidRPr="00917699">
        <w:rPr>
          <w:rFonts w:ascii="MS Mincho" w:eastAsia="MS Mincho" w:hAnsi="MS Mincho" w:cs="MS Mincho"/>
          <w:color w:val="000000"/>
        </w:rPr>
        <w:t> </w:t>
      </w:r>
    </w:p>
    <w:p w14:paraId="691A7FE5" w14:textId="77777777" w:rsidR="00917699" w:rsidRPr="00917699"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917699">
        <w:rPr>
          <w:rFonts w:cs="Wingdings"/>
          <w:color w:val="000000"/>
          <w:kern w:val="1"/>
        </w:rPr>
        <w:tab/>
      </w:r>
      <w:r w:rsidRPr="00917699">
        <w:rPr>
          <w:rFonts w:cs="Wingdings"/>
          <w:color w:val="000000"/>
          <w:kern w:val="1"/>
        </w:rPr>
        <w:tab/>
      </w:r>
      <w:r w:rsidRPr="00917699">
        <w:rPr>
          <w:rFonts w:cs="Wingdings"/>
          <w:color w:val="000000"/>
        </w:rPr>
        <w:t> </w:t>
      </w:r>
      <w:r w:rsidRPr="00917699">
        <w:rPr>
          <w:rFonts w:cs="Arial"/>
          <w:color w:val="000000"/>
        </w:rPr>
        <w:t xml:space="preserve">Remplir la pompe et la tuyauterie de liquide à pomper. </w:t>
      </w:r>
      <w:r w:rsidRPr="00917699">
        <w:rPr>
          <w:rFonts w:ascii="MS Mincho" w:eastAsia="MS Mincho" w:hAnsi="MS Mincho" w:cs="MS Mincho"/>
          <w:color w:val="000000"/>
        </w:rPr>
        <w:t> </w:t>
      </w:r>
    </w:p>
    <w:p w14:paraId="38A96F26" w14:textId="77777777" w:rsidR="00917699" w:rsidRPr="00917699"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917699">
        <w:rPr>
          <w:rFonts w:cs="Wingdings"/>
          <w:color w:val="000000"/>
          <w:kern w:val="1"/>
        </w:rPr>
        <w:tab/>
      </w:r>
      <w:r w:rsidRPr="00917699">
        <w:rPr>
          <w:rFonts w:cs="Wingdings"/>
          <w:color w:val="000000"/>
          <w:kern w:val="1"/>
        </w:rPr>
        <w:tab/>
      </w:r>
      <w:r w:rsidRPr="00917699">
        <w:rPr>
          <w:rFonts w:cs="Wingdings"/>
          <w:color w:val="000000"/>
        </w:rPr>
        <w:t> </w:t>
      </w:r>
      <w:r w:rsidRPr="00917699">
        <w:rPr>
          <w:rFonts w:cs="Arial"/>
          <w:color w:val="000000"/>
        </w:rPr>
        <w:t xml:space="preserve">Fermer la vanne de réglage du débit au refoulement. </w:t>
      </w:r>
      <w:r w:rsidRPr="00917699">
        <w:rPr>
          <w:rFonts w:ascii="MS Mincho" w:eastAsia="MS Mincho" w:hAnsi="MS Mincho" w:cs="MS Mincho"/>
          <w:color w:val="000000"/>
        </w:rPr>
        <w:t> </w:t>
      </w:r>
    </w:p>
    <w:p w14:paraId="5719E16A" w14:textId="77777777" w:rsidR="00917699" w:rsidRPr="00917699"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917699">
        <w:rPr>
          <w:rFonts w:cs="Wingdings"/>
          <w:color w:val="000000"/>
          <w:kern w:val="1"/>
        </w:rPr>
        <w:tab/>
      </w:r>
      <w:r w:rsidRPr="00917699">
        <w:rPr>
          <w:rFonts w:cs="Wingdings"/>
          <w:color w:val="000000"/>
          <w:kern w:val="1"/>
        </w:rPr>
        <w:tab/>
      </w:r>
      <w:r w:rsidRPr="00917699">
        <w:rPr>
          <w:rFonts w:cs="Wingdings"/>
          <w:color w:val="000000"/>
        </w:rPr>
        <w:t> </w:t>
      </w:r>
      <w:r w:rsidRPr="00917699">
        <w:rPr>
          <w:rFonts w:cs="Arial"/>
          <w:color w:val="000000"/>
        </w:rPr>
        <w:t xml:space="preserve">Pour les motopompes avec moteur triphasé, s'assurer que le sens de rotation </w:t>
      </w:r>
      <w:r w:rsidRPr="00917699">
        <w:rPr>
          <w:rFonts w:ascii="MS Mincho" w:eastAsia="MS Mincho" w:hAnsi="MS Mincho" w:cs="MS Mincho"/>
          <w:color w:val="000000"/>
        </w:rPr>
        <w:t> </w:t>
      </w:r>
      <w:r w:rsidRPr="00917699">
        <w:rPr>
          <w:rFonts w:cs="Arial"/>
          <w:color w:val="000000"/>
        </w:rPr>
        <w:t xml:space="preserve">est celui indiqué par la flèche situé à l'avant du corps de pompe. On lancera le moteur quelques tours pour vérifier son sens de rotation. Si le sens de rotation est inversé, modifier le branchement à la plaque à bornes du moteur en inversant 2 fils d'alimentation. </w:t>
      </w:r>
      <w:r w:rsidRPr="00917699">
        <w:rPr>
          <w:rFonts w:ascii="MS Mincho" w:eastAsia="MS Mincho" w:hAnsi="MS Mincho" w:cs="MS Mincho"/>
          <w:color w:val="000000"/>
        </w:rPr>
        <w:t> </w:t>
      </w:r>
      <w:r w:rsidRPr="00917699">
        <w:rPr>
          <w:rFonts w:cs="Helvetica"/>
          <w:b/>
          <w:bCs/>
          <w:color w:val="FB0007"/>
        </w:rPr>
        <w:t xml:space="preserve">Tout fonctionnement à sec est formellement interdit </w:t>
      </w:r>
      <w:r w:rsidRPr="00917699">
        <w:rPr>
          <w:rFonts w:ascii="MS Mincho" w:eastAsia="MS Mincho" w:hAnsi="MS Mincho" w:cs="MS Mincho"/>
          <w:color w:val="000000"/>
        </w:rPr>
        <w:t> </w:t>
      </w:r>
    </w:p>
    <w:p w14:paraId="16E98CD5" w14:textId="77777777" w:rsidR="00917699" w:rsidRPr="00917699"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917699">
        <w:rPr>
          <w:rFonts w:cs="Wingdings"/>
          <w:color w:val="000000"/>
          <w:kern w:val="1"/>
        </w:rPr>
        <w:tab/>
      </w:r>
      <w:r w:rsidRPr="00917699">
        <w:rPr>
          <w:rFonts w:cs="Wingdings"/>
          <w:color w:val="000000"/>
          <w:kern w:val="1"/>
        </w:rPr>
        <w:tab/>
      </w:r>
      <w:r w:rsidRPr="00917699">
        <w:rPr>
          <w:rFonts w:cs="Wingdings"/>
          <w:color w:val="000000"/>
        </w:rPr>
        <w:t> </w:t>
      </w:r>
      <w:r w:rsidRPr="00917699">
        <w:rPr>
          <w:rFonts w:cs="Arial"/>
          <w:color w:val="000000"/>
        </w:rPr>
        <w:t xml:space="preserve">Le réservoir à eau doit être rempli jusqu'au repère niveau max, sauf en cas d’arrêt prolongé du système. </w:t>
      </w:r>
      <w:r w:rsidRPr="00917699">
        <w:rPr>
          <w:rFonts w:ascii="MS Mincho" w:eastAsia="MS Mincho" w:hAnsi="MS Mincho" w:cs="MS Mincho"/>
          <w:color w:val="000000"/>
        </w:rPr>
        <w:t> </w:t>
      </w:r>
    </w:p>
    <w:p w14:paraId="18CC7B62" w14:textId="77777777" w:rsidR="00917699" w:rsidRPr="00917699"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917699">
        <w:rPr>
          <w:rFonts w:cs="Wingdings"/>
          <w:color w:val="000000"/>
          <w:kern w:val="1"/>
        </w:rPr>
        <w:tab/>
      </w:r>
      <w:r w:rsidRPr="00917699">
        <w:rPr>
          <w:rFonts w:cs="Wingdings"/>
          <w:color w:val="000000"/>
          <w:kern w:val="1"/>
        </w:rPr>
        <w:tab/>
      </w:r>
      <w:r w:rsidRPr="00917699">
        <w:rPr>
          <w:rFonts w:cs="Wingdings"/>
          <w:color w:val="000000"/>
        </w:rPr>
        <w:t> </w:t>
      </w:r>
      <w:r w:rsidRPr="00917699">
        <w:rPr>
          <w:rFonts w:cs="Arial"/>
          <w:color w:val="000000"/>
        </w:rPr>
        <w:t xml:space="preserve">Protection individuelle : ne pas déconnecter un composant raccordé en énergie (électrique, hydraulique) sans avoir pris soin de couper et d'évacuer toute énergie résiduelle. </w:t>
      </w:r>
      <w:r w:rsidRPr="00917699">
        <w:rPr>
          <w:rFonts w:ascii="MS Mincho" w:eastAsia="MS Mincho" w:hAnsi="MS Mincho" w:cs="MS Mincho"/>
          <w:color w:val="000000"/>
        </w:rPr>
        <w:t> </w:t>
      </w:r>
    </w:p>
    <w:p w14:paraId="77A61452" w14:textId="77777777" w:rsidR="00917699" w:rsidRPr="00917699"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917699">
        <w:rPr>
          <w:rFonts w:cs="Wingdings"/>
          <w:color w:val="000000"/>
          <w:kern w:val="1"/>
        </w:rPr>
        <w:tab/>
      </w:r>
      <w:r w:rsidRPr="00917699">
        <w:rPr>
          <w:rFonts w:cs="Wingdings"/>
          <w:color w:val="000000"/>
          <w:kern w:val="1"/>
        </w:rPr>
        <w:tab/>
      </w:r>
      <w:r w:rsidRPr="00917699">
        <w:rPr>
          <w:rFonts w:cs="Wingdings"/>
          <w:color w:val="000000"/>
        </w:rPr>
        <w:t> </w:t>
      </w:r>
      <w:r w:rsidRPr="00917699">
        <w:rPr>
          <w:rFonts w:cs="Arial"/>
          <w:color w:val="000000"/>
        </w:rPr>
        <w:t xml:space="preserve">Branchement électrique </w:t>
      </w:r>
      <w:r w:rsidRPr="00917699">
        <w:rPr>
          <w:rFonts w:cs="Helvetica"/>
          <w:b/>
          <w:bCs/>
          <w:color w:val="000000"/>
        </w:rPr>
        <w:t xml:space="preserve">: </w:t>
      </w:r>
      <w:r w:rsidRPr="00917699">
        <w:rPr>
          <w:rFonts w:cs="Arial"/>
          <w:color w:val="000000"/>
        </w:rPr>
        <w:t xml:space="preserve">si la motopompe est restée dans une atmosphère humide vérifier la résistance d'isolement du moteur avant tout raccordement électrique. Celle-ci ne doit pas être inférieure à 10 mégohms à froid sous 500 volts pendant 60 secondes. </w:t>
      </w:r>
      <w:r w:rsidRPr="00917699">
        <w:rPr>
          <w:rFonts w:ascii="MS Mincho" w:eastAsia="MS Mincho" w:hAnsi="MS Mincho" w:cs="MS Mincho"/>
          <w:color w:val="000000"/>
        </w:rPr>
        <w:t> </w:t>
      </w:r>
    </w:p>
    <w:p w14:paraId="3966970F" w14:textId="77777777" w:rsidR="00917699" w:rsidRPr="006A113D" w:rsidRDefault="00917699" w:rsidP="00917699">
      <w:pPr>
        <w:widowControl w:val="0"/>
        <w:numPr>
          <w:ilvl w:val="0"/>
          <w:numId w:val="6"/>
        </w:numPr>
        <w:tabs>
          <w:tab w:val="left" w:pos="220"/>
          <w:tab w:val="left" w:pos="720"/>
        </w:tabs>
        <w:autoSpaceDE w:val="0"/>
        <w:autoSpaceDN w:val="0"/>
        <w:adjustRightInd w:val="0"/>
        <w:spacing w:after="240" w:line="340" w:lineRule="atLeast"/>
        <w:ind w:hanging="720"/>
        <w:rPr>
          <w:rFonts w:ascii="Times" w:hAnsi="Times" w:cs="Times"/>
          <w:color w:val="000000"/>
        </w:rPr>
      </w:pPr>
      <w:r w:rsidRPr="00917699">
        <w:rPr>
          <w:rFonts w:cs="Wingdings"/>
          <w:color w:val="000000"/>
          <w:kern w:val="1"/>
        </w:rPr>
        <w:lastRenderedPageBreak/>
        <w:tab/>
      </w:r>
      <w:r w:rsidRPr="00917699">
        <w:rPr>
          <w:rFonts w:cs="Wingdings"/>
          <w:color w:val="000000"/>
          <w:kern w:val="1"/>
        </w:rPr>
        <w:tab/>
      </w:r>
      <w:r w:rsidRPr="00917699">
        <w:rPr>
          <w:rFonts w:cs="Wingdings"/>
          <w:color w:val="000000"/>
        </w:rPr>
        <w:t> </w:t>
      </w:r>
      <w:r w:rsidRPr="00917699">
        <w:rPr>
          <w:rFonts w:cs="Arial"/>
          <w:color w:val="000000"/>
        </w:rPr>
        <w:t>Alimentation : s'assurer que la tension indiquée sur la plaque signalétique du moteur correspond bien à celle du réseau électrique.</w:t>
      </w:r>
      <w:r>
        <w:rPr>
          <w:rFonts w:ascii="Arial" w:hAnsi="Arial" w:cs="Arial"/>
          <w:color w:val="000000"/>
          <w:sz w:val="32"/>
          <w:szCs w:val="32"/>
        </w:rPr>
        <w:t xml:space="preserve"> </w:t>
      </w:r>
      <w:r>
        <w:rPr>
          <w:rFonts w:ascii="MS Mincho" w:eastAsia="MS Mincho" w:hAnsi="MS Mincho" w:cs="MS Mincho"/>
          <w:color w:val="000000"/>
        </w:rPr>
        <w:t> </w:t>
      </w:r>
    </w:p>
    <w:p w14:paraId="220A69F3" w14:textId="77777777" w:rsidR="006A113D" w:rsidRPr="006A113D" w:rsidRDefault="006A113D" w:rsidP="006A113D">
      <w:pPr>
        <w:pStyle w:val="Titre1"/>
        <w:rPr>
          <w:rFonts w:cs="Times"/>
          <w:color w:val="000000"/>
        </w:rPr>
      </w:pPr>
      <w:bookmarkStart w:id="17" w:name="_Toc484449905"/>
      <w:r w:rsidRPr="006A113D">
        <w:t>Résumé de la norme NF EN 12050-1</w:t>
      </w:r>
      <w:bookmarkEnd w:id="17"/>
      <w:r w:rsidRPr="006A113D">
        <w:t xml:space="preserve"> </w:t>
      </w:r>
    </w:p>
    <w:p w14:paraId="048F65E6" w14:textId="77777777" w:rsidR="006A113D" w:rsidRPr="006A113D" w:rsidRDefault="006A113D" w:rsidP="006A113D">
      <w:pPr>
        <w:widowControl w:val="0"/>
        <w:autoSpaceDE w:val="0"/>
        <w:autoSpaceDN w:val="0"/>
        <w:adjustRightInd w:val="0"/>
        <w:spacing w:after="240" w:line="360" w:lineRule="atLeast"/>
        <w:rPr>
          <w:rFonts w:cs="Times"/>
          <w:color w:val="000000"/>
        </w:rPr>
      </w:pPr>
      <w:r w:rsidRPr="006A113D">
        <w:rPr>
          <w:rFonts w:cs="Arial"/>
          <w:color w:val="000000"/>
        </w:rPr>
        <w:t xml:space="preserve">Une norme est un document qui définit des exigences, des spécifications, des lignes directrices ou des caractéristiques à utiliser systématiquement pour assurer l'aptitude à l'emploi des matériaux, produits, processus et services </w:t>
      </w:r>
    </w:p>
    <w:p w14:paraId="0C44DB23" w14:textId="628BF60D" w:rsidR="006A113D" w:rsidRDefault="006A113D" w:rsidP="006A113D">
      <w:pPr>
        <w:pStyle w:val="Titre2"/>
        <w:ind w:firstLine="708"/>
      </w:pPr>
      <w:bookmarkStart w:id="18" w:name="_Toc484449906"/>
      <w:r>
        <w:t>7</w:t>
      </w:r>
      <w:r w:rsidRPr="006A113D">
        <w:t>) Les exigences</w:t>
      </w:r>
      <w:bookmarkEnd w:id="18"/>
      <w:r w:rsidRPr="006A113D">
        <w:t xml:space="preserve"> </w:t>
      </w:r>
    </w:p>
    <w:p w14:paraId="0FDB2C67" w14:textId="77777777" w:rsidR="006A113D" w:rsidRPr="006A113D" w:rsidRDefault="006A113D" w:rsidP="006A113D"/>
    <w:p w14:paraId="48977221" w14:textId="77777777" w:rsidR="006A113D" w:rsidRPr="006A113D" w:rsidRDefault="006A113D" w:rsidP="006A113D">
      <w:pPr>
        <w:widowControl w:val="0"/>
        <w:autoSpaceDE w:val="0"/>
        <w:autoSpaceDN w:val="0"/>
        <w:adjustRightInd w:val="0"/>
        <w:spacing w:after="240" w:line="360" w:lineRule="atLeast"/>
        <w:rPr>
          <w:rFonts w:cs="Times"/>
          <w:color w:val="000000"/>
        </w:rPr>
      </w:pPr>
      <w:r w:rsidRPr="006A113D">
        <w:rPr>
          <w:rFonts w:cs="Arial"/>
          <w:color w:val="000000"/>
        </w:rPr>
        <w:t xml:space="preserve">La station doit être équipée d'un dispositif permettant la commande automatique de la station, ainsi qu'un dispositif de signalisation de défauts. Il doit être également possible de commander manuellement la station. </w:t>
      </w:r>
    </w:p>
    <w:p w14:paraId="75024077" w14:textId="77777777" w:rsidR="006A113D" w:rsidRPr="006A113D" w:rsidRDefault="006A113D" w:rsidP="006A113D">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6A113D">
        <w:rPr>
          <w:rFonts w:cs="Wingdings"/>
          <w:color w:val="000000"/>
          <w:kern w:val="1"/>
        </w:rPr>
        <w:tab/>
      </w:r>
      <w:r w:rsidRPr="006A113D">
        <w:rPr>
          <w:rFonts w:cs="Wingdings"/>
          <w:color w:val="000000"/>
          <w:kern w:val="1"/>
        </w:rPr>
        <w:tab/>
      </w:r>
      <w:r w:rsidRPr="006A113D">
        <w:rPr>
          <w:rFonts w:cs="Wingdings"/>
          <w:color w:val="000000"/>
        </w:rPr>
        <w:t> </w:t>
      </w:r>
      <w:r w:rsidRPr="006A113D">
        <w:rPr>
          <w:rFonts w:cs="Arial"/>
          <w:color w:val="000000"/>
        </w:rPr>
        <w:t xml:space="preserve">La cuve doit être fermée, étanche à l'eau et aux odeurs </w:t>
      </w:r>
      <w:r w:rsidRPr="006A113D">
        <w:rPr>
          <w:rFonts w:ascii="MS Mincho" w:eastAsia="MS Mincho" w:hAnsi="MS Mincho" w:cs="MS Mincho"/>
          <w:color w:val="000000"/>
        </w:rPr>
        <w:t> </w:t>
      </w:r>
    </w:p>
    <w:p w14:paraId="72700552" w14:textId="77777777" w:rsidR="006A113D" w:rsidRPr="006A113D" w:rsidRDefault="006A113D" w:rsidP="006A113D">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6A113D">
        <w:rPr>
          <w:rFonts w:cs="Wingdings"/>
          <w:color w:val="000000"/>
          <w:kern w:val="1"/>
        </w:rPr>
        <w:tab/>
      </w:r>
      <w:r w:rsidRPr="006A113D">
        <w:rPr>
          <w:rFonts w:cs="Wingdings"/>
          <w:color w:val="000000"/>
          <w:kern w:val="1"/>
        </w:rPr>
        <w:tab/>
      </w:r>
      <w:r w:rsidRPr="006A113D">
        <w:rPr>
          <w:rFonts w:cs="Wingdings"/>
          <w:color w:val="000000"/>
        </w:rPr>
        <w:t> </w:t>
      </w:r>
      <w:r w:rsidRPr="006A113D">
        <w:rPr>
          <w:rFonts w:cs="Arial"/>
          <w:color w:val="000000"/>
        </w:rPr>
        <w:t xml:space="preserve">Le raccord pour la conduite d'aération doit avoir un diamètre de 50 mm </w:t>
      </w:r>
      <w:r w:rsidRPr="006A113D">
        <w:rPr>
          <w:rFonts w:ascii="MS Mincho" w:eastAsia="MS Mincho" w:hAnsi="MS Mincho" w:cs="MS Mincho"/>
          <w:color w:val="000000"/>
        </w:rPr>
        <w:t> </w:t>
      </w:r>
      <w:r w:rsidRPr="006A113D">
        <w:rPr>
          <w:rFonts w:cs="Arial"/>
          <w:color w:val="000000"/>
        </w:rPr>
        <w:t xml:space="preserve">minimum </w:t>
      </w:r>
      <w:r w:rsidRPr="006A113D">
        <w:rPr>
          <w:rFonts w:ascii="MS Mincho" w:eastAsia="MS Mincho" w:hAnsi="MS Mincho" w:cs="MS Mincho"/>
          <w:color w:val="000000"/>
        </w:rPr>
        <w:t> </w:t>
      </w:r>
    </w:p>
    <w:p w14:paraId="059A9A08" w14:textId="6F865797" w:rsidR="006A113D" w:rsidRDefault="006A113D" w:rsidP="006A113D">
      <w:pPr>
        <w:widowControl w:val="0"/>
        <w:tabs>
          <w:tab w:val="left" w:pos="220"/>
          <w:tab w:val="left" w:pos="720"/>
        </w:tabs>
        <w:autoSpaceDE w:val="0"/>
        <w:autoSpaceDN w:val="0"/>
        <w:adjustRightInd w:val="0"/>
        <w:spacing w:after="240" w:line="340" w:lineRule="atLeast"/>
        <w:ind w:left="220"/>
        <w:rPr>
          <w:rStyle w:val="Titre2Car"/>
          <w:rFonts w:ascii="MS Mincho" w:eastAsia="MS Mincho" w:hAnsi="MS Mincho" w:cs="MS Mincho"/>
        </w:rPr>
      </w:pPr>
      <w:r w:rsidRPr="006A113D">
        <w:rPr>
          <w:rFonts w:cs="Wingdings"/>
          <w:color w:val="000000"/>
          <w:kern w:val="1"/>
        </w:rPr>
        <w:tab/>
      </w:r>
      <w:r w:rsidRPr="006A113D">
        <w:rPr>
          <w:rFonts w:cs="Wingdings"/>
          <w:color w:val="000000"/>
        </w:rPr>
        <w:t> </w:t>
      </w:r>
      <w:r w:rsidRPr="006A113D">
        <w:rPr>
          <w:rFonts w:cs="Arial"/>
          <w:color w:val="000000"/>
        </w:rPr>
        <w:t xml:space="preserve">La vitesse d'écoulement mini dans la conduite de refoulement doit être ≥ </w:t>
      </w:r>
      <w:r w:rsidRPr="006A113D">
        <w:rPr>
          <w:rFonts w:ascii="MS Mincho" w:eastAsia="MS Mincho" w:hAnsi="MS Mincho" w:cs="MS Mincho"/>
          <w:color w:val="000000"/>
        </w:rPr>
        <w:t> </w:t>
      </w:r>
      <w:r w:rsidRPr="006A113D">
        <w:rPr>
          <w:rFonts w:cs="Arial"/>
          <w:color w:val="000000"/>
        </w:rPr>
        <w:t xml:space="preserve">0.07m/s </w:t>
      </w:r>
      <w:r w:rsidRPr="006A113D">
        <w:rPr>
          <w:rStyle w:val="Titre2Car"/>
          <w:rFonts w:ascii="MS Mincho" w:eastAsia="MS Mincho" w:hAnsi="MS Mincho" w:cs="MS Mincho"/>
        </w:rPr>
        <w:t> </w:t>
      </w:r>
    </w:p>
    <w:p w14:paraId="4E8910CD" w14:textId="657CAC3C" w:rsidR="006A113D" w:rsidRPr="006A113D" w:rsidRDefault="006A113D" w:rsidP="006A113D">
      <w:pPr>
        <w:widowControl w:val="0"/>
        <w:tabs>
          <w:tab w:val="left" w:pos="220"/>
          <w:tab w:val="left" w:pos="720"/>
        </w:tabs>
        <w:autoSpaceDE w:val="0"/>
        <w:autoSpaceDN w:val="0"/>
        <w:adjustRightInd w:val="0"/>
        <w:spacing w:after="240" w:line="340" w:lineRule="atLeast"/>
        <w:ind w:left="220"/>
        <w:rPr>
          <w:rFonts w:cs="Times"/>
          <w:color w:val="000000"/>
        </w:rPr>
      </w:pPr>
      <w:bookmarkStart w:id="19" w:name="_Toc484449907"/>
      <w:r>
        <w:rPr>
          <w:rStyle w:val="Titre2Car"/>
        </w:rPr>
        <w:t>8</w:t>
      </w:r>
      <w:r w:rsidRPr="006A113D">
        <w:rPr>
          <w:rStyle w:val="Titre2Car"/>
        </w:rPr>
        <w:t xml:space="preserve">) Principes de construction </w:t>
      </w:r>
      <w:r w:rsidRPr="006A113D">
        <w:rPr>
          <w:rStyle w:val="Titre2Car"/>
          <w:rFonts w:ascii="MS Mincho" w:eastAsia="MS Mincho" w:hAnsi="MS Mincho" w:cs="MS Mincho"/>
        </w:rPr>
        <w:t> </w:t>
      </w:r>
      <w:bookmarkEnd w:id="19"/>
    </w:p>
    <w:p w14:paraId="7B56659B" w14:textId="77777777" w:rsidR="006A113D" w:rsidRPr="006A113D" w:rsidRDefault="006A113D" w:rsidP="006A113D">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6A113D">
        <w:rPr>
          <w:rFonts w:cs="Wingdings"/>
          <w:color w:val="000000"/>
          <w:kern w:val="1"/>
        </w:rPr>
        <w:tab/>
      </w:r>
      <w:r w:rsidRPr="006A113D">
        <w:rPr>
          <w:rFonts w:cs="Wingdings"/>
          <w:color w:val="000000"/>
          <w:kern w:val="1"/>
        </w:rPr>
        <w:tab/>
      </w:r>
      <w:r w:rsidRPr="006A113D">
        <w:rPr>
          <w:rFonts w:cs="Wingdings"/>
          <w:color w:val="000000"/>
        </w:rPr>
        <w:t> </w:t>
      </w:r>
      <w:r w:rsidRPr="006A113D">
        <w:rPr>
          <w:rFonts w:cs="Arial"/>
          <w:color w:val="000000"/>
        </w:rPr>
        <w:t xml:space="preserve">Passage libre en tout point entre l'entrée et le dispositif de pompage ≥ 40 mm </w:t>
      </w:r>
      <w:r w:rsidRPr="006A113D">
        <w:rPr>
          <w:rFonts w:ascii="MS Mincho" w:eastAsia="MS Mincho" w:hAnsi="MS Mincho" w:cs="MS Mincho"/>
          <w:color w:val="000000"/>
        </w:rPr>
        <w:t> </w:t>
      </w:r>
    </w:p>
    <w:p w14:paraId="3C84E30B" w14:textId="77777777" w:rsidR="006A113D" w:rsidRPr="006A113D" w:rsidRDefault="006A113D" w:rsidP="006A113D">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6A113D">
        <w:rPr>
          <w:rFonts w:cs="Wingdings"/>
          <w:color w:val="000000"/>
          <w:kern w:val="1"/>
        </w:rPr>
        <w:tab/>
      </w:r>
      <w:r w:rsidRPr="006A113D">
        <w:rPr>
          <w:rFonts w:cs="Wingdings"/>
          <w:color w:val="000000"/>
          <w:kern w:val="1"/>
        </w:rPr>
        <w:tab/>
      </w:r>
      <w:r w:rsidRPr="006A113D">
        <w:rPr>
          <w:rFonts w:cs="Wingdings"/>
          <w:color w:val="000000"/>
        </w:rPr>
        <w:t> </w:t>
      </w:r>
      <w:r w:rsidRPr="006A113D">
        <w:rPr>
          <w:rFonts w:cs="Arial"/>
          <w:color w:val="000000"/>
        </w:rPr>
        <w:t xml:space="preserve">Système d'ancrage doit être fourni empêchant la station de tourner et de flotter </w:t>
      </w:r>
      <w:r w:rsidRPr="006A113D">
        <w:rPr>
          <w:rFonts w:ascii="MS Mincho" w:eastAsia="MS Mincho" w:hAnsi="MS Mincho" w:cs="MS Mincho"/>
          <w:color w:val="000000"/>
        </w:rPr>
        <w:t> </w:t>
      </w:r>
    </w:p>
    <w:p w14:paraId="6643184C" w14:textId="29C4A9C5" w:rsidR="006A113D" w:rsidRPr="006A113D" w:rsidRDefault="006A113D" w:rsidP="006A113D">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6A113D">
        <w:rPr>
          <w:rFonts w:cs="Wingdings"/>
          <w:color w:val="000000"/>
          <w:kern w:val="1"/>
        </w:rPr>
        <w:tab/>
      </w:r>
      <w:r w:rsidRPr="006A113D">
        <w:rPr>
          <w:rFonts w:cs="Wingdings"/>
          <w:color w:val="000000"/>
          <w:kern w:val="1"/>
        </w:rPr>
        <w:tab/>
      </w:r>
      <w:r w:rsidRPr="006A113D">
        <w:rPr>
          <w:rFonts w:cs="Wingdings"/>
          <w:color w:val="000000"/>
        </w:rPr>
        <w:t> </w:t>
      </w:r>
      <w:r w:rsidRPr="006A113D">
        <w:rPr>
          <w:rFonts w:cs="Arial"/>
          <w:color w:val="000000"/>
        </w:rPr>
        <w:t xml:space="preserve">Section mini de raccordement de la conduite de refoulement : </w:t>
      </w:r>
      <w:r w:rsidRPr="006A113D">
        <w:rPr>
          <w:rFonts w:ascii="MS Mincho" w:eastAsia="MS Mincho" w:hAnsi="MS Mincho" w:cs="MS Mincho"/>
          <w:color w:val="000000"/>
        </w:rPr>
        <w:t> </w:t>
      </w:r>
      <w:r w:rsidRPr="006A113D">
        <w:rPr>
          <w:rFonts w:cs="Arial"/>
          <w:color w:val="000000"/>
        </w:rPr>
        <w:t>- Sans dispositif dilacérateur</w:t>
      </w:r>
      <w:r w:rsidRPr="006A113D">
        <w:rPr>
          <w:rFonts w:cs="Arial"/>
          <w:color w:val="000000"/>
          <w:position w:val="10"/>
        </w:rPr>
        <w:t xml:space="preserve"> </w:t>
      </w:r>
      <w:r w:rsidRPr="006A113D">
        <w:rPr>
          <w:rFonts w:cs="Arial"/>
          <w:color w:val="000000"/>
        </w:rPr>
        <w:t xml:space="preserve">≥ Ø 50 mm + clapet anti retour Ø mini 50 mm </w:t>
      </w:r>
      <w:r w:rsidRPr="006A113D">
        <w:rPr>
          <w:rFonts w:ascii="MS Mincho" w:eastAsia="MS Mincho" w:hAnsi="MS Mincho" w:cs="MS Mincho"/>
          <w:color w:val="000000"/>
        </w:rPr>
        <w:t> </w:t>
      </w:r>
      <w:r w:rsidRPr="006A113D">
        <w:rPr>
          <w:rFonts w:cs="Arial"/>
          <w:color w:val="000000"/>
        </w:rPr>
        <w:t xml:space="preserve">- Avec dispositif dilacérateur ≥ Ø 32 mm </w:t>
      </w:r>
      <w:r w:rsidRPr="006A113D">
        <w:rPr>
          <w:rFonts w:ascii="MS Mincho" w:eastAsia="MS Mincho" w:hAnsi="MS Mincho" w:cs="MS Mincho"/>
          <w:color w:val="000000"/>
        </w:rPr>
        <w:t> </w:t>
      </w:r>
    </w:p>
    <w:p w14:paraId="51070106" w14:textId="3FEE4E17" w:rsidR="006A113D" w:rsidRPr="006A113D" w:rsidRDefault="006A113D" w:rsidP="006A113D">
      <w:pPr>
        <w:widowControl w:val="0"/>
        <w:tabs>
          <w:tab w:val="left" w:pos="220"/>
          <w:tab w:val="left" w:pos="720"/>
        </w:tabs>
        <w:autoSpaceDE w:val="0"/>
        <w:autoSpaceDN w:val="0"/>
        <w:adjustRightInd w:val="0"/>
        <w:spacing w:after="240" w:line="340" w:lineRule="atLeast"/>
        <w:rPr>
          <w:rFonts w:cs="Times"/>
          <w:color w:val="000000"/>
        </w:rPr>
      </w:pPr>
      <w:r>
        <w:rPr>
          <w:rStyle w:val="Titre2Car"/>
        </w:rPr>
        <w:tab/>
      </w:r>
      <w:bookmarkStart w:id="20" w:name="_Toc484449908"/>
      <w:r>
        <w:rPr>
          <w:rStyle w:val="Titre2Car"/>
        </w:rPr>
        <w:t>9</w:t>
      </w:r>
      <w:r w:rsidRPr="006A113D">
        <w:rPr>
          <w:rStyle w:val="Titre2Car"/>
        </w:rPr>
        <w:t>) Essais</w:t>
      </w:r>
      <w:bookmarkEnd w:id="20"/>
      <w:r w:rsidRPr="006A113D">
        <w:rPr>
          <w:rFonts w:cs="Arial"/>
          <w:color w:val="255FA6"/>
        </w:rPr>
        <w:t xml:space="preserve"> </w:t>
      </w:r>
      <w:r w:rsidRPr="006A113D">
        <w:rPr>
          <w:rFonts w:ascii="MS Mincho" w:eastAsia="MS Mincho" w:hAnsi="MS Mincho" w:cs="MS Mincho"/>
          <w:color w:val="000000"/>
        </w:rPr>
        <w:t> </w:t>
      </w:r>
    </w:p>
    <w:p w14:paraId="14BF2FD4" w14:textId="77777777" w:rsidR="006A113D" w:rsidRPr="006A113D" w:rsidRDefault="006A113D" w:rsidP="006A113D">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6A113D">
        <w:rPr>
          <w:rFonts w:cs="Wingdings"/>
          <w:color w:val="000000"/>
          <w:kern w:val="1"/>
        </w:rPr>
        <w:tab/>
      </w:r>
      <w:r w:rsidRPr="006A113D">
        <w:rPr>
          <w:rFonts w:cs="Wingdings"/>
          <w:color w:val="000000"/>
          <w:kern w:val="1"/>
        </w:rPr>
        <w:tab/>
      </w:r>
      <w:r w:rsidRPr="006A113D">
        <w:rPr>
          <w:rFonts w:cs="Wingdings"/>
          <w:color w:val="000000"/>
        </w:rPr>
        <w:t> </w:t>
      </w:r>
      <w:r w:rsidRPr="006A113D">
        <w:rPr>
          <w:rFonts w:cs="Arial"/>
          <w:color w:val="000000"/>
        </w:rPr>
        <w:t>Contrôle d'étanchéité à l'eau et aux odeurs :</w:t>
      </w:r>
      <w:r w:rsidRPr="006A113D">
        <w:rPr>
          <w:rFonts w:ascii="MS Mincho" w:eastAsia="MS Mincho" w:hAnsi="MS Mincho" w:cs="MS Mincho"/>
          <w:color w:val="000000"/>
        </w:rPr>
        <w:t> </w:t>
      </w:r>
      <w:r w:rsidRPr="006A113D">
        <w:rPr>
          <w:rFonts w:cs="Arial"/>
          <w:color w:val="000000"/>
        </w:rPr>
        <w:t xml:space="preserve">Essai sous pression à 0,5 bar : la cuve et le raccord de la conduite de refoulement ne doivent présenter aucune fuite visible pendant une durée de 10 min. </w:t>
      </w:r>
      <w:r w:rsidRPr="006A113D">
        <w:rPr>
          <w:rFonts w:ascii="MS Mincho" w:eastAsia="MS Mincho" w:hAnsi="MS Mincho" w:cs="MS Mincho"/>
          <w:color w:val="000000"/>
        </w:rPr>
        <w:t> </w:t>
      </w:r>
      <w:r w:rsidRPr="006A113D">
        <w:rPr>
          <w:rFonts w:cs="Arial"/>
          <w:color w:val="000000"/>
        </w:rPr>
        <w:t xml:space="preserve">Contrôle de la performance de relevage (test de la serpillière) Mise en fonctionnement de la pompe et ajout à intervalle régulier de 3 serpillières : l'essai est déclaré comme réussi si la pompe refoule la serpillière et </w:t>
      </w:r>
      <w:r w:rsidRPr="006A113D">
        <w:rPr>
          <w:rFonts w:cs="Arial"/>
          <w:color w:val="000000"/>
        </w:rPr>
        <w:lastRenderedPageBreak/>
        <w:t xml:space="preserve">même si une baisse de la puissance hydraulique a été constatée. L'essai est également déclaré réussi même si la serpillière tout en restant bloquée dans la roue, n'a pas sérieusement affectée la capacité de pompage de la station. </w:t>
      </w:r>
      <w:r w:rsidRPr="006A113D">
        <w:rPr>
          <w:rFonts w:ascii="MS Mincho" w:eastAsia="MS Mincho" w:hAnsi="MS Mincho" w:cs="MS Mincho"/>
          <w:color w:val="000000"/>
        </w:rPr>
        <w:t> </w:t>
      </w:r>
      <w:r w:rsidRPr="006A113D">
        <w:rPr>
          <w:rFonts w:cs="Helvetica"/>
          <w:i/>
          <w:iCs/>
          <w:color w:val="000000"/>
        </w:rPr>
        <w:t xml:space="preserve">(1) </w:t>
      </w:r>
      <w:r w:rsidRPr="006A113D">
        <w:rPr>
          <w:rFonts w:cs="Arial"/>
          <w:i/>
          <w:iCs/>
          <w:color w:val="000000"/>
        </w:rPr>
        <w:t xml:space="preserve">Les dilacérateurs sont installés lorsqu’il est nécessaire de broyer avec fiabilité des matières fibreuses dans le fluide véhiculé. C'est la seule façon d’éviter </w:t>
      </w:r>
      <w:r w:rsidRPr="006A113D">
        <w:rPr>
          <w:rFonts w:cs="Helvetica"/>
          <w:i/>
          <w:iCs/>
          <w:color w:val="000000"/>
        </w:rPr>
        <w:t xml:space="preserve">une obstruction des conduites et ainsi de protéger efficacement les équipements en aval. </w:t>
      </w:r>
      <w:r w:rsidRPr="006A113D">
        <w:rPr>
          <w:rFonts w:ascii="MS Mincho" w:eastAsia="MS Mincho" w:hAnsi="MS Mincho" w:cs="MS Mincho"/>
          <w:color w:val="000000"/>
        </w:rPr>
        <w:t> </w:t>
      </w:r>
    </w:p>
    <w:p w14:paraId="58B6C974" w14:textId="77777777" w:rsidR="007F6179" w:rsidRDefault="007F6179" w:rsidP="007F6179">
      <w:pPr>
        <w:pStyle w:val="Titre1"/>
      </w:pPr>
      <w:bookmarkStart w:id="21" w:name="_Toc484449909"/>
      <w:r w:rsidRPr="007F6179">
        <w:t>Résumé de la norme NF EN 12050-2</w:t>
      </w:r>
      <w:bookmarkEnd w:id="21"/>
      <w:r w:rsidRPr="007F6179">
        <w:t xml:space="preserve"> </w:t>
      </w:r>
    </w:p>
    <w:p w14:paraId="155A041D" w14:textId="77777777" w:rsidR="00705BE5" w:rsidRPr="00705BE5" w:rsidRDefault="00705BE5" w:rsidP="00705BE5"/>
    <w:p w14:paraId="31A89AE4" w14:textId="47EE204D" w:rsidR="007F6179" w:rsidRPr="007F6179" w:rsidRDefault="00705BE5" w:rsidP="00705BE5">
      <w:pPr>
        <w:pStyle w:val="Titre2"/>
        <w:ind w:firstLine="708"/>
        <w:rPr>
          <w:rFonts w:cs="Times"/>
          <w:color w:val="000000"/>
        </w:rPr>
      </w:pPr>
      <w:bookmarkStart w:id="22" w:name="_Toc484449910"/>
      <w:r>
        <w:t>10</w:t>
      </w:r>
      <w:r w:rsidR="007F6179" w:rsidRPr="007F6179">
        <w:t>) Les exigences</w:t>
      </w:r>
      <w:bookmarkEnd w:id="22"/>
      <w:r w:rsidR="007F6179" w:rsidRPr="007F6179">
        <w:t xml:space="preserve"> </w:t>
      </w:r>
    </w:p>
    <w:p w14:paraId="2C4AEA15" w14:textId="77777777" w:rsidR="007F6179" w:rsidRPr="007F6179" w:rsidRDefault="007F6179" w:rsidP="007F6179">
      <w:pPr>
        <w:widowControl w:val="0"/>
        <w:autoSpaceDE w:val="0"/>
        <w:autoSpaceDN w:val="0"/>
        <w:adjustRightInd w:val="0"/>
        <w:spacing w:after="240" w:line="360" w:lineRule="atLeast"/>
        <w:rPr>
          <w:rFonts w:cs="Times"/>
          <w:color w:val="000000"/>
        </w:rPr>
      </w:pPr>
      <w:r w:rsidRPr="007F6179">
        <w:rPr>
          <w:rFonts w:cs="Arial"/>
          <w:color w:val="000000"/>
        </w:rPr>
        <w:t xml:space="preserve">La station doit être équipée d'un dispositif permettant la commande automatique de la station, il doit être possible de commander manuellement la station. </w:t>
      </w:r>
    </w:p>
    <w:p w14:paraId="5102E585" w14:textId="77777777" w:rsidR="007F6179" w:rsidRPr="007F6179"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 xml:space="preserve">La cuve doit être couverte et étanche à l'eau. </w:t>
      </w:r>
      <w:r w:rsidRPr="007F6179">
        <w:rPr>
          <w:rFonts w:ascii="MS Mincho" w:eastAsia="MS Mincho" w:hAnsi="MS Mincho" w:cs="MS Mincho"/>
          <w:color w:val="000000"/>
        </w:rPr>
        <w:t> </w:t>
      </w:r>
    </w:p>
    <w:p w14:paraId="772BFA80" w14:textId="77777777" w:rsidR="007F6179" w:rsidRPr="007F6179"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 xml:space="preserve">La cuve doit être suffisamment aérée. </w:t>
      </w:r>
      <w:r w:rsidRPr="007F6179">
        <w:rPr>
          <w:rFonts w:ascii="MS Mincho" w:eastAsia="MS Mincho" w:hAnsi="MS Mincho" w:cs="MS Mincho"/>
          <w:color w:val="000000"/>
        </w:rPr>
        <w:t> </w:t>
      </w:r>
    </w:p>
    <w:p w14:paraId="395C93B8" w14:textId="77777777" w:rsidR="00705BE5" w:rsidRPr="00705BE5"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 xml:space="preserve">La vitesse d'écoulement minimum dans la conduite de refoulement doit être ≥ </w:t>
      </w:r>
      <w:r w:rsidRPr="007F6179">
        <w:rPr>
          <w:rFonts w:ascii="MS Mincho" w:eastAsia="MS Mincho" w:hAnsi="MS Mincho" w:cs="MS Mincho"/>
          <w:color w:val="000000"/>
        </w:rPr>
        <w:t> </w:t>
      </w:r>
      <w:r w:rsidRPr="007F6179">
        <w:rPr>
          <w:rFonts w:cs="Arial"/>
          <w:color w:val="000000"/>
        </w:rPr>
        <w:t xml:space="preserve">0.7 m/s </w:t>
      </w:r>
      <w:r w:rsidRPr="007F6179">
        <w:rPr>
          <w:rFonts w:ascii="MS Mincho" w:eastAsia="MS Mincho" w:hAnsi="MS Mincho" w:cs="MS Mincho"/>
          <w:color w:val="000000"/>
        </w:rPr>
        <w:t> </w:t>
      </w:r>
    </w:p>
    <w:p w14:paraId="6D3602DF" w14:textId="10D598D6" w:rsidR="007F6179" w:rsidRPr="007F6179" w:rsidRDefault="00705BE5" w:rsidP="00705BE5">
      <w:pPr>
        <w:widowControl w:val="0"/>
        <w:numPr>
          <w:ilvl w:val="0"/>
          <w:numId w:val="6"/>
        </w:numPr>
        <w:tabs>
          <w:tab w:val="left" w:pos="220"/>
          <w:tab w:val="left" w:pos="720"/>
        </w:tabs>
        <w:autoSpaceDE w:val="0"/>
        <w:autoSpaceDN w:val="0"/>
        <w:adjustRightInd w:val="0"/>
        <w:spacing w:after="240" w:line="340" w:lineRule="atLeast"/>
        <w:rPr>
          <w:rFonts w:cs="Times"/>
          <w:color w:val="000000"/>
        </w:rPr>
      </w:pPr>
      <w:r>
        <w:rPr>
          <w:rStyle w:val="Titre2Car"/>
        </w:rPr>
        <w:t xml:space="preserve">       </w:t>
      </w:r>
      <w:bookmarkStart w:id="23" w:name="_Toc484449911"/>
      <w:r>
        <w:rPr>
          <w:rStyle w:val="Titre2Car"/>
        </w:rPr>
        <w:t>11</w:t>
      </w:r>
      <w:r w:rsidR="007F6179" w:rsidRPr="00705BE5">
        <w:rPr>
          <w:rStyle w:val="Titre2Car"/>
        </w:rPr>
        <w:t>) Principes de construction</w:t>
      </w:r>
      <w:bookmarkEnd w:id="23"/>
      <w:r w:rsidR="007F6179" w:rsidRPr="007F6179">
        <w:rPr>
          <w:rFonts w:cs="Arial"/>
          <w:color w:val="255FA6"/>
        </w:rPr>
        <w:t xml:space="preserve"> </w:t>
      </w:r>
      <w:r w:rsidR="007F6179" w:rsidRPr="007F6179">
        <w:rPr>
          <w:rFonts w:ascii="MS Mincho" w:eastAsia="MS Mincho" w:hAnsi="MS Mincho" w:cs="MS Mincho"/>
          <w:color w:val="000000"/>
        </w:rPr>
        <w:t> </w:t>
      </w:r>
    </w:p>
    <w:p w14:paraId="4C192750" w14:textId="77777777" w:rsidR="007F6179" w:rsidRPr="007F6179"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 xml:space="preserve">Passage libre en tout point entre l'entrée et le dispositif de pompage ≥ 10 mm </w:t>
      </w:r>
      <w:r w:rsidRPr="007F6179">
        <w:rPr>
          <w:rFonts w:ascii="MS Mincho" w:eastAsia="MS Mincho" w:hAnsi="MS Mincho" w:cs="MS Mincho"/>
          <w:color w:val="000000"/>
        </w:rPr>
        <w:t> </w:t>
      </w:r>
    </w:p>
    <w:p w14:paraId="7C05FD1A" w14:textId="77777777" w:rsidR="007F6179" w:rsidRPr="007F6179"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 xml:space="preserve">Système d'ancrage doit être fourni empêchant la station de tourner et de flotter </w:t>
      </w:r>
      <w:r w:rsidRPr="007F6179">
        <w:rPr>
          <w:rFonts w:ascii="MS Mincho" w:eastAsia="MS Mincho" w:hAnsi="MS Mincho" w:cs="MS Mincho"/>
          <w:color w:val="000000"/>
        </w:rPr>
        <w:t> </w:t>
      </w:r>
    </w:p>
    <w:p w14:paraId="6D54F99E" w14:textId="77777777" w:rsidR="00705BE5" w:rsidRPr="00705BE5"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 xml:space="preserve">Section minimum de raccordement de la conduite de refoulement ≥ Ø 32 mm </w:t>
      </w:r>
      <w:r w:rsidRPr="007F6179">
        <w:rPr>
          <w:rFonts w:ascii="MS Mincho" w:eastAsia="MS Mincho" w:hAnsi="MS Mincho" w:cs="MS Mincho"/>
          <w:color w:val="000000"/>
        </w:rPr>
        <w:t> </w:t>
      </w:r>
    </w:p>
    <w:p w14:paraId="0CCBD4DF" w14:textId="248A2BE0" w:rsidR="007F6179" w:rsidRPr="007F6179" w:rsidRDefault="00705BE5" w:rsidP="00705BE5">
      <w:pPr>
        <w:pStyle w:val="Titre2"/>
        <w:ind w:left="720"/>
        <w:rPr>
          <w:rFonts w:cs="Times"/>
          <w:color w:val="000000"/>
        </w:rPr>
      </w:pPr>
      <w:bookmarkStart w:id="24" w:name="_Toc484449912"/>
      <w:r>
        <w:t>12</w:t>
      </w:r>
      <w:r w:rsidR="007F6179" w:rsidRPr="007F6179">
        <w:t xml:space="preserve">) les essais </w:t>
      </w:r>
      <w:r w:rsidR="007F6179" w:rsidRPr="007F6179">
        <w:rPr>
          <w:rFonts w:ascii="MS Mincho" w:eastAsia="MS Mincho" w:hAnsi="MS Mincho" w:cs="MS Mincho"/>
          <w:color w:val="000000"/>
        </w:rPr>
        <w:t> </w:t>
      </w:r>
      <w:bookmarkEnd w:id="24"/>
    </w:p>
    <w:p w14:paraId="02B21D65" w14:textId="77777777" w:rsidR="007F6179" w:rsidRPr="007F6179"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Contrôle d'étanchéité à l'eau :</w:t>
      </w:r>
      <w:r w:rsidRPr="007F6179">
        <w:rPr>
          <w:rFonts w:ascii="MS Mincho" w:eastAsia="MS Mincho" w:hAnsi="MS Mincho" w:cs="MS Mincho"/>
          <w:color w:val="000000"/>
        </w:rPr>
        <w:t> </w:t>
      </w:r>
      <w:r w:rsidRPr="007F6179">
        <w:rPr>
          <w:rFonts w:cs="Arial"/>
          <w:color w:val="000000"/>
        </w:rPr>
        <w:t xml:space="preserve">La cuve remplie d'eau ne doit présenter aucune fuite visible pendant une durée de 10 min </w:t>
      </w:r>
      <w:r w:rsidRPr="007F6179">
        <w:rPr>
          <w:rFonts w:ascii="MS Mincho" w:eastAsia="MS Mincho" w:hAnsi="MS Mincho" w:cs="MS Mincho"/>
          <w:color w:val="000000"/>
        </w:rPr>
        <w:t> </w:t>
      </w:r>
    </w:p>
    <w:p w14:paraId="061E6FE1" w14:textId="77777777" w:rsidR="007F6179" w:rsidRPr="007F6179" w:rsidRDefault="007F6179" w:rsidP="007F617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r w:rsidRPr="007F6179">
        <w:rPr>
          <w:rFonts w:cs="Wingdings"/>
          <w:color w:val="000000"/>
          <w:kern w:val="1"/>
        </w:rPr>
        <w:tab/>
      </w:r>
      <w:r w:rsidRPr="007F6179">
        <w:rPr>
          <w:rFonts w:cs="Wingdings"/>
          <w:color w:val="000000"/>
          <w:kern w:val="1"/>
        </w:rPr>
        <w:tab/>
      </w:r>
      <w:r w:rsidRPr="007F6179">
        <w:rPr>
          <w:rFonts w:cs="Wingdings"/>
          <w:color w:val="000000"/>
        </w:rPr>
        <w:t> </w:t>
      </w:r>
      <w:r w:rsidRPr="007F6179">
        <w:rPr>
          <w:rFonts w:cs="Arial"/>
          <w:color w:val="000000"/>
        </w:rPr>
        <w:t xml:space="preserve">Contrôle de la performance de la mise en fonctionnement de la pompe et ajout de 100g de sable siliceux par litre d'eau d'un calibre jusqu'à 8 mm, uniformément mélangé. L'essai est déclaré comme réussi si la station fonctionne continûment durant 1 heure sans défaillance, qu'aucun dommage compromettant le bon fonctionnement n'a été constaté et que l'essai garanti que la matière ajoutée soit pompée continûment. </w:t>
      </w:r>
      <w:r w:rsidRPr="007F6179">
        <w:rPr>
          <w:rFonts w:ascii="MS Mincho" w:eastAsia="MS Mincho" w:hAnsi="MS Mincho" w:cs="MS Mincho"/>
          <w:color w:val="000000"/>
        </w:rPr>
        <w:t> </w:t>
      </w:r>
    </w:p>
    <w:p w14:paraId="3436AAE3" w14:textId="77777777" w:rsidR="006A113D" w:rsidRPr="007F6179" w:rsidRDefault="006A113D" w:rsidP="006A113D">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p>
    <w:p w14:paraId="15CDB3D1" w14:textId="77777777" w:rsidR="006A113D" w:rsidRPr="007F6179" w:rsidRDefault="006A113D" w:rsidP="00917699">
      <w:pPr>
        <w:widowControl w:val="0"/>
        <w:numPr>
          <w:ilvl w:val="0"/>
          <w:numId w:val="6"/>
        </w:numPr>
        <w:tabs>
          <w:tab w:val="left" w:pos="220"/>
          <w:tab w:val="left" w:pos="720"/>
        </w:tabs>
        <w:autoSpaceDE w:val="0"/>
        <w:autoSpaceDN w:val="0"/>
        <w:adjustRightInd w:val="0"/>
        <w:spacing w:after="240" w:line="340" w:lineRule="atLeast"/>
        <w:ind w:hanging="720"/>
        <w:rPr>
          <w:rFonts w:cs="Times"/>
          <w:color w:val="000000"/>
        </w:rPr>
      </w:pPr>
    </w:p>
    <w:p w14:paraId="284FAAC9" w14:textId="26078E59" w:rsidR="00446DAE" w:rsidRDefault="00446DAE" w:rsidP="00432334">
      <w:pPr>
        <w:pStyle w:val="Titre1"/>
      </w:pPr>
      <w:bookmarkStart w:id="25" w:name="_Toc484449913"/>
      <w:r>
        <w:t>DEVIS</w:t>
      </w:r>
      <w:bookmarkEnd w:id="25"/>
    </w:p>
    <w:p w14:paraId="75141FF1" w14:textId="77777777" w:rsidR="00E8660E" w:rsidRPr="00E8660E" w:rsidRDefault="00E8660E" w:rsidP="00E8660E"/>
    <w:p w14:paraId="1C2A4829" w14:textId="0E9DA91E" w:rsidR="00F0320E" w:rsidRPr="00F0320E" w:rsidRDefault="00E8660E" w:rsidP="00F0320E">
      <w:r>
        <w:rPr>
          <w:noProof/>
          <w:lang w:eastAsia="fr-FR"/>
        </w:rPr>
        <w:drawing>
          <wp:inline distT="0" distB="0" distL="0" distR="0" wp14:anchorId="540E1AE1" wp14:editId="00A68089">
            <wp:extent cx="5749290" cy="3569970"/>
            <wp:effectExtent l="0" t="0" r="0" b="11430"/>
            <wp:docPr id="51" name="Image 51" descr="../../../../../../../Desktop/Devis.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Devis.p"/>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49290" cy="3569970"/>
                    </a:xfrm>
                    <a:prstGeom prst="rect">
                      <a:avLst/>
                    </a:prstGeom>
                    <a:noFill/>
                    <a:ln>
                      <a:noFill/>
                    </a:ln>
                  </pic:spPr>
                </pic:pic>
              </a:graphicData>
            </a:graphic>
          </wp:inline>
        </w:drawing>
      </w:r>
    </w:p>
    <w:p w14:paraId="1357AFFF" w14:textId="77777777" w:rsidR="00446DAE" w:rsidRPr="00446DAE" w:rsidRDefault="00446DAE" w:rsidP="00446DAE"/>
    <w:p w14:paraId="572FD599" w14:textId="77777777" w:rsidR="00917353" w:rsidRDefault="00917353" w:rsidP="00917353"/>
    <w:p w14:paraId="6C55816F" w14:textId="77777777" w:rsidR="00946E9A" w:rsidRPr="00E8660E" w:rsidRDefault="00946E9A" w:rsidP="00946E9A">
      <w:pPr>
        <w:pStyle w:val="Titre1"/>
        <w:rPr>
          <w:rFonts w:cs="Times"/>
          <w:color w:val="000000"/>
        </w:rPr>
      </w:pPr>
      <w:bookmarkStart w:id="26" w:name="_Toc484449914"/>
      <w:r w:rsidRPr="00E8660E">
        <w:t>Choix de l'automate programmable</w:t>
      </w:r>
      <w:bookmarkEnd w:id="26"/>
      <w:r w:rsidRPr="00E8660E">
        <w:t xml:space="preserve"> </w:t>
      </w:r>
    </w:p>
    <w:p w14:paraId="275376FD" w14:textId="77777777" w:rsidR="00946E9A" w:rsidRPr="00E8660E" w:rsidRDefault="00946E9A" w:rsidP="00946E9A">
      <w:pPr>
        <w:widowControl w:val="0"/>
        <w:autoSpaceDE w:val="0"/>
        <w:autoSpaceDN w:val="0"/>
        <w:adjustRightInd w:val="0"/>
        <w:spacing w:after="240" w:line="360" w:lineRule="atLeast"/>
        <w:rPr>
          <w:rFonts w:cs="Arial"/>
          <w:color w:val="000000"/>
          <w:szCs w:val="24"/>
        </w:rPr>
      </w:pPr>
    </w:p>
    <w:p w14:paraId="48087E88"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Un automate programmable industriel (ou API) est un dispositif électronique programmable destiné à automatiser des processus tels que la commande de machines au sein d'une usine et à piloter des robots industriels par exemple. </w:t>
      </w:r>
    </w:p>
    <w:p w14:paraId="08EB1135" w14:textId="77777777" w:rsidR="00946E9A" w:rsidRPr="00E8660E" w:rsidRDefault="00946E9A" w:rsidP="00946E9A">
      <w:pPr>
        <w:pStyle w:val="Titre2"/>
        <w:rPr>
          <w:rFonts w:cs="Times"/>
          <w:color w:val="000000"/>
        </w:rPr>
      </w:pPr>
      <w:bookmarkStart w:id="27" w:name="_Toc484449915"/>
      <w:r w:rsidRPr="00E8660E">
        <w:t>Principe et fonctionnement de l'automate programmable</w:t>
      </w:r>
      <w:bookmarkEnd w:id="27"/>
      <w:r w:rsidRPr="00E8660E">
        <w:t xml:space="preserve"> </w:t>
      </w:r>
    </w:p>
    <w:p w14:paraId="3CFFE403"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L'automate programmable reçoit des données par ses entrées, celles-ci sont ensuite traitées par un programme défini, le résultat obtenu étant délivré par ses sorties. Ce cycle de traitement est toujours le même, quel que soit le programme, néanmoins le temps d'un </w:t>
      </w:r>
      <w:r w:rsidRPr="00E8660E">
        <w:rPr>
          <w:rFonts w:cs="Arial"/>
          <w:color w:val="000000"/>
          <w:szCs w:val="24"/>
        </w:rPr>
        <w:lastRenderedPageBreak/>
        <w:t xml:space="preserve">cycle d'API varie selon la taille du programme et la puissance de l'automate. </w:t>
      </w:r>
    </w:p>
    <w:p w14:paraId="3FDB250D"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C'est l'unité centrale qui gère l'automate programmable : elle reçoit, mémorise et traite les données entrantes et détermine l'état des données sortantes en fonction du programme établi. </w:t>
      </w:r>
    </w:p>
    <w:p w14:paraId="55293505" w14:textId="77777777" w:rsidR="00946E9A" w:rsidRPr="00E8660E" w:rsidRDefault="00946E9A" w:rsidP="00946E9A">
      <w:pPr>
        <w:pStyle w:val="Titre2"/>
        <w:rPr>
          <w:rFonts w:cs="Times"/>
          <w:color w:val="000000"/>
        </w:rPr>
      </w:pPr>
      <w:bookmarkStart w:id="28" w:name="_Toc484449916"/>
      <w:r w:rsidRPr="00E8660E">
        <w:t>Avantages et inconvénients de l'automate programmable</w:t>
      </w:r>
      <w:bookmarkEnd w:id="28"/>
      <w:r w:rsidRPr="00E8660E">
        <w:t xml:space="preserve"> </w:t>
      </w:r>
    </w:p>
    <w:p w14:paraId="28E3DDBB"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Ce dispositif a l'avantage d'être composé d'éléments particulièrement robustes et possède d'énormes capacités d'exploitation. En contrepartie, il est beaucoup plus cher que les solutions informatiques classiques comme les micro-ordinateurs. </w:t>
      </w:r>
    </w:p>
    <w:p w14:paraId="48BE0B67" w14:textId="77777777" w:rsidR="00946E9A" w:rsidRPr="00E8660E" w:rsidRDefault="00946E9A" w:rsidP="00946E9A">
      <w:pPr>
        <w:pStyle w:val="Titre2"/>
        <w:rPr>
          <w:rFonts w:cs="Times"/>
          <w:color w:val="000000"/>
        </w:rPr>
      </w:pPr>
      <w:bookmarkStart w:id="29" w:name="_Toc484449917"/>
      <w:r w:rsidRPr="00E8660E">
        <w:t>Structure d'un système automatisé :</w:t>
      </w:r>
      <w:bookmarkEnd w:id="29"/>
      <w:r w:rsidRPr="00E8660E">
        <w:t xml:space="preserve"> </w:t>
      </w:r>
    </w:p>
    <w:p w14:paraId="3DC8384C" w14:textId="77777777" w:rsidR="00946E9A" w:rsidRPr="00E8660E" w:rsidRDefault="00946E9A" w:rsidP="00946E9A">
      <w:pPr>
        <w:widowControl w:val="0"/>
        <w:autoSpaceDE w:val="0"/>
        <w:autoSpaceDN w:val="0"/>
        <w:adjustRightInd w:val="0"/>
        <w:spacing w:after="240" w:line="360" w:lineRule="atLeast"/>
        <w:rPr>
          <w:rFonts w:cs="Arial"/>
          <w:color w:val="000000"/>
          <w:szCs w:val="24"/>
        </w:rPr>
      </w:pPr>
      <w:r w:rsidRPr="00E8660E">
        <w:rPr>
          <w:rFonts w:cs="Arial"/>
          <w:color w:val="000000"/>
          <w:szCs w:val="24"/>
        </w:rPr>
        <w:t xml:space="preserve">Tout système automatisé peut se décomposer selon le schéma ci-dessous : </w:t>
      </w:r>
    </w:p>
    <w:p w14:paraId="45249932" w14:textId="77777777" w:rsidR="00946E9A" w:rsidRPr="00E8660E" w:rsidRDefault="00946E9A" w:rsidP="00F178FC">
      <w:bookmarkStart w:id="30" w:name="_Toc484449918"/>
      <w:r w:rsidRPr="00E8660E">
        <w:rPr>
          <w:noProof/>
          <w:lang w:eastAsia="fr-FR"/>
        </w:rPr>
        <w:drawing>
          <wp:inline distT="0" distB="0" distL="0" distR="0" wp14:anchorId="781513E6" wp14:editId="55641016">
            <wp:extent cx="4852035" cy="3855720"/>
            <wp:effectExtent l="0" t="0" r="0" b="5080"/>
            <wp:docPr id="18" name="Image 18" descr="../../../../../../../Desktop/Capture%20d’écran%202017-05-31%20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ktop/Capture%20d’écran%202017-05-31%20à%201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52035" cy="3855720"/>
                    </a:xfrm>
                    <a:prstGeom prst="rect">
                      <a:avLst/>
                    </a:prstGeom>
                    <a:noFill/>
                    <a:ln>
                      <a:noFill/>
                    </a:ln>
                  </pic:spPr>
                </pic:pic>
              </a:graphicData>
            </a:graphic>
          </wp:inline>
        </w:drawing>
      </w:r>
      <w:bookmarkEnd w:id="30"/>
    </w:p>
    <w:p w14:paraId="287F703D" w14:textId="77777777" w:rsidR="004C1D0F" w:rsidRDefault="004C1D0F" w:rsidP="00946E9A">
      <w:pPr>
        <w:widowControl w:val="0"/>
        <w:autoSpaceDE w:val="0"/>
        <w:autoSpaceDN w:val="0"/>
        <w:adjustRightInd w:val="0"/>
        <w:spacing w:after="240" w:line="360" w:lineRule="atLeast"/>
        <w:rPr>
          <w:rFonts w:cs="Arial"/>
          <w:color w:val="000000"/>
          <w:szCs w:val="24"/>
        </w:rPr>
      </w:pPr>
    </w:p>
    <w:p w14:paraId="465E156F"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Partie opérative :</w:t>
      </w:r>
      <w:r w:rsidRPr="00E8660E">
        <w:rPr>
          <w:rFonts w:ascii="MS Mincho" w:eastAsia="MS Mincho" w:hAnsi="MS Mincho" w:cs="MS Mincho"/>
          <w:color w:val="000000"/>
          <w:szCs w:val="24"/>
        </w:rPr>
        <w:t> </w:t>
      </w:r>
      <w:r w:rsidRPr="00E8660E">
        <w:rPr>
          <w:rFonts w:cs="Arial"/>
          <w:color w:val="000000"/>
          <w:szCs w:val="24"/>
        </w:rPr>
        <w:t xml:space="preserve">Elle agit sur la matière d’œuvre afin de lui donner sa valeur ajoutée. </w:t>
      </w:r>
    </w:p>
    <w:p w14:paraId="22691F43"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Les actionneurs (moteurs, vérins) agissent sur la partie mécanique du système qui agit à son tour sur la matière d’œuvre. </w:t>
      </w:r>
    </w:p>
    <w:p w14:paraId="35E1224F"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Les capteurs / détecteurs permettent d’acquérir les divers états du système. </w:t>
      </w:r>
    </w:p>
    <w:p w14:paraId="18EE09CB" w14:textId="77777777" w:rsidR="00946E9A" w:rsidRPr="00E8660E" w:rsidRDefault="00946E9A" w:rsidP="00946E9A">
      <w:pPr>
        <w:widowControl w:val="0"/>
        <w:autoSpaceDE w:val="0"/>
        <w:autoSpaceDN w:val="0"/>
        <w:adjustRightInd w:val="0"/>
        <w:spacing w:after="240" w:line="360" w:lineRule="atLeast"/>
        <w:rPr>
          <w:rFonts w:cs="Arial"/>
          <w:color w:val="000000"/>
          <w:szCs w:val="24"/>
        </w:rPr>
      </w:pPr>
    </w:p>
    <w:p w14:paraId="32D16811" w14:textId="77777777" w:rsidR="003D4190" w:rsidRDefault="003D4190" w:rsidP="00946E9A">
      <w:pPr>
        <w:widowControl w:val="0"/>
        <w:autoSpaceDE w:val="0"/>
        <w:autoSpaceDN w:val="0"/>
        <w:adjustRightInd w:val="0"/>
        <w:spacing w:after="240" w:line="360" w:lineRule="atLeast"/>
        <w:rPr>
          <w:rFonts w:cs="Arial"/>
          <w:color w:val="000000"/>
          <w:szCs w:val="24"/>
        </w:rPr>
      </w:pPr>
    </w:p>
    <w:p w14:paraId="26922387" w14:textId="77777777" w:rsidR="003D4190" w:rsidRDefault="003D4190" w:rsidP="00946E9A">
      <w:pPr>
        <w:widowControl w:val="0"/>
        <w:autoSpaceDE w:val="0"/>
        <w:autoSpaceDN w:val="0"/>
        <w:adjustRightInd w:val="0"/>
        <w:spacing w:after="240" w:line="360" w:lineRule="atLeast"/>
        <w:rPr>
          <w:rFonts w:cs="Arial"/>
          <w:color w:val="000000"/>
          <w:szCs w:val="24"/>
        </w:rPr>
      </w:pPr>
    </w:p>
    <w:p w14:paraId="7EFA6318"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Partie commande : Elle donne les ordres de fonctionnement à la partie opérative. </w:t>
      </w:r>
    </w:p>
    <w:p w14:paraId="66B89251"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Les prés actionneurs permettent de commander les actionneurs ; ils assurent le transfert d’énergie entre la source de puissance (réseau électrique, pneumatique ...) et les actionneurs. Exemple : contacteur, distributeur ... </w:t>
      </w:r>
    </w:p>
    <w:p w14:paraId="51D21E58"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Ces prés actionneurs sont commandés à leur tour par le bloc traitement des informations. </w:t>
      </w:r>
    </w:p>
    <w:p w14:paraId="04E2E58C"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Celui-ci reçoit les consignes du pupitre de commande (opérateur) et les informations de la partie opérative transmises par les capteurs / détecteurs. </w:t>
      </w:r>
    </w:p>
    <w:p w14:paraId="0F8CDB98" w14:textId="77777777" w:rsidR="00946E9A" w:rsidRPr="00E8660E" w:rsidRDefault="00946E9A" w:rsidP="00946E9A">
      <w:pPr>
        <w:widowControl w:val="0"/>
        <w:autoSpaceDE w:val="0"/>
        <w:autoSpaceDN w:val="0"/>
        <w:adjustRightInd w:val="0"/>
        <w:spacing w:after="240" w:line="360" w:lineRule="atLeast"/>
        <w:rPr>
          <w:rFonts w:cs="Arial"/>
          <w:color w:val="000000"/>
          <w:szCs w:val="24"/>
        </w:rPr>
      </w:pPr>
      <w:r w:rsidRPr="00E8660E">
        <w:rPr>
          <w:rFonts w:cs="Arial"/>
          <w:color w:val="000000"/>
          <w:szCs w:val="24"/>
        </w:rPr>
        <w:t xml:space="preserve">En fonction de ces consignes et de son programme de gestion des tâches (implanté dans un automate programmable ou réalisé par des relais (on parle de logique câblée)), elle va commander les prés actionneurs et renvoyer des informations au pupitre de signalisation ou à d'autres systèmes de commande et/ou de supervision en utilisant un réseau et un protocole de communication. </w:t>
      </w:r>
    </w:p>
    <w:p w14:paraId="29D0FE62" w14:textId="77777777" w:rsidR="00946E9A" w:rsidRPr="00E8660E" w:rsidRDefault="00946E9A" w:rsidP="00946E9A">
      <w:pPr>
        <w:widowControl w:val="0"/>
        <w:autoSpaceDE w:val="0"/>
        <w:autoSpaceDN w:val="0"/>
        <w:adjustRightInd w:val="0"/>
        <w:spacing w:after="240" w:line="360" w:lineRule="atLeast"/>
        <w:rPr>
          <w:rFonts w:cs="Arial"/>
          <w:color w:val="000000"/>
          <w:szCs w:val="24"/>
        </w:rPr>
      </w:pPr>
      <w:r w:rsidRPr="00E8660E">
        <w:rPr>
          <w:rFonts w:cs="Arial"/>
          <w:color w:val="000000"/>
          <w:szCs w:val="24"/>
        </w:rPr>
        <w:t>Les autres parties commandes comme :</w:t>
      </w:r>
    </w:p>
    <w:p w14:paraId="51BBB6DD" w14:textId="77777777" w:rsidR="00946E9A" w:rsidRPr="00E8660E" w:rsidRDefault="00946E9A" w:rsidP="00946E9A">
      <w:pPr>
        <w:widowControl w:val="0"/>
        <w:autoSpaceDE w:val="0"/>
        <w:autoSpaceDN w:val="0"/>
        <w:adjustRightInd w:val="0"/>
        <w:spacing w:after="240" w:line="360" w:lineRule="atLeast"/>
        <w:rPr>
          <w:rFonts w:cs="Times"/>
          <w:color w:val="000000"/>
          <w:szCs w:val="24"/>
        </w:rPr>
      </w:pPr>
      <w:r w:rsidRPr="00E8660E">
        <w:rPr>
          <w:rFonts w:cs="Arial"/>
          <w:color w:val="000000"/>
          <w:szCs w:val="24"/>
        </w:rPr>
        <w:t xml:space="preserve">Le Poste de contrôle : Composé des pupitres de commande et de signalisation, il permet à l’opérateur de commander le système (marche, arrêt, départ cycle ...). </w:t>
      </w:r>
      <w:r w:rsidRPr="00E8660E">
        <w:rPr>
          <w:rFonts w:cs="Times"/>
          <w:color w:val="000000"/>
          <w:szCs w:val="24"/>
        </w:rPr>
        <w:t xml:space="preserve"> </w:t>
      </w:r>
      <w:r w:rsidRPr="00E8660E">
        <w:rPr>
          <w:rFonts w:cs="Arial"/>
          <w:color w:val="000000"/>
          <w:szCs w:val="24"/>
        </w:rPr>
        <w:t xml:space="preserve">Il permet également de visualiser les différents états du système à l’aide de voyants, de terminal de dialogue ou d’interface homme-machine (IHM). Nature des informations traitées par l'automate : Les informations peuvent être de type : Tout ou rien (T.O.R.) : l'information ne peut prendre que deux </w:t>
      </w:r>
      <w:r w:rsidRPr="00E8660E">
        <w:rPr>
          <w:rFonts w:cs="Times New Roman"/>
          <w:color w:val="000000"/>
          <w:szCs w:val="24"/>
        </w:rPr>
        <w:t>é</w:t>
      </w:r>
      <w:r w:rsidRPr="00E8660E">
        <w:rPr>
          <w:rFonts w:cs="Arial"/>
          <w:color w:val="000000"/>
          <w:szCs w:val="24"/>
        </w:rPr>
        <w:t xml:space="preserve">tats (vrai/faux, 0 ou 1 </w:t>
      </w:r>
      <w:r w:rsidRPr="00E8660E">
        <w:rPr>
          <w:rFonts w:cs="Times New Roman"/>
          <w:color w:val="000000"/>
          <w:szCs w:val="24"/>
        </w:rPr>
        <w:t>...</w:t>
      </w:r>
      <w:r w:rsidRPr="00E8660E">
        <w:rPr>
          <w:rFonts w:cs="Arial"/>
          <w:color w:val="000000"/>
          <w:szCs w:val="24"/>
        </w:rPr>
        <w:t xml:space="preserve">). C'est le type d'information délivrée par un détecteur, un bouton poussoir ... </w:t>
      </w:r>
    </w:p>
    <w:p w14:paraId="29631E25" w14:textId="77777777" w:rsidR="00946E9A" w:rsidRPr="00E8660E" w:rsidRDefault="00946E9A" w:rsidP="00946E9A">
      <w:pPr>
        <w:pStyle w:val="Paragraphedeliste"/>
        <w:widowControl w:val="0"/>
        <w:numPr>
          <w:ilvl w:val="0"/>
          <w:numId w:val="17"/>
        </w:numPr>
        <w:tabs>
          <w:tab w:val="left" w:pos="220"/>
          <w:tab w:val="left" w:pos="720"/>
        </w:tabs>
        <w:autoSpaceDE w:val="0"/>
        <w:autoSpaceDN w:val="0"/>
        <w:adjustRightInd w:val="0"/>
        <w:spacing w:after="240" w:line="340" w:lineRule="atLeast"/>
        <w:rPr>
          <w:rFonts w:cs="Times"/>
          <w:color w:val="000000"/>
          <w:szCs w:val="24"/>
        </w:rPr>
      </w:pPr>
      <w:r w:rsidRPr="00E8660E">
        <w:rPr>
          <w:rFonts w:cs="Arial"/>
          <w:color w:val="000000"/>
          <w:szCs w:val="24"/>
        </w:rPr>
        <w:t>Analogique : l'information est continue et peut prendre une valeur comprise dans une plage</w:t>
      </w:r>
      <w:r w:rsidRPr="00E8660E">
        <w:rPr>
          <w:rFonts w:cs="Times"/>
          <w:color w:val="000000"/>
          <w:szCs w:val="24"/>
        </w:rPr>
        <w:t xml:space="preserve"> </w:t>
      </w:r>
      <w:r w:rsidRPr="00E8660E">
        <w:rPr>
          <w:rFonts w:cs="Arial"/>
          <w:color w:val="000000"/>
          <w:szCs w:val="24"/>
        </w:rPr>
        <w:t xml:space="preserve">bien déterminée. C'est le type d'information délivrée par un capteur (pression, température ...) </w:t>
      </w:r>
      <w:r w:rsidRPr="00E8660E">
        <w:rPr>
          <w:rFonts w:ascii="MS Mincho" w:eastAsia="MS Mincho" w:hAnsi="MS Mincho" w:cs="MS Mincho"/>
          <w:color w:val="000000"/>
          <w:szCs w:val="24"/>
        </w:rPr>
        <w:t> </w:t>
      </w:r>
    </w:p>
    <w:p w14:paraId="5A882D75" w14:textId="77777777" w:rsidR="00946E9A" w:rsidRPr="003D4190" w:rsidRDefault="00946E9A" w:rsidP="00946E9A">
      <w:pPr>
        <w:pStyle w:val="Paragraphedeliste"/>
        <w:widowControl w:val="0"/>
        <w:numPr>
          <w:ilvl w:val="0"/>
          <w:numId w:val="17"/>
        </w:numPr>
        <w:tabs>
          <w:tab w:val="left" w:pos="220"/>
          <w:tab w:val="left" w:pos="720"/>
        </w:tabs>
        <w:autoSpaceDE w:val="0"/>
        <w:autoSpaceDN w:val="0"/>
        <w:adjustRightInd w:val="0"/>
        <w:spacing w:after="240" w:line="340" w:lineRule="atLeast"/>
        <w:rPr>
          <w:rFonts w:cs="Times"/>
          <w:color w:val="000000"/>
          <w:szCs w:val="24"/>
        </w:rPr>
      </w:pPr>
      <w:r w:rsidRPr="00E8660E">
        <w:rPr>
          <w:rFonts w:cs="Arial"/>
          <w:color w:val="000000"/>
          <w:szCs w:val="24"/>
        </w:rPr>
        <w:t>Num</w:t>
      </w:r>
      <w:r w:rsidRPr="00E8660E">
        <w:rPr>
          <w:rFonts w:cs="Times New Roman"/>
          <w:color w:val="000000"/>
          <w:szCs w:val="24"/>
        </w:rPr>
        <w:t>é</w:t>
      </w:r>
      <w:r w:rsidRPr="00E8660E">
        <w:rPr>
          <w:rFonts w:cs="Arial"/>
          <w:color w:val="000000"/>
          <w:szCs w:val="24"/>
        </w:rPr>
        <w:t xml:space="preserve">rique : l'information est contenue dans des mots codés sous forme binaire ou bien hexadécimale. C'est le type d'information délivrée par un ordinateur ou un module intelligent. </w:t>
      </w:r>
    </w:p>
    <w:p w14:paraId="1A8B654B" w14:textId="77777777" w:rsidR="003D4190" w:rsidRPr="003D4190" w:rsidRDefault="003D4190" w:rsidP="003D4190">
      <w:pPr>
        <w:widowControl w:val="0"/>
        <w:tabs>
          <w:tab w:val="left" w:pos="220"/>
          <w:tab w:val="left" w:pos="720"/>
        </w:tabs>
        <w:autoSpaceDE w:val="0"/>
        <w:autoSpaceDN w:val="0"/>
        <w:adjustRightInd w:val="0"/>
        <w:spacing w:after="240" w:line="340" w:lineRule="atLeast"/>
        <w:rPr>
          <w:rFonts w:cs="Times"/>
          <w:color w:val="000000"/>
          <w:szCs w:val="24"/>
        </w:rPr>
      </w:pPr>
    </w:p>
    <w:p w14:paraId="229EE64A" w14:textId="77777777" w:rsidR="004C1D0F" w:rsidRDefault="004C1D0F" w:rsidP="00946E9A">
      <w:pPr>
        <w:pStyle w:val="Titre2"/>
        <w:rPr>
          <w:rFonts w:asciiTheme="minorHAnsi" w:hAnsiTheme="minorHAnsi"/>
          <w:sz w:val="24"/>
          <w:szCs w:val="24"/>
        </w:rPr>
      </w:pPr>
      <w:bookmarkStart w:id="31" w:name="_Toc484449919"/>
    </w:p>
    <w:p w14:paraId="44F55B0E" w14:textId="77777777" w:rsidR="004C1D0F" w:rsidRPr="004C1D0F" w:rsidRDefault="004C1D0F" w:rsidP="004C1D0F"/>
    <w:p w14:paraId="3544CE4D" w14:textId="77777777" w:rsidR="00946E9A" w:rsidRPr="00E8660E" w:rsidRDefault="00946E9A" w:rsidP="00946E9A">
      <w:pPr>
        <w:pStyle w:val="Titre2"/>
        <w:rPr>
          <w:rFonts w:asciiTheme="minorHAnsi" w:hAnsiTheme="minorHAnsi"/>
          <w:sz w:val="24"/>
          <w:szCs w:val="24"/>
        </w:rPr>
      </w:pPr>
      <w:r w:rsidRPr="00E8660E">
        <w:rPr>
          <w:rFonts w:asciiTheme="minorHAnsi" w:hAnsiTheme="minorHAnsi"/>
          <w:sz w:val="24"/>
          <w:szCs w:val="24"/>
        </w:rPr>
        <w:t>Demande</w:t>
      </w:r>
      <w:bookmarkEnd w:id="31"/>
      <w:r w:rsidRPr="00E8660E">
        <w:rPr>
          <w:rFonts w:asciiTheme="minorHAnsi" w:hAnsiTheme="minorHAnsi"/>
          <w:sz w:val="24"/>
          <w:szCs w:val="24"/>
        </w:rPr>
        <w:t xml:space="preserve"> </w:t>
      </w:r>
    </w:p>
    <w:p w14:paraId="2BAB2FEC" w14:textId="77777777" w:rsidR="00946E9A" w:rsidRPr="00E8660E" w:rsidRDefault="00946E9A" w:rsidP="00946E9A">
      <w:pPr>
        <w:pStyle w:val="Titre2"/>
        <w:rPr>
          <w:rFonts w:asciiTheme="minorHAnsi" w:hAnsiTheme="minorHAnsi" w:cs="Times"/>
          <w:sz w:val="24"/>
          <w:szCs w:val="24"/>
        </w:rPr>
      </w:pPr>
      <w:bookmarkStart w:id="32" w:name="_Toc484449920"/>
      <w:r w:rsidRPr="00E8660E">
        <w:rPr>
          <w:rFonts w:ascii="MS Mincho" w:eastAsia="MS Mincho" w:hAnsi="MS Mincho" w:cs="MS Mincho"/>
          <w:sz w:val="24"/>
          <w:szCs w:val="24"/>
        </w:rPr>
        <w:t> </w:t>
      </w:r>
      <w:bookmarkEnd w:id="32"/>
    </w:p>
    <w:tbl>
      <w:tblPr>
        <w:tblStyle w:val="Grilledutableau"/>
        <w:tblW w:w="8926" w:type="dxa"/>
        <w:tblLook w:val="04A0" w:firstRow="1" w:lastRow="0" w:firstColumn="1" w:lastColumn="0" w:noHBand="0" w:noVBand="1"/>
      </w:tblPr>
      <w:tblGrid>
        <w:gridCol w:w="4463"/>
        <w:gridCol w:w="4463"/>
      </w:tblGrid>
      <w:tr w:rsidR="00946E9A" w:rsidRPr="00E8660E" w14:paraId="28C681E6" w14:textId="77777777" w:rsidTr="00AB6D55">
        <w:trPr>
          <w:trHeight w:val="228"/>
        </w:trPr>
        <w:tc>
          <w:tcPr>
            <w:tcW w:w="4463" w:type="dxa"/>
          </w:tcPr>
          <w:p w14:paraId="615A434E" w14:textId="77777777" w:rsidR="00946E9A" w:rsidRPr="00E8660E" w:rsidRDefault="00946E9A" w:rsidP="00AB6D55">
            <w:pPr>
              <w:rPr>
                <w:szCs w:val="24"/>
              </w:rPr>
            </w:pPr>
          </w:p>
        </w:tc>
        <w:tc>
          <w:tcPr>
            <w:tcW w:w="4463" w:type="dxa"/>
          </w:tcPr>
          <w:p w14:paraId="5ED4E79E" w14:textId="77777777" w:rsidR="00946E9A" w:rsidRPr="00E8660E" w:rsidRDefault="00946E9A" w:rsidP="00AB6D55">
            <w:pPr>
              <w:rPr>
                <w:szCs w:val="24"/>
              </w:rPr>
            </w:pPr>
            <w:r w:rsidRPr="00E8660E">
              <w:rPr>
                <w:szCs w:val="24"/>
              </w:rPr>
              <w:t xml:space="preserve">Définition </w:t>
            </w:r>
          </w:p>
        </w:tc>
      </w:tr>
      <w:tr w:rsidR="00946E9A" w:rsidRPr="00E8660E" w14:paraId="60E1992B" w14:textId="77777777" w:rsidTr="00AB6D55">
        <w:trPr>
          <w:trHeight w:val="228"/>
        </w:trPr>
        <w:tc>
          <w:tcPr>
            <w:tcW w:w="4463" w:type="dxa"/>
          </w:tcPr>
          <w:p w14:paraId="627224CD" w14:textId="77777777" w:rsidR="00946E9A" w:rsidRPr="00E8660E" w:rsidRDefault="00946E9A" w:rsidP="00AB6D55">
            <w:pPr>
              <w:rPr>
                <w:szCs w:val="24"/>
              </w:rPr>
            </w:pPr>
            <w:r w:rsidRPr="00E8660E">
              <w:rPr>
                <w:szCs w:val="24"/>
              </w:rPr>
              <w:t>Entrée %I1.0</w:t>
            </w:r>
          </w:p>
        </w:tc>
        <w:tc>
          <w:tcPr>
            <w:tcW w:w="4463" w:type="dxa"/>
          </w:tcPr>
          <w:p w14:paraId="4FFABAEB" w14:textId="77777777" w:rsidR="00946E9A" w:rsidRPr="00E8660E" w:rsidRDefault="00946E9A" w:rsidP="00AB6D55">
            <w:pPr>
              <w:rPr>
                <w:szCs w:val="24"/>
              </w:rPr>
            </w:pPr>
            <w:r w:rsidRPr="00E8660E">
              <w:rPr>
                <w:szCs w:val="24"/>
              </w:rPr>
              <w:t>Auto</w:t>
            </w:r>
          </w:p>
        </w:tc>
      </w:tr>
      <w:tr w:rsidR="00946E9A" w:rsidRPr="00E8660E" w14:paraId="55A7A07C" w14:textId="77777777" w:rsidTr="00AB6D55">
        <w:trPr>
          <w:trHeight w:val="200"/>
        </w:trPr>
        <w:tc>
          <w:tcPr>
            <w:tcW w:w="4463" w:type="dxa"/>
          </w:tcPr>
          <w:p w14:paraId="49BDF19E" w14:textId="77777777" w:rsidR="00946E9A" w:rsidRPr="00E8660E" w:rsidRDefault="00946E9A" w:rsidP="00AB6D55">
            <w:pPr>
              <w:rPr>
                <w:szCs w:val="24"/>
              </w:rPr>
            </w:pPr>
            <w:r w:rsidRPr="00E8660E">
              <w:rPr>
                <w:szCs w:val="24"/>
              </w:rPr>
              <w:t>Entrée %I1.1</w:t>
            </w:r>
          </w:p>
        </w:tc>
        <w:tc>
          <w:tcPr>
            <w:tcW w:w="4463" w:type="dxa"/>
          </w:tcPr>
          <w:p w14:paraId="16EB22ED" w14:textId="77777777" w:rsidR="00946E9A" w:rsidRPr="00E8660E" w:rsidRDefault="00946E9A" w:rsidP="00AB6D55">
            <w:pPr>
              <w:rPr>
                <w:szCs w:val="24"/>
              </w:rPr>
            </w:pPr>
            <w:r w:rsidRPr="00E8660E">
              <w:rPr>
                <w:szCs w:val="24"/>
              </w:rPr>
              <w:t>Manu</w:t>
            </w:r>
          </w:p>
        </w:tc>
      </w:tr>
      <w:tr w:rsidR="00946E9A" w:rsidRPr="00E8660E" w14:paraId="5CA943D2" w14:textId="77777777" w:rsidTr="00AB6D55">
        <w:trPr>
          <w:trHeight w:val="200"/>
        </w:trPr>
        <w:tc>
          <w:tcPr>
            <w:tcW w:w="4463" w:type="dxa"/>
          </w:tcPr>
          <w:p w14:paraId="1AC48C57" w14:textId="77777777" w:rsidR="00946E9A" w:rsidRPr="00E8660E" w:rsidRDefault="00946E9A" w:rsidP="00AB6D55">
            <w:pPr>
              <w:rPr>
                <w:szCs w:val="24"/>
              </w:rPr>
            </w:pPr>
            <w:r w:rsidRPr="00E8660E">
              <w:rPr>
                <w:szCs w:val="24"/>
              </w:rPr>
              <w:t>Entrée %I1.2</w:t>
            </w:r>
          </w:p>
        </w:tc>
        <w:tc>
          <w:tcPr>
            <w:tcW w:w="4463" w:type="dxa"/>
          </w:tcPr>
          <w:p w14:paraId="0148B08A" w14:textId="77777777" w:rsidR="00946E9A" w:rsidRPr="00E8660E" w:rsidRDefault="00946E9A" w:rsidP="00AB6D55">
            <w:pPr>
              <w:rPr>
                <w:szCs w:val="24"/>
              </w:rPr>
            </w:pPr>
            <w:r w:rsidRPr="00E8660E">
              <w:rPr>
                <w:szCs w:val="24"/>
              </w:rPr>
              <w:t>P1</w:t>
            </w:r>
          </w:p>
        </w:tc>
      </w:tr>
      <w:tr w:rsidR="00946E9A" w:rsidRPr="00E8660E" w14:paraId="23AFDA8E" w14:textId="77777777" w:rsidTr="00AB6D55">
        <w:trPr>
          <w:trHeight w:val="200"/>
        </w:trPr>
        <w:tc>
          <w:tcPr>
            <w:tcW w:w="4463" w:type="dxa"/>
          </w:tcPr>
          <w:p w14:paraId="649BB724" w14:textId="77777777" w:rsidR="00946E9A" w:rsidRPr="00E8660E" w:rsidRDefault="00946E9A" w:rsidP="00AB6D55">
            <w:pPr>
              <w:rPr>
                <w:szCs w:val="24"/>
              </w:rPr>
            </w:pPr>
            <w:r w:rsidRPr="00E8660E">
              <w:rPr>
                <w:szCs w:val="24"/>
              </w:rPr>
              <w:t>Entrée %I1.3</w:t>
            </w:r>
          </w:p>
        </w:tc>
        <w:tc>
          <w:tcPr>
            <w:tcW w:w="4463" w:type="dxa"/>
          </w:tcPr>
          <w:p w14:paraId="44CDBBF1" w14:textId="77777777" w:rsidR="00946E9A" w:rsidRPr="00E8660E" w:rsidRDefault="00946E9A" w:rsidP="00AB6D55">
            <w:pPr>
              <w:rPr>
                <w:szCs w:val="24"/>
              </w:rPr>
            </w:pPr>
            <w:r w:rsidRPr="00E8660E">
              <w:rPr>
                <w:szCs w:val="24"/>
              </w:rPr>
              <w:t>P2</w:t>
            </w:r>
          </w:p>
        </w:tc>
      </w:tr>
      <w:tr w:rsidR="00946E9A" w:rsidRPr="00E8660E" w14:paraId="7FED5B83" w14:textId="77777777" w:rsidTr="00AB6D55">
        <w:trPr>
          <w:trHeight w:val="214"/>
        </w:trPr>
        <w:tc>
          <w:tcPr>
            <w:tcW w:w="4463" w:type="dxa"/>
          </w:tcPr>
          <w:p w14:paraId="2C60306F" w14:textId="77777777" w:rsidR="00946E9A" w:rsidRPr="00E8660E" w:rsidRDefault="00946E9A" w:rsidP="00AB6D55">
            <w:pPr>
              <w:rPr>
                <w:szCs w:val="24"/>
              </w:rPr>
            </w:pPr>
            <w:r w:rsidRPr="00E8660E">
              <w:rPr>
                <w:szCs w:val="24"/>
              </w:rPr>
              <w:t>Entrée %I1.4</w:t>
            </w:r>
          </w:p>
        </w:tc>
        <w:tc>
          <w:tcPr>
            <w:tcW w:w="4463" w:type="dxa"/>
          </w:tcPr>
          <w:p w14:paraId="012EEAAB" w14:textId="3944068F" w:rsidR="00946E9A" w:rsidRPr="00E8660E" w:rsidRDefault="00DA3B87" w:rsidP="00AB6D55">
            <w:pPr>
              <w:rPr>
                <w:szCs w:val="24"/>
              </w:rPr>
            </w:pPr>
            <w:r>
              <w:rPr>
                <w:szCs w:val="24"/>
              </w:rPr>
              <w:t>DCY</w:t>
            </w:r>
          </w:p>
        </w:tc>
      </w:tr>
      <w:tr w:rsidR="00946E9A" w:rsidRPr="00E8660E" w14:paraId="0014BB91" w14:textId="77777777" w:rsidTr="00AB6D55">
        <w:trPr>
          <w:trHeight w:val="218"/>
        </w:trPr>
        <w:tc>
          <w:tcPr>
            <w:tcW w:w="4463" w:type="dxa"/>
          </w:tcPr>
          <w:p w14:paraId="4FDCB60A" w14:textId="77777777" w:rsidR="00946E9A" w:rsidRPr="00E8660E" w:rsidRDefault="00946E9A" w:rsidP="00AB6D55">
            <w:pPr>
              <w:rPr>
                <w:szCs w:val="24"/>
              </w:rPr>
            </w:pPr>
            <w:r w:rsidRPr="00E8660E">
              <w:rPr>
                <w:szCs w:val="24"/>
              </w:rPr>
              <w:t>Entrée %I1.5</w:t>
            </w:r>
          </w:p>
        </w:tc>
        <w:tc>
          <w:tcPr>
            <w:tcW w:w="4463" w:type="dxa"/>
          </w:tcPr>
          <w:p w14:paraId="61406FFA" w14:textId="77777777" w:rsidR="00946E9A" w:rsidRPr="00E8660E" w:rsidRDefault="00946E9A" w:rsidP="00AB6D55">
            <w:pPr>
              <w:rPr>
                <w:szCs w:val="24"/>
              </w:rPr>
            </w:pPr>
            <w:r w:rsidRPr="00E8660E">
              <w:rPr>
                <w:szCs w:val="24"/>
              </w:rPr>
              <w:t>Capteur Tor</w:t>
            </w:r>
          </w:p>
        </w:tc>
      </w:tr>
      <w:tr w:rsidR="00946E9A" w:rsidRPr="00E8660E" w14:paraId="62D37438" w14:textId="77777777" w:rsidTr="00AB6D55">
        <w:trPr>
          <w:trHeight w:val="240"/>
        </w:trPr>
        <w:tc>
          <w:tcPr>
            <w:tcW w:w="4463" w:type="dxa"/>
          </w:tcPr>
          <w:p w14:paraId="366C52D0" w14:textId="77777777" w:rsidR="00946E9A" w:rsidRPr="00E8660E" w:rsidRDefault="00946E9A" w:rsidP="00AB6D55">
            <w:pPr>
              <w:rPr>
                <w:szCs w:val="24"/>
              </w:rPr>
            </w:pPr>
            <w:r w:rsidRPr="00E8660E">
              <w:rPr>
                <w:szCs w:val="24"/>
              </w:rPr>
              <w:t>Entrée %I1.6</w:t>
            </w:r>
          </w:p>
        </w:tc>
        <w:tc>
          <w:tcPr>
            <w:tcW w:w="4463" w:type="dxa"/>
          </w:tcPr>
          <w:p w14:paraId="74B1C4AF" w14:textId="77777777" w:rsidR="00946E9A" w:rsidRPr="00E8660E" w:rsidRDefault="00946E9A" w:rsidP="00AB6D55">
            <w:pPr>
              <w:rPr>
                <w:szCs w:val="24"/>
              </w:rPr>
            </w:pPr>
            <w:r w:rsidRPr="00E8660E">
              <w:rPr>
                <w:szCs w:val="24"/>
              </w:rPr>
              <w:t>Au</w:t>
            </w:r>
          </w:p>
        </w:tc>
      </w:tr>
      <w:tr w:rsidR="00946E9A" w:rsidRPr="00E8660E" w14:paraId="4B0033D1" w14:textId="77777777" w:rsidTr="00AB6D55">
        <w:trPr>
          <w:trHeight w:val="240"/>
        </w:trPr>
        <w:tc>
          <w:tcPr>
            <w:tcW w:w="4463" w:type="dxa"/>
          </w:tcPr>
          <w:p w14:paraId="651E71EA" w14:textId="77777777" w:rsidR="00946E9A" w:rsidRPr="00E8660E" w:rsidRDefault="00946E9A" w:rsidP="00AB6D55">
            <w:pPr>
              <w:rPr>
                <w:szCs w:val="24"/>
              </w:rPr>
            </w:pPr>
            <w:r w:rsidRPr="00E8660E">
              <w:rPr>
                <w:szCs w:val="24"/>
              </w:rPr>
              <w:t>Entrée %I1.7</w:t>
            </w:r>
          </w:p>
        </w:tc>
        <w:tc>
          <w:tcPr>
            <w:tcW w:w="4463" w:type="dxa"/>
          </w:tcPr>
          <w:p w14:paraId="5C051B96" w14:textId="77777777" w:rsidR="00946E9A" w:rsidRPr="00E8660E" w:rsidRDefault="00946E9A" w:rsidP="00AB6D55">
            <w:pPr>
              <w:rPr>
                <w:szCs w:val="24"/>
              </w:rPr>
            </w:pPr>
            <w:r w:rsidRPr="00E8660E">
              <w:rPr>
                <w:szCs w:val="24"/>
              </w:rPr>
              <w:t>SATV (Sécurité ATV)</w:t>
            </w:r>
          </w:p>
        </w:tc>
      </w:tr>
      <w:tr w:rsidR="00946E9A" w:rsidRPr="00E8660E" w14:paraId="596C40DE" w14:textId="77777777" w:rsidTr="00AB6D55">
        <w:trPr>
          <w:trHeight w:val="265"/>
        </w:trPr>
        <w:tc>
          <w:tcPr>
            <w:tcW w:w="4463" w:type="dxa"/>
          </w:tcPr>
          <w:p w14:paraId="61D0A919" w14:textId="77777777" w:rsidR="00946E9A" w:rsidRPr="00E8660E" w:rsidRDefault="00946E9A" w:rsidP="00AB6D55">
            <w:pPr>
              <w:rPr>
                <w:szCs w:val="24"/>
              </w:rPr>
            </w:pPr>
            <w:r w:rsidRPr="00E8660E">
              <w:rPr>
                <w:szCs w:val="24"/>
              </w:rPr>
              <w:t>Entrée %I1.8</w:t>
            </w:r>
          </w:p>
        </w:tc>
        <w:tc>
          <w:tcPr>
            <w:tcW w:w="4463" w:type="dxa"/>
          </w:tcPr>
          <w:p w14:paraId="1CF40B8F" w14:textId="77777777" w:rsidR="00946E9A" w:rsidRPr="00E8660E" w:rsidRDefault="00946E9A" w:rsidP="00AB6D55">
            <w:pPr>
              <w:rPr>
                <w:szCs w:val="24"/>
              </w:rPr>
            </w:pPr>
            <w:r w:rsidRPr="00E8660E">
              <w:rPr>
                <w:szCs w:val="24"/>
              </w:rPr>
              <w:t>Voyant défaut P1</w:t>
            </w:r>
          </w:p>
        </w:tc>
      </w:tr>
      <w:tr w:rsidR="00946E9A" w:rsidRPr="00E8660E" w14:paraId="7889AD86" w14:textId="77777777" w:rsidTr="00AB6D55">
        <w:trPr>
          <w:trHeight w:val="265"/>
        </w:trPr>
        <w:tc>
          <w:tcPr>
            <w:tcW w:w="4463" w:type="dxa"/>
          </w:tcPr>
          <w:p w14:paraId="29016F46" w14:textId="77777777" w:rsidR="00946E9A" w:rsidRPr="00E8660E" w:rsidRDefault="00946E9A" w:rsidP="00AB6D55">
            <w:pPr>
              <w:rPr>
                <w:szCs w:val="24"/>
              </w:rPr>
            </w:pPr>
            <w:r w:rsidRPr="00E8660E">
              <w:rPr>
                <w:szCs w:val="24"/>
              </w:rPr>
              <w:t>Entrée %I1.9</w:t>
            </w:r>
          </w:p>
        </w:tc>
        <w:tc>
          <w:tcPr>
            <w:tcW w:w="4463" w:type="dxa"/>
          </w:tcPr>
          <w:p w14:paraId="3716961D" w14:textId="77777777" w:rsidR="00946E9A" w:rsidRPr="00E8660E" w:rsidRDefault="00946E9A" w:rsidP="00AB6D55">
            <w:pPr>
              <w:rPr>
                <w:szCs w:val="24"/>
              </w:rPr>
            </w:pPr>
            <w:r w:rsidRPr="00E8660E">
              <w:rPr>
                <w:szCs w:val="24"/>
              </w:rPr>
              <w:t>Voyant défaut P2</w:t>
            </w:r>
          </w:p>
        </w:tc>
      </w:tr>
      <w:tr w:rsidR="00946E9A" w:rsidRPr="00E8660E" w14:paraId="2474C5C6" w14:textId="77777777" w:rsidTr="00AB6D55">
        <w:trPr>
          <w:trHeight w:val="304"/>
        </w:trPr>
        <w:tc>
          <w:tcPr>
            <w:tcW w:w="4463" w:type="dxa"/>
          </w:tcPr>
          <w:p w14:paraId="54D2E976" w14:textId="77777777" w:rsidR="00946E9A" w:rsidRPr="00E8660E" w:rsidRDefault="00946E9A" w:rsidP="00AB6D55">
            <w:pPr>
              <w:rPr>
                <w:szCs w:val="24"/>
              </w:rPr>
            </w:pPr>
            <w:r w:rsidRPr="00E8660E">
              <w:rPr>
                <w:szCs w:val="24"/>
              </w:rPr>
              <w:t>Sortie %Q2.0</w:t>
            </w:r>
          </w:p>
        </w:tc>
        <w:tc>
          <w:tcPr>
            <w:tcW w:w="4463" w:type="dxa"/>
          </w:tcPr>
          <w:p w14:paraId="3A533068" w14:textId="77777777" w:rsidR="00946E9A" w:rsidRPr="00E8660E" w:rsidRDefault="00946E9A" w:rsidP="00AB6D55">
            <w:pPr>
              <w:rPr>
                <w:szCs w:val="24"/>
              </w:rPr>
            </w:pPr>
            <w:r w:rsidRPr="00E8660E">
              <w:rPr>
                <w:szCs w:val="24"/>
              </w:rPr>
              <w:t>CDG (Chien de garde) sécurité API</w:t>
            </w:r>
          </w:p>
        </w:tc>
      </w:tr>
      <w:tr w:rsidR="00946E9A" w:rsidRPr="00E8660E" w14:paraId="2D5EBBC1" w14:textId="77777777" w:rsidTr="00AB6D55">
        <w:trPr>
          <w:trHeight w:val="214"/>
        </w:trPr>
        <w:tc>
          <w:tcPr>
            <w:tcW w:w="4463" w:type="dxa"/>
          </w:tcPr>
          <w:p w14:paraId="2ED3F50D" w14:textId="77777777" w:rsidR="00946E9A" w:rsidRPr="00E8660E" w:rsidRDefault="00946E9A" w:rsidP="00AB6D55">
            <w:pPr>
              <w:rPr>
                <w:szCs w:val="24"/>
              </w:rPr>
            </w:pPr>
            <w:r w:rsidRPr="00E8660E">
              <w:rPr>
                <w:szCs w:val="24"/>
              </w:rPr>
              <w:t>Sortie %Q2.1</w:t>
            </w:r>
          </w:p>
        </w:tc>
        <w:tc>
          <w:tcPr>
            <w:tcW w:w="4463" w:type="dxa"/>
          </w:tcPr>
          <w:p w14:paraId="146CCF70" w14:textId="77777777" w:rsidR="00946E9A" w:rsidRPr="00E8660E" w:rsidRDefault="00946E9A" w:rsidP="00AB6D55">
            <w:pPr>
              <w:rPr>
                <w:szCs w:val="24"/>
              </w:rPr>
            </w:pPr>
            <w:r w:rsidRPr="00E8660E">
              <w:rPr>
                <w:szCs w:val="24"/>
              </w:rPr>
              <w:t>KM1 Alim Démarreur</w:t>
            </w:r>
          </w:p>
        </w:tc>
      </w:tr>
      <w:tr w:rsidR="00946E9A" w:rsidRPr="00E8660E" w14:paraId="3392197C" w14:textId="77777777" w:rsidTr="00AB6D55">
        <w:trPr>
          <w:trHeight w:val="200"/>
        </w:trPr>
        <w:tc>
          <w:tcPr>
            <w:tcW w:w="4463" w:type="dxa"/>
          </w:tcPr>
          <w:p w14:paraId="26559A34" w14:textId="77777777" w:rsidR="00946E9A" w:rsidRPr="00E8660E" w:rsidRDefault="00946E9A" w:rsidP="00AB6D55">
            <w:pPr>
              <w:rPr>
                <w:szCs w:val="24"/>
              </w:rPr>
            </w:pPr>
            <w:r w:rsidRPr="00E8660E">
              <w:rPr>
                <w:szCs w:val="24"/>
              </w:rPr>
              <w:t>Sortie %Q2.2</w:t>
            </w:r>
          </w:p>
        </w:tc>
        <w:tc>
          <w:tcPr>
            <w:tcW w:w="4463" w:type="dxa"/>
          </w:tcPr>
          <w:p w14:paraId="3D09947B" w14:textId="77777777" w:rsidR="00946E9A" w:rsidRPr="00E8660E" w:rsidRDefault="00946E9A" w:rsidP="00AB6D55">
            <w:pPr>
              <w:rPr>
                <w:szCs w:val="24"/>
              </w:rPr>
            </w:pPr>
            <w:r w:rsidRPr="00E8660E">
              <w:rPr>
                <w:szCs w:val="24"/>
              </w:rPr>
              <w:t>KM2 Alim Démarreur P1</w:t>
            </w:r>
          </w:p>
        </w:tc>
      </w:tr>
      <w:tr w:rsidR="00946E9A" w:rsidRPr="00E8660E" w14:paraId="46D45D4C" w14:textId="77777777" w:rsidTr="00AB6D55">
        <w:trPr>
          <w:trHeight w:val="248"/>
        </w:trPr>
        <w:tc>
          <w:tcPr>
            <w:tcW w:w="4463" w:type="dxa"/>
          </w:tcPr>
          <w:p w14:paraId="06E88BFB" w14:textId="77777777" w:rsidR="00946E9A" w:rsidRPr="00E8660E" w:rsidRDefault="00946E9A" w:rsidP="00AB6D55">
            <w:pPr>
              <w:rPr>
                <w:szCs w:val="24"/>
              </w:rPr>
            </w:pPr>
            <w:r w:rsidRPr="00E8660E">
              <w:rPr>
                <w:szCs w:val="24"/>
              </w:rPr>
              <w:t>Sortie %Q2.3</w:t>
            </w:r>
          </w:p>
        </w:tc>
        <w:tc>
          <w:tcPr>
            <w:tcW w:w="4463" w:type="dxa"/>
          </w:tcPr>
          <w:p w14:paraId="224EDF2C" w14:textId="77777777" w:rsidR="00946E9A" w:rsidRPr="00E8660E" w:rsidRDefault="00946E9A" w:rsidP="00AB6D55">
            <w:pPr>
              <w:rPr>
                <w:szCs w:val="24"/>
              </w:rPr>
            </w:pPr>
            <w:r w:rsidRPr="00E8660E">
              <w:rPr>
                <w:szCs w:val="24"/>
              </w:rPr>
              <w:t>KM3 Alim Démarreur P2</w:t>
            </w:r>
          </w:p>
        </w:tc>
      </w:tr>
      <w:tr w:rsidR="00946E9A" w:rsidRPr="00E8660E" w14:paraId="55E6FC0D" w14:textId="77777777" w:rsidTr="00AB6D55">
        <w:trPr>
          <w:trHeight w:val="200"/>
        </w:trPr>
        <w:tc>
          <w:tcPr>
            <w:tcW w:w="4463" w:type="dxa"/>
          </w:tcPr>
          <w:p w14:paraId="5C0BFCEE" w14:textId="77777777" w:rsidR="00946E9A" w:rsidRPr="00E8660E" w:rsidRDefault="00946E9A" w:rsidP="00AB6D55">
            <w:pPr>
              <w:rPr>
                <w:szCs w:val="24"/>
              </w:rPr>
            </w:pPr>
            <w:r w:rsidRPr="00E8660E">
              <w:rPr>
                <w:szCs w:val="24"/>
              </w:rPr>
              <w:t>Sortie %Q2.4</w:t>
            </w:r>
          </w:p>
        </w:tc>
        <w:tc>
          <w:tcPr>
            <w:tcW w:w="4463" w:type="dxa"/>
          </w:tcPr>
          <w:p w14:paraId="52F32BDF" w14:textId="77777777" w:rsidR="00946E9A" w:rsidRPr="00E8660E" w:rsidRDefault="00946E9A" w:rsidP="00AB6D55">
            <w:pPr>
              <w:rPr>
                <w:szCs w:val="24"/>
              </w:rPr>
            </w:pPr>
            <w:r w:rsidRPr="00E8660E">
              <w:rPr>
                <w:szCs w:val="24"/>
              </w:rPr>
              <w:t>KM4 Alim Variateur P1</w:t>
            </w:r>
          </w:p>
        </w:tc>
      </w:tr>
      <w:tr w:rsidR="00946E9A" w:rsidRPr="00E8660E" w14:paraId="13A9305B" w14:textId="77777777" w:rsidTr="00AB6D55">
        <w:trPr>
          <w:trHeight w:val="214"/>
        </w:trPr>
        <w:tc>
          <w:tcPr>
            <w:tcW w:w="4463" w:type="dxa"/>
          </w:tcPr>
          <w:p w14:paraId="19606A19" w14:textId="77777777" w:rsidR="00946E9A" w:rsidRPr="00E8660E" w:rsidRDefault="00946E9A" w:rsidP="00AB6D55">
            <w:pPr>
              <w:rPr>
                <w:szCs w:val="24"/>
              </w:rPr>
            </w:pPr>
            <w:r w:rsidRPr="00E8660E">
              <w:rPr>
                <w:szCs w:val="24"/>
              </w:rPr>
              <w:t>Sortie %Q2.5</w:t>
            </w:r>
          </w:p>
        </w:tc>
        <w:tc>
          <w:tcPr>
            <w:tcW w:w="4463" w:type="dxa"/>
          </w:tcPr>
          <w:p w14:paraId="22D2FFB9" w14:textId="77777777" w:rsidR="00946E9A" w:rsidRPr="00E8660E" w:rsidRDefault="00946E9A" w:rsidP="00AB6D55">
            <w:pPr>
              <w:rPr>
                <w:szCs w:val="24"/>
              </w:rPr>
            </w:pPr>
            <w:r w:rsidRPr="00E8660E">
              <w:rPr>
                <w:szCs w:val="24"/>
              </w:rPr>
              <w:t>KM5 Alim variateur P2</w:t>
            </w:r>
          </w:p>
        </w:tc>
      </w:tr>
      <w:tr w:rsidR="00946E9A" w:rsidRPr="00E8660E" w14:paraId="0BF0DA6E" w14:textId="77777777" w:rsidTr="00AB6D55">
        <w:trPr>
          <w:trHeight w:val="200"/>
        </w:trPr>
        <w:tc>
          <w:tcPr>
            <w:tcW w:w="4463" w:type="dxa"/>
          </w:tcPr>
          <w:p w14:paraId="5CB0C5DC" w14:textId="77777777" w:rsidR="00946E9A" w:rsidRPr="00E8660E" w:rsidRDefault="00946E9A" w:rsidP="00AB6D55">
            <w:pPr>
              <w:rPr>
                <w:szCs w:val="24"/>
              </w:rPr>
            </w:pPr>
            <w:r w:rsidRPr="00E8660E">
              <w:rPr>
                <w:szCs w:val="24"/>
              </w:rPr>
              <w:t>Sortie %Q2.8</w:t>
            </w:r>
          </w:p>
        </w:tc>
        <w:tc>
          <w:tcPr>
            <w:tcW w:w="4463" w:type="dxa"/>
          </w:tcPr>
          <w:p w14:paraId="04A3689C" w14:textId="77777777" w:rsidR="00946E9A" w:rsidRPr="00E8660E" w:rsidRDefault="00946E9A" w:rsidP="00AB6D55">
            <w:pPr>
              <w:rPr>
                <w:szCs w:val="24"/>
              </w:rPr>
            </w:pPr>
            <w:r w:rsidRPr="00E8660E">
              <w:rPr>
                <w:szCs w:val="24"/>
              </w:rPr>
              <w:t>VSM (Validation sens de marche)</w:t>
            </w:r>
          </w:p>
        </w:tc>
      </w:tr>
      <w:tr w:rsidR="00946E9A" w:rsidRPr="00E8660E" w14:paraId="2D5603AE" w14:textId="77777777" w:rsidTr="00AB6D55">
        <w:trPr>
          <w:trHeight w:val="200"/>
        </w:trPr>
        <w:tc>
          <w:tcPr>
            <w:tcW w:w="4463" w:type="dxa"/>
          </w:tcPr>
          <w:p w14:paraId="31F85274" w14:textId="77777777" w:rsidR="00946E9A" w:rsidRPr="00E8660E" w:rsidRDefault="00946E9A" w:rsidP="00AB6D55">
            <w:pPr>
              <w:rPr>
                <w:szCs w:val="24"/>
              </w:rPr>
            </w:pPr>
            <w:r w:rsidRPr="00E8660E">
              <w:rPr>
                <w:szCs w:val="24"/>
              </w:rPr>
              <w:t>%IW0.4</w:t>
            </w:r>
          </w:p>
        </w:tc>
        <w:tc>
          <w:tcPr>
            <w:tcW w:w="4463" w:type="dxa"/>
          </w:tcPr>
          <w:p w14:paraId="1E7FF13A" w14:textId="77777777" w:rsidR="00946E9A" w:rsidRPr="00E8660E" w:rsidRDefault="00946E9A" w:rsidP="00AB6D55">
            <w:pPr>
              <w:rPr>
                <w:szCs w:val="24"/>
              </w:rPr>
            </w:pPr>
            <w:r w:rsidRPr="00E8660E">
              <w:rPr>
                <w:szCs w:val="24"/>
              </w:rPr>
              <w:t xml:space="preserve">Entrée analogique </w:t>
            </w:r>
          </w:p>
        </w:tc>
      </w:tr>
      <w:tr w:rsidR="00946E9A" w:rsidRPr="00E8660E" w14:paraId="22182468" w14:textId="77777777" w:rsidTr="00AB6D55">
        <w:trPr>
          <w:trHeight w:val="187"/>
        </w:trPr>
        <w:tc>
          <w:tcPr>
            <w:tcW w:w="4463" w:type="dxa"/>
          </w:tcPr>
          <w:p w14:paraId="57D7FA3C" w14:textId="77777777" w:rsidR="00946E9A" w:rsidRPr="00E8660E" w:rsidRDefault="00946E9A" w:rsidP="00AB6D55">
            <w:pPr>
              <w:rPr>
                <w:szCs w:val="24"/>
              </w:rPr>
            </w:pPr>
            <w:r w:rsidRPr="00E8660E">
              <w:rPr>
                <w:szCs w:val="24"/>
              </w:rPr>
              <w:t>%QW0.10</w:t>
            </w:r>
          </w:p>
        </w:tc>
        <w:tc>
          <w:tcPr>
            <w:tcW w:w="4463" w:type="dxa"/>
          </w:tcPr>
          <w:p w14:paraId="13A7A957" w14:textId="77777777" w:rsidR="00946E9A" w:rsidRPr="00E8660E" w:rsidRDefault="00946E9A" w:rsidP="00AB6D55">
            <w:pPr>
              <w:rPr>
                <w:szCs w:val="24"/>
              </w:rPr>
            </w:pPr>
            <w:r w:rsidRPr="00E8660E">
              <w:rPr>
                <w:szCs w:val="24"/>
              </w:rPr>
              <w:t>Sortie analogique</w:t>
            </w:r>
          </w:p>
        </w:tc>
      </w:tr>
    </w:tbl>
    <w:p w14:paraId="13396D4B" w14:textId="77777777" w:rsidR="00946E9A" w:rsidRPr="00E8660E" w:rsidRDefault="00946E9A" w:rsidP="00946E9A">
      <w:pPr>
        <w:pStyle w:val="Titre2"/>
        <w:rPr>
          <w:rFonts w:asciiTheme="minorHAnsi" w:hAnsiTheme="minorHAnsi" w:cs="Times"/>
          <w:sz w:val="24"/>
          <w:szCs w:val="24"/>
        </w:rPr>
      </w:pPr>
    </w:p>
    <w:p w14:paraId="1D22A2FA" w14:textId="77777777" w:rsidR="00946E9A" w:rsidRDefault="00946E9A" w:rsidP="00946E9A">
      <w:pPr>
        <w:widowControl w:val="0"/>
        <w:tabs>
          <w:tab w:val="left" w:pos="220"/>
          <w:tab w:val="left" w:pos="720"/>
        </w:tabs>
        <w:autoSpaceDE w:val="0"/>
        <w:autoSpaceDN w:val="0"/>
        <w:adjustRightInd w:val="0"/>
        <w:spacing w:after="240" w:line="340" w:lineRule="atLeast"/>
        <w:rPr>
          <w:rFonts w:cs="Times"/>
          <w:color w:val="000000"/>
        </w:rPr>
      </w:pPr>
      <w:r w:rsidRPr="00E8660E">
        <w:rPr>
          <w:rFonts w:cs="Times"/>
          <w:color w:val="000000"/>
          <w:szCs w:val="24"/>
        </w:rPr>
        <w:t xml:space="preserve">Dans notre cas nous nous utilisons une dizaine d’entrées Tout ou rien (TOR) pour récupérer </w:t>
      </w:r>
      <w:r w:rsidRPr="00E8660E">
        <w:rPr>
          <w:rFonts w:cs="Times"/>
          <w:color w:val="000000"/>
          <w:szCs w:val="24"/>
        </w:rPr>
        <w:lastRenderedPageBreak/>
        <w:t>des informations des</w:t>
      </w:r>
      <w:r>
        <w:rPr>
          <w:rFonts w:cs="Times"/>
          <w:color w:val="000000"/>
        </w:rPr>
        <w:t xml:space="preserve"> différents boutons et voyants du pupitre et récupérer les données du capteur Tor. Avec de plus une entré analogique pour recevoir le niveau de la cuve donné par la tension de sortie du capteur analogique. </w:t>
      </w:r>
    </w:p>
    <w:p w14:paraId="1DCA74EB" w14:textId="6C0D104B" w:rsidR="00946E9A" w:rsidRPr="00946E9A" w:rsidRDefault="00946E9A" w:rsidP="00946E9A">
      <w:pPr>
        <w:widowControl w:val="0"/>
        <w:tabs>
          <w:tab w:val="left" w:pos="220"/>
          <w:tab w:val="left" w:pos="720"/>
        </w:tabs>
        <w:autoSpaceDE w:val="0"/>
        <w:autoSpaceDN w:val="0"/>
        <w:adjustRightInd w:val="0"/>
        <w:spacing w:after="240" w:line="340" w:lineRule="atLeast"/>
        <w:rPr>
          <w:rFonts w:cs="Times"/>
          <w:color w:val="000000"/>
        </w:rPr>
      </w:pPr>
      <w:r>
        <w:rPr>
          <w:rFonts w:cs="Times"/>
          <w:color w:val="000000"/>
        </w:rPr>
        <w:t xml:space="preserve">Nous devions aussi avoir un peu moins de dix sorties Tout ou rien (TOR) pour fermer et ouvrir les différents contacteurs pour alimenter les pompes (démarrer par le démarreur ou par le variateur), avec une sortie analogie pour affecter des vitesses au variateur. </w:t>
      </w:r>
    </w:p>
    <w:p w14:paraId="7AF4167C" w14:textId="77777777" w:rsidR="00946E9A" w:rsidRDefault="00946E9A" w:rsidP="00946E9A">
      <w:pPr>
        <w:pStyle w:val="Titre2"/>
      </w:pPr>
      <w:bookmarkStart w:id="33" w:name="_Toc484449921"/>
      <w:r>
        <w:t>Automate choisi</w:t>
      </w:r>
      <w:bookmarkEnd w:id="33"/>
    </w:p>
    <w:p w14:paraId="010F9F51" w14:textId="77777777" w:rsidR="00946E9A" w:rsidRPr="004C78CD" w:rsidRDefault="00946E9A" w:rsidP="00946E9A"/>
    <w:p w14:paraId="4F5F9B1A" w14:textId="6ADD4306" w:rsidR="00946E9A" w:rsidRDefault="00946E9A" w:rsidP="00946E9A">
      <w:pPr>
        <w:widowControl w:val="0"/>
        <w:tabs>
          <w:tab w:val="left" w:pos="220"/>
          <w:tab w:val="left" w:pos="720"/>
        </w:tabs>
        <w:autoSpaceDE w:val="0"/>
        <w:autoSpaceDN w:val="0"/>
        <w:adjustRightInd w:val="0"/>
        <w:spacing w:after="240" w:line="360" w:lineRule="atLeast"/>
        <w:rPr>
          <w:rFonts w:ascii="MS Mincho" w:eastAsia="MS Mincho" w:hAnsi="MS Mincho" w:cs="MS Mincho"/>
          <w:color w:val="000000"/>
        </w:rPr>
      </w:pPr>
      <w:r w:rsidRPr="004C78CD">
        <w:rPr>
          <w:rFonts w:cs="Arial"/>
          <w:color w:val="000000"/>
        </w:rPr>
        <w:t xml:space="preserve">Notre choix c'est porté sur un automate de la gamme </w:t>
      </w:r>
      <w:r w:rsidR="00DA3B87">
        <w:rPr>
          <w:rFonts w:cs="Arial"/>
          <w:color w:val="000000"/>
        </w:rPr>
        <w:t xml:space="preserve">TSX </w:t>
      </w:r>
      <w:r>
        <w:rPr>
          <w:rFonts w:cs="Arial"/>
          <w:color w:val="000000"/>
        </w:rPr>
        <w:t xml:space="preserve">micro avec un modules d'entrées </w:t>
      </w:r>
      <w:r w:rsidRPr="004C78CD">
        <w:rPr>
          <w:rFonts w:cs="Arial"/>
          <w:color w:val="000000"/>
        </w:rPr>
        <w:t xml:space="preserve">et sorties analogique intégré le fonctionnement du capteur analogique et du variateur. </w:t>
      </w:r>
      <w:r w:rsidRPr="004C78CD">
        <w:rPr>
          <w:rFonts w:ascii="MS Mincho" w:eastAsia="MS Mincho" w:hAnsi="MS Mincho" w:cs="MS Mincho"/>
          <w:color w:val="000000"/>
        </w:rPr>
        <w:t> </w:t>
      </w:r>
      <w:r w:rsidRPr="004C78CD">
        <w:rPr>
          <w:rFonts w:cs="Arial"/>
          <w:color w:val="000000"/>
        </w:rPr>
        <w:t xml:space="preserve">Les automates TSX 37 sont constitués d’une base qui permet différentes extensions. </w:t>
      </w:r>
      <w:r w:rsidRPr="004C78CD">
        <w:rPr>
          <w:rFonts w:ascii="MS Mincho" w:eastAsia="MS Mincho" w:hAnsi="MS Mincho" w:cs="MS Mincho"/>
          <w:color w:val="000000"/>
        </w:rPr>
        <w:t> </w:t>
      </w:r>
      <w:r w:rsidRPr="004C78CD">
        <w:rPr>
          <w:rFonts w:cs="Arial"/>
          <w:color w:val="000000"/>
        </w:rPr>
        <w:t xml:space="preserve">Les bacs sont prévus pour recevoir les modules nécessaires à une application. </w:t>
      </w:r>
      <w:r w:rsidRPr="004C78CD">
        <w:rPr>
          <w:rFonts w:ascii="MS Mincho" w:eastAsia="MS Mincho" w:hAnsi="MS Mincho" w:cs="MS Mincho"/>
          <w:color w:val="000000"/>
        </w:rPr>
        <w:t> </w:t>
      </w:r>
      <w:r w:rsidRPr="004C78CD">
        <w:rPr>
          <w:rFonts w:cs="Arial"/>
          <w:color w:val="000000"/>
        </w:rPr>
        <w:t xml:space="preserve">Chaque base intègre un horodateur, des fonctions comptage et des E/S analogiques </w:t>
      </w:r>
      <w:r w:rsidRPr="004C78CD">
        <w:rPr>
          <w:rFonts w:ascii="MS Mincho" w:eastAsia="MS Mincho" w:hAnsi="MS Mincho" w:cs="MS Mincho"/>
          <w:color w:val="000000"/>
        </w:rPr>
        <w:t> </w:t>
      </w:r>
      <w:r w:rsidRPr="004C78CD">
        <w:rPr>
          <w:rFonts w:cs="Arial"/>
          <w:color w:val="000000"/>
        </w:rPr>
        <w:t xml:space="preserve">On ajoute un module d’extension TSXDMZ28DR comprenant 16 entrées TOR et 12 entrées analogiques. </w:t>
      </w:r>
      <w:r w:rsidRPr="004C78CD">
        <w:rPr>
          <w:rFonts w:ascii="MS Mincho" w:eastAsia="MS Mincho" w:hAnsi="MS Mincho" w:cs="MS Mincho"/>
          <w:color w:val="000000"/>
        </w:rPr>
        <w:t> </w:t>
      </w:r>
    </w:p>
    <w:p w14:paraId="21CE0286" w14:textId="77777777" w:rsidR="00946E9A" w:rsidRDefault="00946E9A" w:rsidP="00946E9A">
      <w:pPr>
        <w:widowControl w:val="0"/>
        <w:autoSpaceDE w:val="0"/>
        <w:autoSpaceDN w:val="0"/>
        <w:adjustRightInd w:val="0"/>
        <w:spacing w:line="280" w:lineRule="atLeast"/>
        <w:rPr>
          <w:rFonts w:ascii="Times" w:hAnsi="Times" w:cs="Times"/>
          <w:color w:val="000000"/>
        </w:rPr>
      </w:pPr>
      <w:r>
        <w:rPr>
          <w:rFonts w:ascii="Times" w:hAnsi="Times" w:cs="Times"/>
          <w:noProof/>
          <w:color w:val="000000"/>
          <w:lang w:eastAsia="fr-FR"/>
        </w:rPr>
        <w:drawing>
          <wp:inline distT="0" distB="0" distL="0" distR="0" wp14:anchorId="26127DA2" wp14:editId="2E6A64D4">
            <wp:extent cx="3034774" cy="2392897"/>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38796" cy="2396068"/>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lang w:eastAsia="fr-FR"/>
        </w:rPr>
        <w:drawing>
          <wp:inline distT="0" distB="0" distL="0" distR="0" wp14:anchorId="42AADC9A" wp14:editId="2FDDD3A4">
            <wp:extent cx="2484602" cy="2484602"/>
            <wp:effectExtent l="0" t="0" r="5080" b="508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93262" cy="2493262"/>
                    </a:xfrm>
                    <a:prstGeom prst="rect">
                      <a:avLst/>
                    </a:prstGeom>
                    <a:noFill/>
                    <a:ln>
                      <a:noFill/>
                    </a:ln>
                  </pic:spPr>
                </pic:pic>
              </a:graphicData>
            </a:graphic>
          </wp:inline>
        </w:drawing>
      </w:r>
      <w:r>
        <w:rPr>
          <w:rFonts w:ascii="Times" w:hAnsi="Times" w:cs="Times"/>
          <w:color w:val="000000"/>
        </w:rPr>
        <w:t xml:space="preserve"> </w:t>
      </w:r>
    </w:p>
    <w:p w14:paraId="774397F5" w14:textId="77777777" w:rsidR="00946E9A" w:rsidRPr="004C78CD" w:rsidRDefault="00946E9A" w:rsidP="00946E9A">
      <w:pPr>
        <w:widowControl w:val="0"/>
        <w:autoSpaceDE w:val="0"/>
        <w:autoSpaceDN w:val="0"/>
        <w:adjustRightInd w:val="0"/>
        <w:spacing w:line="280" w:lineRule="atLeast"/>
        <w:rPr>
          <w:rFonts w:cs="Times"/>
          <w:color w:val="000000"/>
        </w:rPr>
      </w:pPr>
    </w:p>
    <w:p w14:paraId="77298491" w14:textId="77777777" w:rsidR="00946E9A" w:rsidRPr="004C78CD" w:rsidRDefault="00946E9A" w:rsidP="00946E9A">
      <w:pPr>
        <w:widowControl w:val="0"/>
        <w:numPr>
          <w:ilvl w:val="0"/>
          <w:numId w:val="6"/>
        </w:numPr>
        <w:tabs>
          <w:tab w:val="left" w:pos="220"/>
          <w:tab w:val="left" w:pos="720"/>
        </w:tabs>
        <w:autoSpaceDE w:val="0"/>
        <w:autoSpaceDN w:val="0"/>
        <w:adjustRightInd w:val="0"/>
        <w:spacing w:after="240" w:line="360" w:lineRule="atLeast"/>
        <w:ind w:hanging="720"/>
        <w:rPr>
          <w:rFonts w:cs="Times"/>
          <w:color w:val="000000"/>
        </w:rPr>
      </w:pPr>
      <w:r w:rsidRPr="004C78CD">
        <w:rPr>
          <w:rFonts w:cs="Arial"/>
          <w:color w:val="000000"/>
        </w:rPr>
        <w:t xml:space="preserve">TSX3722 </w:t>
      </w:r>
      <w:r w:rsidRPr="004C78CD">
        <w:rPr>
          <w:rFonts w:ascii="MS Mincho" w:eastAsia="MS Mincho" w:hAnsi="MS Mincho" w:cs="MS Mincho"/>
          <w:color w:val="000000"/>
        </w:rPr>
        <w:t> </w:t>
      </w:r>
      <w:r w:rsidRPr="004C78CD">
        <w:rPr>
          <w:rFonts w:eastAsia="MS Mincho" w:cs="MS Mincho"/>
          <w:color w:val="000000"/>
        </w:rPr>
        <w:t xml:space="preserve">                               </w:t>
      </w:r>
      <w:r>
        <w:rPr>
          <w:rFonts w:eastAsia="MS Mincho" w:cs="MS Mincho"/>
          <w:color w:val="000000"/>
        </w:rPr>
        <w:t xml:space="preserve">                                               </w:t>
      </w:r>
      <w:r>
        <w:rPr>
          <w:rFonts w:cs="Arial"/>
          <w:color w:val="000000"/>
        </w:rPr>
        <w:t>M</w:t>
      </w:r>
      <w:r w:rsidRPr="004C78CD">
        <w:rPr>
          <w:rFonts w:cs="Arial"/>
          <w:color w:val="000000"/>
        </w:rPr>
        <w:t xml:space="preserve">odule d’extension TSXDMZ28DR </w:t>
      </w:r>
      <w:r w:rsidRPr="004C78CD">
        <w:rPr>
          <w:rFonts w:ascii="MS Mincho" w:eastAsia="MS Mincho" w:hAnsi="MS Mincho" w:cs="MS Mincho"/>
          <w:color w:val="000000"/>
        </w:rPr>
        <w:t> </w:t>
      </w:r>
    </w:p>
    <w:p w14:paraId="0ECFA48B" w14:textId="77777777" w:rsidR="00946E9A" w:rsidRDefault="00946E9A" w:rsidP="00946E9A">
      <w:pPr>
        <w:pStyle w:val="Titre1"/>
      </w:pPr>
    </w:p>
    <w:p w14:paraId="75D76B88" w14:textId="77777777" w:rsidR="0055586F" w:rsidRDefault="0055586F" w:rsidP="0055586F"/>
    <w:p w14:paraId="64454986" w14:textId="77777777" w:rsidR="0055586F" w:rsidRDefault="0055586F" w:rsidP="0055586F"/>
    <w:p w14:paraId="5122831A" w14:textId="77777777" w:rsidR="0055586F" w:rsidRDefault="0055586F" w:rsidP="0055586F"/>
    <w:p w14:paraId="340C6C17" w14:textId="77777777" w:rsidR="0055586F" w:rsidRDefault="0055586F" w:rsidP="0055586F"/>
    <w:p w14:paraId="5B9B7A8E" w14:textId="77777777" w:rsidR="0055586F" w:rsidRDefault="0055586F" w:rsidP="0055586F"/>
    <w:p w14:paraId="76B98F5F" w14:textId="77777777" w:rsidR="0055586F" w:rsidRDefault="0055586F" w:rsidP="0055586F"/>
    <w:p w14:paraId="47BE1E08" w14:textId="32FF81AC" w:rsidR="0055586F" w:rsidRDefault="0055586F" w:rsidP="0055586F">
      <w:pPr>
        <w:pStyle w:val="Titre1"/>
      </w:pPr>
      <w:r>
        <w:t>Schémas électrique</w:t>
      </w:r>
    </w:p>
    <w:p w14:paraId="3B56A19F" w14:textId="77777777" w:rsidR="0055586F" w:rsidRPr="0055586F" w:rsidRDefault="0055586F" w:rsidP="0055586F"/>
    <w:p w14:paraId="19F40327" w14:textId="08D6BC0F" w:rsidR="0055586F" w:rsidRDefault="0055586F" w:rsidP="0055586F">
      <w:r>
        <w:rPr>
          <w:noProof/>
          <w:lang w:eastAsia="fr-FR"/>
        </w:rPr>
        <w:lastRenderedPageBreak/>
        <w:drawing>
          <wp:inline distT="0" distB="0" distL="0" distR="0" wp14:anchorId="576BF550" wp14:editId="50492A3C">
            <wp:extent cx="5747385" cy="3968115"/>
            <wp:effectExtent l="0" t="0" r="0" b="0"/>
            <wp:docPr id="8" name="Image 8" descr="../../Users/arnaudfiore/Desktop/Projet/graphe/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rnaudfiore/Desktop/Projet/graphe/foli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47385" cy="3968115"/>
                    </a:xfrm>
                    <a:prstGeom prst="rect">
                      <a:avLst/>
                    </a:prstGeom>
                    <a:noFill/>
                    <a:ln>
                      <a:noFill/>
                    </a:ln>
                  </pic:spPr>
                </pic:pic>
              </a:graphicData>
            </a:graphic>
          </wp:inline>
        </w:drawing>
      </w:r>
      <w:r>
        <w:rPr>
          <w:noProof/>
          <w:lang w:eastAsia="fr-FR"/>
        </w:rPr>
        <w:drawing>
          <wp:inline distT="0" distB="0" distL="0" distR="0" wp14:anchorId="1BCE371D" wp14:editId="15D97837">
            <wp:extent cx="5747385" cy="3983990"/>
            <wp:effectExtent l="0" t="0" r="0" b="3810"/>
            <wp:docPr id="9" name="Image 9" descr="../../Users/arnaudfiore/Desktop/Projet/graphe/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rnaudfiore/Desktop/Projet/graphe/foli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47385" cy="3983990"/>
                    </a:xfrm>
                    <a:prstGeom prst="rect">
                      <a:avLst/>
                    </a:prstGeom>
                    <a:noFill/>
                    <a:ln>
                      <a:noFill/>
                    </a:ln>
                  </pic:spPr>
                </pic:pic>
              </a:graphicData>
            </a:graphic>
          </wp:inline>
        </w:drawing>
      </w:r>
      <w:r>
        <w:rPr>
          <w:noProof/>
          <w:lang w:eastAsia="fr-FR"/>
        </w:rPr>
        <w:lastRenderedPageBreak/>
        <w:drawing>
          <wp:inline distT="0" distB="0" distL="0" distR="0" wp14:anchorId="6847A21A" wp14:editId="2B0E04A2">
            <wp:extent cx="5747385" cy="3983990"/>
            <wp:effectExtent l="0" t="0" r="0" b="3810"/>
            <wp:docPr id="22" name="Image 22" descr="../../Users/arnaudfiore/Desktop/Projet/graphe/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arnaudfiore/Desktop/Projet/graphe/foli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47385" cy="3983990"/>
                    </a:xfrm>
                    <a:prstGeom prst="rect">
                      <a:avLst/>
                    </a:prstGeom>
                    <a:noFill/>
                    <a:ln>
                      <a:noFill/>
                    </a:ln>
                  </pic:spPr>
                </pic:pic>
              </a:graphicData>
            </a:graphic>
          </wp:inline>
        </w:drawing>
      </w:r>
      <w:r>
        <w:rPr>
          <w:noProof/>
          <w:lang w:eastAsia="fr-FR"/>
        </w:rPr>
        <w:drawing>
          <wp:inline distT="0" distB="0" distL="0" distR="0" wp14:anchorId="26CCD60D" wp14:editId="516EAEB8">
            <wp:extent cx="5747385" cy="3935095"/>
            <wp:effectExtent l="0" t="0" r="0" b="1905"/>
            <wp:docPr id="28" name="Image 28" descr="../../Users/arnaudfiore/Desktop/Projet/graphe/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arnaudfiore/Desktop/Projet/graphe/folio%"/>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7385" cy="3935095"/>
                    </a:xfrm>
                    <a:prstGeom prst="rect">
                      <a:avLst/>
                    </a:prstGeom>
                    <a:noFill/>
                    <a:ln>
                      <a:noFill/>
                    </a:ln>
                  </pic:spPr>
                </pic:pic>
              </a:graphicData>
            </a:graphic>
          </wp:inline>
        </w:drawing>
      </w:r>
      <w:r>
        <w:rPr>
          <w:noProof/>
          <w:lang w:eastAsia="fr-FR"/>
        </w:rPr>
        <w:lastRenderedPageBreak/>
        <w:drawing>
          <wp:inline distT="0" distB="0" distL="0" distR="0" wp14:anchorId="468AF329" wp14:editId="071341FA">
            <wp:extent cx="5747385" cy="3968115"/>
            <wp:effectExtent l="0" t="0" r="0" b="0"/>
            <wp:docPr id="110" name="Image 110" descr="../../Users/arnaudfiore/Desktop/Projet/graphe/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sers/arnaudfiore/Desktop/Projet/graphe/folio%"/>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47385" cy="3968115"/>
                    </a:xfrm>
                    <a:prstGeom prst="rect">
                      <a:avLst/>
                    </a:prstGeom>
                    <a:noFill/>
                    <a:ln>
                      <a:noFill/>
                    </a:ln>
                  </pic:spPr>
                </pic:pic>
              </a:graphicData>
            </a:graphic>
          </wp:inline>
        </w:drawing>
      </w:r>
    </w:p>
    <w:p w14:paraId="2CE47AA1" w14:textId="6639A32F" w:rsidR="00097C89" w:rsidRDefault="0055586F" w:rsidP="00D8336B">
      <w:pPr>
        <w:sectPr w:rsidR="00097C89" w:rsidSect="000C6B85">
          <w:headerReference w:type="default" r:id="rId39"/>
          <w:footerReference w:type="even" r:id="rId40"/>
          <w:footerReference w:type="default" r:id="rId41"/>
          <w:pgSz w:w="11900" w:h="16840"/>
          <w:pgMar w:top="1417" w:right="1417" w:bottom="1417" w:left="1417" w:header="510" w:footer="510" w:gutter="0"/>
          <w:pgNumType w:start="0" w:chapStyle="1"/>
          <w:cols w:space="708"/>
          <w:docGrid w:linePitch="360"/>
        </w:sectPr>
      </w:pPr>
      <w:r>
        <w:rPr>
          <w:noProof/>
          <w:lang w:eastAsia="fr-FR"/>
        </w:rPr>
        <w:drawing>
          <wp:inline distT="0" distB="0" distL="0" distR="0" wp14:anchorId="77CCF578" wp14:editId="45DA0DA2">
            <wp:extent cx="5747385" cy="3983990"/>
            <wp:effectExtent l="0" t="0" r="0" b="3810"/>
            <wp:docPr id="111" name="Image 111" descr="../../Users/arnaudfiore/Desktop/Projet/graphe/fo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sers/arnaudfiore/Desktop/Projet/graphe/folio%"/>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47385" cy="3983990"/>
                    </a:xfrm>
                    <a:prstGeom prst="rect">
                      <a:avLst/>
                    </a:prstGeom>
                    <a:noFill/>
                    <a:ln>
                      <a:noFill/>
                    </a:ln>
                  </pic:spPr>
                </pic:pic>
              </a:graphicData>
            </a:graphic>
          </wp:inline>
        </w:drawing>
      </w:r>
    </w:p>
    <w:p w14:paraId="31EB6C55" w14:textId="23486F59" w:rsidR="00446DAE" w:rsidRDefault="00503B0D" w:rsidP="00446DAE">
      <w:pPr>
        <w:pStyle w:val="Titre1"/>
      </w:pPr>
      <w:bookmarkStart w:id="34" w:name="_Toc484449922"/>
      <w:r>
        <w:lastRenderedPageBreak/>
        <w:t>Aouni Islam</w:t>
      </w:r>
      <w:bookmarkEnd w:id="34"/>
    </w:p>
    <w:p w14:paraId="589768FB" w14:textId="77777777" w:rsidR="00E8660E" w:rsidRDefault="00E8660E" w:rsidP="00E8660E">
      <w:pPr>
        <w:pStyle w:val="Titre2"/>
      </w:pPr>
    </w:p>
    <w:p w14:paraId="2D4967B9" w14:textId="77777777" w:rsidR="00E8660E" w:rsidRPr="00E8660E" w:rsidRDefault="00E8660E" w:rsidP="00B444DD">
      <w:pPr>
        <w:pStyle w:val="Titre1"/>
      </w:pPr>
      <w:bookmarkStart w:id="35" w:name="_Toc484449923"/>
      <w:r w:rsidRPr="00E8660E">
        <w:t>Les capteurs intégrés au système</w:t>
      </w:r>
      <w:bookmarkEnd w:id="35"/>
    </w:p>
    <w:p w14:paraId="741CEFCF" w14:textId="77777777" w:rsidR="00E8660E" w:rsidRPr="00E8660E" w:rsidRDefault="00E8660E" w:rsidP="00124B88">
      <w:pPr>
        <w:pStyle w:val="Titre2"/>
      </w:pPr>
    </w:p>
    <w:p w14:paraId="1528BC9B" w14:textId="77777777" w:rsidR="00E8660E" w:rsidRPr="00E8660E" w:rsidRDefault="00E8660E" w:rsidP="00124B88">
      <w:pPr>
        <w:pStyle w:val="Titre2"/>
      </w:pPr>
      <w:bookmarkStart w:id="36" w:name="_Toc484449924"/>
      <w:r w:rsidRPr="00E8660E">
        <w:t>Caractéristiques principales des capteurs</w:t>
      </w:r>
      <w:bookmarkEnd w:id="36"/>
      <w:r w:rsidRPr="00E8660E">
        <w:t> </w:t>
      </w:r>
    </w:p>
    <w:p w14:paraId="56D84912" w14:textId="77777777" w:rsidR="00E8660E" w:rsidRPr="00E8660E" w:rsidRDefault="00E8660E" w:rsidP="00E8660E">
      <w:pPr>
        <w:rPr>
          <w:rFonts w:cs="Traditional Arabic"/>
          <w:szCs w:val="24"/>
        </w:rPr>
      </w:pPr>
    </w:p>
    <w:p w14:paraId="42780B4F"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b/>
          <w:bCs/>
          <w:szCs w:val="24"/>
        </w:rPr>
        <w:t xml:space="preserve">L’étendu de la mesure : </w:t>
      </w:r>
      <w:r w:rsidRPr="00E8660E">
        <w:rPr>
          <w:rFonts w:cs="Traditional Arabic"/>
          <w:szCs w:val="24"/>
        </w:rPr>
        <w:t>c’est la différence entre le plus petit signal détecté et le plus grand perceptible sans risque de destruction pour les capteurs.</w:t>
      </w:r>
    </w:p>
    <w:p w14:paraId="1256B263" w14:textId="77777777" w:rsidR="00E8660E" w:rsidRPr="00E8660E" w:rsidRDefault="00E8660E" w:rsidP="00E8660E">
      <w:pPr>
        <w:rPr>
          <w:rFonts w:cs="Traditional Arabic"/>
          <w:szCs w:val="24"/>
        </w:rPr>
      </w:pPr>
    </w:p>
    <w:p w14:paraId="23064DE4"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b/>
          <w:bCs/>
          <w:szCs w:val="24"/>
        </w:rPr>
        <w:t>La sensibilité :</w:t>
      </w:r>
      <w:r w:rsidRPr="00E8660E">
        <w:rPr>
          <w:rFonts w:cs="Traditional Arabic"/>
          <w:szCs w:val="24"/>
        </w:rPr>
        <w:t xml:space="preserve"> c’est le plus petite variation d’une grandeur physique que peut détecté un capteur.</w:t>
      </w:r>
    </w:p>
    <w:p w14:paraId="43E6FA12" w14:textId="77777777" w:rsidR="00E8660E" w:rsidRPr="00E8660E" w:rsidRDefault="00E8660E" w:rsidP="00E8660E">
      <w:pPr>
        <w:rPr>
          <w:rFonts w:cs="Traditional Arabic"/>
          <w:b/>
          <w:bCs/>
          <w:szCs w:val="24"/>
        </w:rPr>
      </w:pPr>
    </w:p>
    <w:p w14:paraId="0F146101"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b/>
          <w:bCs/>
          <w:szCs w:val="24"/>
        </w:rPr>
        <w:t>La rapidité :</w:t>
      </w:r>
      <w:r w:rsidRPr="00E8660E">
        <w:rPr>
          <w:rFonts w:cs="Traditional Arabic"/>
          <w:szCs w:val="24"/>
        </w:rPr>
        <w:t xml:space="preserve"> c’est le temps de réaction d’un capteur entre la variation de la grandeur physique qu’il mesure et l’instant où l’information prise en compte par la partie commande.</w:t>
      </w:r>
    </w:p>
    <w:p w14:paraId="1BDA1C63" w14:textId="77777777" w:rsidR="00E8660E" w:rsidRPr="00E8660E" w:rsidRDefault="00E8660E" w:rsidP="00E8660E">
      <w:pPr>
        <w:rPr>
          <w:rFonts w:cs="Traditional Arabic"/>
          <w:szCs w:val="24"/>
        </w:rPr>
      </w:pPr>
    </w:p>
    <w:p w14:paraId="197FBE36"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b/>
          <w:bCs/>
          <w:szCs w:val="24"/>
        </w:rPr>
        <w:t xml:space="preserve">La précision : </w:t>
      </w:r>
      <w:r w:rsidRPr="00E8660E">
        <w:rPr>
          <w:rFonts w:cs="Traditional Arabic"/>
          <w:szCs w:val="24"/>
        </w:rPr>
        <w:t>c’est la capacité de répétition d’une information, position, d’une vitesse,…</w:t>
      </w:r>
    </w:p>
    <w:p w14:paraId="54B0D297" w14:textId="77777777" w:rsidR="00E8660E" w:rsidRPr="00E8660E" w:rsidRDefault="00E8660E" w:rsidP="00E8660E">
      <w:pPr>
        <w:rPr>
          <w:rFonts w:cs="Traditional Arabic"/>
          <w:szCs w:val="24"/>
        </w:rPr>
      </w:pPr>
    </w:p>
    <w:p w14:paraId="1E8BD4CE" w14:textId="77777777" w:rsidR="00E8660E" w:rsidRPr="00E8660E" w:rsidRDefault="00E8660E" w:rsidP="00124B88">
      <w:pPr>
        <w:pStyle w:val="Titre2"/>
      </w:pPr>
      <w:bookmarkStart w:id="37" w:name="_Toc484449925"/>
      <w:r w:rsidRPr="00E8660E">
        <w:t>Critères généraux des choix</w:t>
      </w:r>
      <w:bookmarkEnd w:id="37"/>
      <w:r w:rsidRPr="00E8660E">
        <w:t xml:space="preserve"> </w:t>
      </w:r>
    </w:p>
    <w:p w14:paraId="756FB687" w14:textId="77777777" w:rsidR="00E8660E" w:rsidRPr="00E8660E" w:rsidRDefault="00E8660E" w:rsidP="00E8660E">
      <w:pPr>
        <w:rPr>
          <w:rFonts w:cs="Traditional Arabic"/>
          <w:color w:val="0000FF"/>
          <w:szCs w:val="24"/>
        </w:rPr>
      </w:pPr>
    </w:p>
    <w:p w14:paraId="59BA551F" w14:textId="2F3621C5" w:rsidR="00E8660E" w:rsidRPr="00E8660E" w:rsidRDefault="00E8660E" w:rsidP="00E8660E">
      <w:pPr>
        <w:rPr>
          <w:rFonts w:cs="Traditional Arabic"/>
          <w:szCs w:val="24"/>
        </w:rPr>
      </w:pPr>
      <w:r w:rsidRPr="00E8660E">
        <w:rPr>
          <w:rFonts w:cs="Traditional Arabic"/>
          <w:szCs w:val="24"/>
        </w:rPr>
        <w:t xml:space="preserve">Parmi les nombreux et principaux facteurs qui interviennent dans le choix </w:t>
      </w:r>
      <w:r w:rsidR="005D1DD9" w:rsidRPr="00E8660E">
        <w:rPr>
          <w:rFonts w:cs="Traditional Arabic"/>
          <w:szCs w:val="24"/>
        </w:rPr>
        <w:t>d’un capteur</w:t>
      </w:r>
      <w:r w:rsidRPr="00E8660E">
        <w:rPr>
          <w:rFonts w:cs="Traditional Arabic"/>
          <w:szCs w:val="24"/>
        </w:rPr>
        <w:t xml:space="preserve">, citons : </w:t>
      </w:r>
    </w:p>
    <w:p w14:paraId="5C607EAC" w14:textId="77777777" w:rsidR="00E8660E" w:rsidRPr="00E8660E" w:rsidRDefault="00E8660E" w:rsidP="00E8660E">
      <w:pPr>
        <w:rPr>
          <w:rFonts w:cs="Traditional Arabic"/>
          <w:szCs w:val="24"/>
        </w:rPr>
      </w:pPr>
    </w:p>
    <w:p w14:paraId="7CE86259"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Les condition d’exploitation, caractérisées par la fréquence de manœuvres, la nature, la masse te la vitesse du mobile à contrôler, la précision et la fidélité exigées, ou encore l’effort nécessaire pour actionner le contact.</w:t>
      </w:r>
    </w:p>
    <w:p w14:paraId="7A11F6AD" w14:textId="77777777" w:rsidR="00E8660E" w:rsidRPr="00E8660E" w:rsidRDefault="00E8660E" w:rsidP="00E8660E">
      <w:pPr>
        <w:rPr>
          <w:rFonts w:cs="Traditional Arabic"/>
          <w:szCs w:val="24"/>
        </w:rPr>
      </w:pPr>
    </w:p>
    <w:p w14:paraId="1E313EEA"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La nature de l’ambiance, humide, poussiéreuse, corrosive, ainsi que la température.</w:t>
      </w:r>
    </w:p>
    <w:p w14:paraId="6247586B" w14:textId="77777777" w:rsidR="00E8660E" w:rsidRPr="00E8660E" w:rsidRDefault="00E8660E" w:rsidP="00E8660E">
      <w:pPr>
        <w:rPr>
          <w:rFonts w:cs="Traditional Arabic"/>
          <w:szCs w:val="24"/>
        </w:rPr>
      </w:pPr>
    </w:p>
    <w:p w14:paraId="6617F0A9"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Le niveau de protection recherché contre les chocs, les projections de liquides.</w:t>
      </w:r>
    </w:p>
    <w:p w14:paraId="3F7883E6" w14:textId="77777777" w:rsidR="00E8660E" w:rsidRPr="00E8660E" w:rsidRDefault="00E8660E" w:rsidP="00E8660E">
      <w:pPr>
        <w:rPr>
          <w:rFonts w:cs="Traditional Arabic"/>
          <w:szCs w:val="24"/>
        </w:rPr>
      </w:pPr>
    </w:p>
    <w:p w14:paraId="0D68D5BD"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Le nombre de cycles de manœuvres.</w:t>
      </w:r>
    </w:p>
    <w:p w14:paraId="09DC7C92" w14:textId="77777777" w:rsidR="00E8660E" w:rsidRPr="00E8660E" w:rsidRDefault="00E8660E" w:rsidP="00E8660E">
      <w:pPr>
        <w:rPr>
          <w:rFonts w:cs="Traditional Arabic"/>
          <w:szCs w:val="24"/>
        </w:rPr>
      </w:pPr>
    </w:p>
    <w:p w14:paraId="6AA39666"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La nature du circuit électrique.</w:t>
      </w:r>
    </w:p>
    <w:p w14:paraId="20CDAB16" w14:textId="77777777" w:rsidR="00E8660E" w:rsidRPr="00E8660E" w:rsidRDefault="00E8660E" w:rsidP="00E8660E">
      <w:pPr>
        <w:rPr>
          <w:rFonts w:cs="Traditional Arabic"/>
          <w:szCs w:val="24"/>
        </w:rPr>
      </w:pPr>
    </w:p>
    <w:p w14:paraId="0D293147"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Le nombre et la nature des contacts.</w:t>
      </w:r>
    </w:p>
    <w:p w14:paraId="005432CF" w14:textId="77777777" w:rsidR="00E8660E" w:rsidRPr="00E8660E" w:rsidRDefault="00E8660E" w:rsidP="00E8660E">
      <w:pPr>
        <w:rPr>
          <w:rFonts w:cs="Traditional Arabic"/>
          <w:szCs w:val="24"/>
        </w:rPr>
      </w:pPr>
      <w:r w:rsidRPr="00E8660E">
        <w:rPr>
          <w:rFonts w:cs="Traditional Arabic"/>
          <w:szCs w:val="24"/>
        </w:rPr>
        <w:t xml:space="preserve"> </w:t>
      </w:r>
    </w:p>
    <w:p w14:paraId="6AC8CAC8" w14:textId="4ABA519E"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La place disponible pour loger, fixé et régler l’appareil.</w:t>
      </w:r>
    </w:p>
    <w:p w14:paraId="341853BE" w14:textId="77777777" w:rsidR="00E8660E" w:rsidRPr="00E8660E" w:rsidRDefault="00E8660E" w:rsidP="00E8660E">
      <w:pPr>
        <w:rPr>
          <w:rFonts w:cs="Traditional Arabic"/>
          <w:szCs w:val="24"/>
        </w:rPr>
      </w:pPr>
    </w:p>
    <w:p w14:paraId="245167E2" w14:textId="77777777" w:rsidR="00E8660E" w:rsidRPr="00E8660E" w:rsidRDefault="00E8660E" w:rsidP="00124B88">
      <w:pPr>
        <w:pStyle w:val="Titre2"/>
      </w:pPr>
      <w:bookmarkStart w:id="38" w:name="_Toc484449926"/>
      <w:r w:rsidRPr="00E8660E">
        <w:t>Détermination de la famille de détecteurs adaptés à l’application</w:t>
      </w:r>
      <w:bookmarkEnd w:id="38"/>
      <w:r w:rsidRPr="00E8660E">
        <w:t xml:space="preserve"> </w:t>
      </w:r>
    </w:p>
    <w:p w14:paraId="620B03FE" w14:textId="77777777" w:rsidR="00E8660E" w:rsidRPr="00E8660E" w:rsidRDefault="00E8660E" w:rsidP="00E8660E">
      <w:pPr>
        <w:rPr>
          <w:rFonts w:cs="Traditional Arabic"/>
          <w:color w:val="0000FF"/>
          <w:szCs w:val="24"/>
        </w:rPr>
      </w:pPr>
    </w:p>
    <w:p w14:paraId="5BA51EA2" w14:textId="77777777" w:rsidR="00E8660E" w:rsidRPr="00E8660E" w:rsidRDefault="00E8660E" w:rsidP="00E8660E">
      <w:pPr>
        <w:rPr>
          <w:rFonts w:cs="Traditional Arabic"/>
          <w:szCs w:val="24"/>
        </w:rPr>
      </w:pPr>
      <w:r w:rsidRPr="00E8660E">
        <w:rPr>
          <w:rFonts w:cs="Traditional Arabic"/>
          <w:szCs w:val="24"/>
        </w:rPr>
        <w:t>L’identification de la famille recherchée s’effectue par un jeu de questions/réponses chronologiquement posées, portant sur des critères généraux et fondamentaux s’énonçant en amont de tout choix :</w:t>
      </w:r>
    </w:p>
    <w:p w14:paraId="68951440" w14:textId="77777777" w:rsidR="00E8660E" w:rsidRPr="00E8660E" w:rsidRDefault="00E8660E" w:rsidP="00E8660E">
      <w:pPr>
        <w:rPr>
          <w:rFonts w:cs="Traditional Arabic"/>
          <w:szCs w:val="24"/>
        </w:rPr>
      </w:pPr>
    </w:p>
    <w:p w14:paraId="3A36CE91"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Nature de l’objet à détecté : solide, liquide, pulvérulent, métallique ou non.</w:t>
      </w:r>
    </w:p>
    <w:p w14:paraId="639F590E"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 xml:space="preserve">Contact possible avec l’objet </w:t>
      </w:r>
    </w:p>
    <w:p w14:paraId="732859C1"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Distance objet/détecteur</w:t>
      </w:r>
    </w:p>
    <w:p w14:paraId="6E0841FD"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Masse de l’objet</w:t>
      </w:r>
    </w:p>
    <w:p w14:paraId="4DD870EF"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Vitesse de défilement</w:t>
      </w:r>
    </w:p>
    <w:p w14:paraId="03715B91"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 xml:space="preserve">Cadence de manœuvre </w:t>
      </w:r>
    </w:p>
    <w:p w14:paraId="2ED27BE1" w14:textId="77777777" w:rsidR="00E8660E" w:rsidRPr="00E8660E" w:rsidRDefault="00E8660E" w:rsidP="00E8660E">
      <w:pPr>
        <w:rPr>
          <w:rFonts w:cs="Traditional Arabic"/>
          <w:szCs w:val="24"/>
        </w:rPr>
      </w:pPr>
      <w:r w:rsidRPr="00E8660E">
        <w:rPr>
          <w:rFonts w:cs="Symbol"/>
          <w:color w:val="000000"/>
          <w:szCs w:val="24"/>
        </w:rPr>
        <w:t></w:t>
      </w:r>
      <w:r w:rsidRPr="00E8660E">
        <w:rPr>
          <w:rFonts w:cs="Symbol"/>
          <w:color w:val="000000"/>
          <w:szCs w:val="24"/>
        </w:rPr>
        <w:t></w:t>
      </w:r>
      <w:r w:rsidRPr="00E8660E">
        <w:rPr>
          <w:rFonts w:cs="Traditional Arabic"/>
          <w:szCs w:val="24"/>
        </w:rPr>
        <w:t xml:space="preserve">Espace d’intégration du détecteur dans la machine </w:t>
      </w:r>
    </w:p>
    <w:p w14:paraId="5BE73509" w14:textId="77777777" w:rsidR="00E8660E" w:rsidRPr="00E8660E" w:rsidRDefault="00E8660E" w:rsidP="00E8660E">
      <w:pPr>
        <w:rPr>
          <w:rFonts w:cs="Traditional Arabic"/>
          <w:szCs w:val="24"/>
        </w:rPr>
      </w:pPr>
    </w:p>
    <w:p w14:paraId="4FEA935A" w14:textId="77777777" w:rsidR="00E8660E" w:rsidRPr="00E8660E" w:rsidRDefault="00E8660E" w:rsidP="00E8660E">
      <w:pPr>
        <w:rPr>
          <w:rFonts w:cs="Traditional Arabic"/>
          <w:szCs w:val="24"/>
        </w:rPr>
      </w:pPr>
      <w:r w:rsidRPr="00E8660E">
        <w:rPr>
          <w:rFonts w:cs="Traditional Arabic"/>
          <w:szCs w:val="24"/>
        </w:rPr>
        <w:t xml:space="preserve">L’organigramme ci-dessous illustre cette démarche qui conduit à faire la sélection d’une famille de détecteurs sur la base de critères simples. </w:t>
      </w:r>
    </w:p>
    <w:p w14:paraId="7523D1E9" w14:textId="77777777" w:rsidR="00E8660E" w:rsidRPr="00E8660E" w:rsidRDefault="00E8660E" w:rsidP="00E8660E">
      <w:pPr>
        <w:rPr>
          <w:rFonts w:cs="Traditional Arabic"/>
          <w:szCs w:val="24"/>
        </w:rPr>
      </w:pPr>
    </w:p>
    <w:p w14:paraId="7A38DF43" w14:textId="1D114C19" w:rsidR="00E8660E" w:rsidRPr="00E8660E" w:rsidRDefault="00E8660E" w:rsidP="00F178FC">
      <w:pPr>
        <w:jc w:val="center"/>
        <w:rPr>
          <w:rFonts w:cs="Traditional Arabic"/>
          <w:szCs w:val="24"/>
        </w:rPr>
      </w:pPr>
      <w:r w:rsidRPr="00E8660E">
        <w:rPr>
          <w:rFonts w:cs="Traditional Arabic"/>
          <w:noProof/>
          <w:szCs w:val="24"/>
          <w:lang w:eastAsia="fr-FR"/>
        </w:rPr>
        <w:drawing>
          <wp:inline distT="0" distB="0" distL="0" distR="0" wp14:anchorId="6CBF9AB4" wp14:editId="19F9BE96">
            <wp:extent cx="2781300" cy="3790950"/>
            <wp:effectExtent l="0" t="0" r="1270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781300" cy="3790950"/>
                    </a:xfrm>
                    <a:prstGeom prst="rect">
                      <a:avLst/>
                    </a:prstGeom>
                    <a:noFill/>
                    <a:ln>
                      <a:noFill/>
                    </a:ln>
                  </pic:spPr>
                </pic:pic>
              </a:graphicData>
            </a:graphic>
          </wp:inline>
        </w:drawing>
      </w:r>
    </w:p>
    <w:p w14:paraId="0C4A098F" w14:textId="0073EC9B" w:rsidR="00E8660E" w:rsidRPr="00E8660E" w:rsidRDefault="00E8660E" w:rsidP="00F178FC">
      <w:pPr>
        <w:jc w:val="center"/>
        <w:rPr>
          <w:rFonts w:cs="Traditional Arabic"/>
          <w:szCs w:val="24"/>
        </w:rPr>
      </w:pPr>
      <w:r w:rsidRPr="00E8660E">
        <w:rPr>
          <w:rFonts w:cs="Traditional Arabic"/>
          <w:noProof/>
          <w:szCs w:val="24"/>
          <w:lang w:eastAsia="fr-FR"/>
        </w:rPr>
        <w:drawing>
          <wp:inline distT="0" distB="0" distL="0" distR="0" wp14:anchorId="0D9EE839" wp14:editId="0C856ABE">
            <wp:extent cx="4149906" cy="4420553"/>
            <wp:effectExtent l="0" t="0" r="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61469" cy="4432870"/>
                    </a:xfrm>
                    <a:prstGeom prst="rect">
                      <a:avLst/>
                    </a:prstGeom>
                    <a:noFill/>
                    <a:ln>
                      <a:noFill/>
                    </a:ln>
                  </pic:spPr>
                </pic:pic>
              </a:graphicData>
            </a:graphic>
          </wp:inline>
        </w:drawing>
      </w:r>
    </w:p>
    <w:p w14:paraId="0F5D6D79" w14:textId="77777777"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Traditional Arabic"/>
          <w:sz w:val="24"/>
          <w:szCs w:val="24"/>
        </w:rPr>
        <w:lastRenderedPageBreak/>
        <w:t xml:space="preserve"> Détermination du type et de la référence du détecteur recherché </w:t>
      </w:r>
    </w:p>
    <w:p w14:paraId="0E3D691E" w14:textId="77777777" w:rsidR="00E8660E" w:rsidRPr="00E8660E" w:rsidRDefault="00E8660E" w:rsidP="00E8660E">
      <w:pPr>
        <w:pStyle w:val="Default"/>
        <w:rPr>
          <w:rFonts w:asciiTheme="minorHAnsi" w:hAnsiTheme="minorHAnsi" w:cs="Traditional Arabic"/>
          <w:sz w:val="24"/>
          <w:szCs w:val="24"/>
        </w:rPr>
      </w:pPr>
    </w:p>
    <w:p w14:paraId="64F6532D" w14:textId="77777777" w:rsidR="00E8660E" w:rsidRPr="00E8660E" w:rsidRDefault="00E8660E" w:rsidP="00E8660E">
      <w:pPr>
        <w:pStyle w:val="Titre3"/>
      </w:pPr>
      <w:bookmarkStart w:id="39" w:name="_Toc484449927"/>
      <w:r w:rsidRPr="00E8660E">
        <w:t>Cette deuxième phase tient compte de paramètres liés, selon les familles, à :</w:t>
      </w:r>
      <w:bookmarkEnd w:id="39"/>
      <w:r w:rsidRPr="00E8660E">
        <w:t xml:space="preserve"> </w:t>
      </w:r>
    </w:p>
    <w:p w14:paraId="58E1D6CA" w14:textId="77777777" w:rsidR="00E8660E" w:rsidRPr="00E8660E" w:rsidRDefault="00E8660E" w:rsidP="00E8660E">
      <w:pPr>
        <w:pStyle w:val="Default"/>
        <w:rPr>
          <w:rFonts w:asciiTheme="minorHAnsi" w:hAnsiTheme="minorHAnsi" w:cs="Traditional Arabic"/>
          <w:sz w:val="24"/>
          <w:szCs w:val="24"/>
        </w:rPr>
      </w:pPr>
    </w:p>
    <w:p w14:paraId="6AF9DD5F" w14:textId="77777777" w:rsidR="00E8660E" w:rsidRPr="00E8660E" w:rsidRDefault="00E8660E" w:rsidP="00E8660E">
      <w:pPr>
        <w:pStyle w:val="Default"/>
        <w:spacing w:after="32"/>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Traditional Arabic"/>
          <w:b/>
          <w:bCs/>
          <w:sz w:val="24"/>
          <w:szCs w:val="24"/>
        </w:rPr>
        <w:t xml:space="preserve"> L'environnement :</w:t>
      </w:r>
      <w:r w:rsidRPr="00E8660E">
        <w:rPr>
          <w:rFonts w:asciiTheme="minorHAnsi" w:hAnsiTheme="minorHAnsi" w:cs="Traditional Arabic"/>
          <w:sz w:val="24"/>
          <w:szCs w:val="24"/>
        </w:rPr>
        <w:t xml:space="preserve"> température, humidité, poussière, projections diverses,... </w:t>
      </w:r>
    </w:p>
    <w:p w14:paraId="0EAE6520" w14:textId="77777777" w:rsidR="00E8660E" w:rsidRPr="00E8660E" w:rsidRDefault="00E8660E" w:rsidP="00E8660E">
      <w:pPr>
        <w:pStyle w:val="Default"/>
        <w:spacing w:after="32"/>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Traditional Arabic"/>
          <w:b/>
          <w:bCs/>
          <w:sz w:val="24"/>
          <w:szCs w:val="24"/>
        </w:rPr>
        <w:t xml:space="preserve"> La source d'alimentation :</w:t>
      </w:r>
      <w:r w:rsidRPr="00E8660E">
        <w:rPr>
          <w:rFonts w:asciiTheme="minorHAnsi" w:hAnsiTheme="minorHAnsi" w:cs="Traditional Arabic"/>
          <w:sz w:val="24"/>
          <w:szCs w:val="24"/>
        </w:rPr>
        <w:t xml:space="preserve"> alternative ou continue. </w:t>
      </w:r>
    </w:p>
    <w:p w14:paraId="536A2768" w14:textId="77777777" w:rsidR="00E8660E" w:rsidRPr="00E8660E" w:rsidRDefault="00E8660E" w:rsidP="00E8660E">
      <w:pPr>
        <w:pStyle w:val="Default"/>
        <w:spacing w:after="32"/>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Traditional Arabic"/>
          <w:b/>
          <w:bCs/>
          <w:sz w:val="24"/>
          <w:szCs w:val="24"/>
        </w:rPr>
        <w:t xml:space="preserve"> Le signal de sortie :</w:t>
      </w:r>
      <w:r w:rsidRPr="00E8660E">
        <w:rPr>
          <w:rFonts w:asciiTheme="minorHAnsi" w:hAnsiTheme="minorHAnsi" w:cs="Traditional Arabic"/>
          <w:sz w:val="24"/>
          <w:szCs w:val="24"/>
        </w:rPr>
        <w:t xml:space="preserve"> électromécanique, statique. </w:t>
      </w:r>
    </w:p>
    <w:p w14:paraId="0F5343EE" w14:textId="3ACF046E" w:rsidR="00E8660E" w:rsidRPr="005D1DD9" w:rsidRDefault="00E8660E" w:rsidP="00E8660E">
      <w:pPr>
        <w:pStyle w:val="Default"/>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Traditional Arabic"/>
          <w:b/>
          <w:bCs/>
          <w:sz w:val="24"/>
          <w:szCs w:val="24"/>
        </w:rPr>
        <w:t xml:space="preserve"> Le type de raccordement :</w:t>
      </w:r>
      <w:r w:rsidR="005D1DD9">
        <w:rPr>
          <w:rFonts w:asciiTheme="minorHAnsi" w:hAnsiTheme="minorHAnsi" w:cs="Traditional Arabic"/>
          <w:sz w:val="24"/>
          <w:szCs w:val="24"/>
        </w:rPr>
        <w:t xml:space="preserve"> câble, bornier, connecteur.</w:t>
      </w:r>
    </w:p>
    <w:p w14:paraId="0861C905" w14:textId="77777777" w:rsidR="00E8660E" w:rsidRPr="00E8660E" w:rsidRDefault="00E8660E" w:rsidP="00124B88">
      <w:pPr>
        <w:pStyle w:val="Titre2"/>
      </w:pPr>
      <w:bookmarkStart w:id="40" w:name="_Toc484449928"/>
      <w:r w:rsidRPr="00E8660E">
        <w:t>Capteur de proximité capacitif</w:t>
      </w:r>
      <w:bookmarkEnd w:id="40"/>
      <w:r w:rsidRPr="00E8660E">
        <w:t xml:space="preserve"> </w:t>
      </w:r>
    </w:p>
    <w:p w14:paraId="2A698A34" w14:textId="77777777" w:rsidR="00E8660E" w:rsidRPr="00E8660E" w:rsidRDefault="00E8660E" w:rsidP="00E8660E">
      <w:pPr>
        <w:pStyle w:val="Default"/>
        <w:rPr>
          <w:rFonts w:asciiTheme="minorHAnsi" w:hAnsiTheme="minorHAnsi" w:cs="Traditional Arabic"/>
          <w:sz w:val="24"/>
          <w:szCs w:val="24"/>
        </w:rPr>
      </w:pPr>
    </w:p>
    <w:p w14:paraId="2DE7A803" w14:textId="77777777"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Traditional Arabic"/>
          <w:sz w:val="24"/>
          <w:szCs w:val="24"/>
        </w:rPr>
        <w:t xml:space="preserve">Les détecteurs de proximité capacitifs présentent l’avantage de pouvoir détecter à courte distance la présence de tous types d’objets, car sensibles aux métaux et aux non-métaux. </w:t>
      </w:r>
    </w:p>
    <w:p w14:paraId="2B253AA1" w14:textId="77777777"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Traditional Arabic"/>
          <w:sz w:val="24"/>
          <w:szCs w:val="24"/>
        </w:rPr>
        <w:t xml:space="preserve">Dans ce cas, la tête de mesure de ces capteurs est formée d'un conducteur cylindrique et d'une enveloppe métallique coaxiale réalisant un condensateur de capacité fixe C1. Si une cible s'approche de l'extrémité des conducteurs précédents, elle constitue avec ces conducteurs deux autres condensateurs. </w:t>
      </w:r>
    </w:p>
    <w:p w14:paraId="4E470D87" w14:textId="77777777"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Traditional Arabic"/>
          <w:sz w:val="24"/>
          <w:szCs w:val="24"/>
        </w:rPr>
        <w:t xml:space="preserve">Ainsi, si le circuit est alimenté par un signal alternatif à une fréquence donnée, lorsqu'on approche une cible, la capacité du circuit change et le signal s'atténue. C'est cette atténuation que l'on mesure. </w:t>
      </w:r>
    </w:p>
    <w:p w14:paraId="16DEC21F" w14:textId="77777777" w:rsidR="00E8660E" w:rsidRPr="00E8660E" w:rsidRDefault="00E8660E" w:rsidP="00E8660E">
      <w:pPr>
        <w:pStyle w:val="Default"/>
        <w:rPr>
          <w:rFonts w:asciiTheme="minorHAnsi" w:hAnsiTheme="minorHAnsi" w:cs="Traditional Arabic"/>
          <w:sz w:val="24"/>
          <w:szCs w:val="24"/>
        </w:rPr>
      </w:pPr>
    </w:p>
    <w:p w14:paraId="7AC9DD13" w14:textId="77777777" w:rsidR="00E8660E" w:rsidRPr="00E8660E" w:rsidRDefault="00E8660E" w:rsidP="00124B88">
      <w:pPr>
        <w:pStyle w:val="Titre2"/>
      </w:pPr>
      <w:bookmarkStart w:id="41" w:name="_Toc484449929"/>
      <w:r w:rsidRPr="00E8660E">
        <w:t>Avantages</w:t>
      </w:r>
      <w:bookmarkEnd w:id="41"/>
      <w:r w:rsidRPr="00E8660E">
        <w:t xml:space="preserve"> </w:t>
      </w:r>
    </w:p>
    <w:p w14:paraId="2D331C7D" w14:textId="77777777" w:rsidR="00E8660E" w:rsidRPr="00E8660E" w:rsidRDefault="00E8660E" w:rsidP="00E8660E">
      <w:pPr>
        <w:pStyle w:val="Default"/>
        <w:rPr>
          <w:rFonts w:asciiTheme="minorHAnsi" w:hAnsiTheme="minorHAnsi" w:cs="Traditional Arabic"/>
          <w:sz w:val="24"/>
          <w:szCs w:val="24"/>
        </w:rPr>
      </w:pPr>
    </w:p>
    <w:p w14:paraId="1CD8A12F" w14:textId="77777777" w:rsidR="00E8660E" w:rsidRPr="00E8660E" w:rsidRDefault="00E8660E" w:rsidP="00E8660E">
      <w:pPr>
        <w:pStyle w:val="Default"/>
        <w:spacing w:after="42"/>
        <w:rPr>
          <w:rFonts w:asciiTheme="minorHAnsi" w:hAnsiTheme="minorHAnsi" w:cs="Traditional Arabic"/>
          <w:sz w:val="24"/>
          <w:szCs w:val="24"/>
        </w:rPr>
      </w:pPr>
      <w:r w:rsidRPr="00E8660E">
        <w:rPr>
          <w:rFonts w:asciiTheme="minorHAnsi" w:hAnsiTheme="minorHAnsi" w:cs="Traditional Arabic"/>
          <w:sz w:val="24"/>
          <w:szCs w:val="24"/>
        </w:rPr>
        <w:t xml:space="preserve">1. pas de contact physique avec l’objet détecté : possibilité de détecter des objets fragiles, fraîchement peints </w:t>
      </w:r>
    </w:p>
    <w:p w14:paraId="3DAC3D46" w14:textId="4C37C2EE" w:rsidR="00E8660E" w:rsidRPr="00E8660E" w:rsidRDefault="00E8660E" w:rsidP="00E8660E">
      <w:pPr>
        <w:pStyle w:val="Default"/>
        <w:spacing w:after="42"/>
        <w:rPr>
          <w:rFonts w:asciiTheme="minorHAnsi" w:hAnsiTheme="minorHAnsi" w:cs="Traditional Arabic"/>
          <w:sz w:val="24"/>
          <w:szCs w:val="24"/>
        </w:rPr>
      </w:pPr>
      <w:r w:rsidRPr="00E8660E">
        <w:rPr>
          <w:rFonts w:asciiTheme="minorHAnsi" w:hAnsiTheme="minorHAnsi" w:cs="Traditional Arabic"/>
          <w:sz w:val="24"/>
          <w:szCs w:val="24"/>
        </w:rPr>
        <w:t xml:space="preserve">2. pas d’usure, durée de vie indépendante du nombre de </w:t>
      </w:r>
      <w:r w:rsidR="005D1DD9" w:rsidRPr="00E8660E">
        <w:rPr>
          <w:rFonts w:asciiTheme="minorHAnsi" w:hAnsiTheme="minorHAnsi" w:cs="Traditional Arabic"/>
          <w:sz w:val="24"/>
          <w:szCs w:val="24"/>
        </w:rPr>
        <w:t>manœuvres</w:t>
      </w:r>
      <w:r w:rsidRPr="00E8660E">
        <w:rPr>
          <w:rFonts w:asciiTheme="minorHAnsi" w:hAnsiTheme="minorHAnsi" w:cs="Traditional Arabic"/>
          <w:sz w:val="24"/>
          <w:szCs w:val="24"/>
        </w:rPr>
        <w:t xml:space="preserve"> </w:t>
      </w:r>
    </w:p>
    <w:p w14:paraId="13B77EEC" w14:textId="77777777" w:rsidR="00E8660E" w:rsidRPr="00E8660E" w:rsidRDefault="00E8660E" w:rsidP="00E8660E">
      <w:pPr>
        <w:pStyle w:val="Default"/>
        <w:spacing w:after="42"/>
        <w:rPr>
          <w:rFonts w:asciiTheme="minorHAnsi" w:hAnsiTheme="minorHAnsi" w:cs="Traditional Arabic"/>
          <w:sz w:val="24"/>
          <w:szCs w:val="24"/>
        </w:rPr>
      </w:pPr>
      <w:r w:rsidRPr="00E8660E">
        <w:rPr>
          <w:rFonts w:asciiTheme="minorHAnsi" w:hAnsiTheme="minorHAnsi" w:cs="Traditional Arabic"/>
          <w:sz w:val="24"/>
          <w:szCs w:val="24"/>
        </w:rPr>
        <w:t xml:space="preserve">3. détecteur statique, pas de pièces en mouvement </w:t>
      </w:r>
    </w:p>
    <w:p w14:paraId="018CEB12" w14:textId="2362D29B" w:rsidR="00E8660E" w:rsidRPr="00E8660E" w:rsidRDefault="00E8660E" w:rsidP="00E8660E">
      <w:pPr>
        <w:pStyle w:val="Default"/>
        <w:spacing w:after="42"/>
        <w:rPr>
          <w:rFonts w:asciiTheme="minorHAnsi" w:hAnsiTheme="minorHAnsi" w:cs="Traditional Arabic"/>
          <w:sz w:val="24"/>
          <w:szCs w:val="24"/>
        </w:rPr>
      </w:pPr>
      <w:r w:rsidRPr="00E8660E">
        <w:rPr>
          <w:rFonts w:asciiTheme="minorHAnsi" w:hAnsiTheme="minorHAnsi" w:cs="Traditional Arabic"/>
          <w:sz w:val="24"/>
          <w:szCs w:val="24"/>
        </w:rPr>
        <w:t xml:space="preserve">4. produit entièrement </w:t>
      </w:r>
      <w:r w:rsidR="005D1DD9" w:rsidRPr="00E8660E">
        <w:rPr>
          <w:rFonts w:asciiTheme="minorHAnsi" w:hAnsiTheme="minorHAnsi" w:cs="Traditional Arabic"/>
          <w:sz w:val="24"/>
          <w:szCs w:val="24"/>
        </w:rPr>
        <w:t>encapsuler</w:t>
      </w:r>
      <w:r w:rsidRPr="00E8660E">
        <w:rPr>
          <w:rFonts w:asciiTheme="minorHAnsi" w:hAnsiTheme="minorHAnsi" w:cs="Traditional Arabic"/>
          <w:sz w:val="24"/>
          <w:szCs w:val="24"/>
        </w:rPr>
        <w:t xml:space="preserve"> dans la résine (étanche) </w:t>
      </w:r>
    </w:p>
    <w:p w14:paraId="1622C205" w14:textId="77777777"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Traditional Arabic"/>
          <w:sz w:val="24"/>
          <w:szCs w:val="24"/>
        </w:rPr>
        <w:t xml:space="preserve">5. très bonne tenue à l’environnement industriel (atmosphère polluante) </w:t>
      </w:r>
    </w:p>
    <w:p w14:paraId="7A48AB48" w14:textId="77777777" w:rsidR="001D2146" w:rsidRDefault="001D2146" w:rsidP="00124B88">
      <w:pPr>
        <w:pStyle w:val="Titre2"/>
        <w:rPr>
          <w:rFonts w:asciiTheme="minorHAnsi" w:eastAsia="Times New Roman" w:hAnsiTheme="minorHAnsi"/>
          <w:b w:val="0"/>
          <w:bCs w:val="0"/>
          <w:sz w:val="24"/>
          <w:szCs w:val="24"/>
          <w:lang w:eastAsia="fr-FR"/>
        </w:rPr>
      </w:pPr>
    </w:p>
    <w:p w14:paraId="22AC7ECB" w14:textId="77777777" w:rsidR="001D2146" w:rsidRPr="001D2146" w:rsidRDefault="001D2146" w:rsidP="001D2146"/>
    <w:p w14:paraId="3990B0E4" w14:textId="77777777" w:rsidR="00E8660E" w:rsidRPr="00E8660E" w:rsidRDefault="00E8660E" w:rsidP="00124B88">
      <w:pPr>
        <w:pStyle w:val="Titre2"/>
      </w:pPr>
      <w:bookmarkStart w:id="42" w:name="_Toc484449930"/>
      <w:r w:rsidRPr="00E8660E">
        <w:t>Détection d’objets</w:t>
      </w:r>
      <w:bookmarkEnd w:id="42"/>
      <w:r w:rsidRPr="00E8660E">
        <w:t xml:space="preserve"> </w:t>
      </w:r>
    </w:p>
    <w:p w14:paraId="7EDEE8C0" w14:textId="77777777" w:rsidR="00E8660E" w:rsidRPr="00E8660E" w:rsidRDefault="00E8660E" w:rsidP="00E8660E">
      <w:pPr>
        <w:pStyle w:val="Default"/>
        <w:rPr>
          <w:rFonts w:asciiTheme="minorHAnsi" w:hAnsiTheme="minorHAnsi" w:cs="Traditional Arabic"/>
          <w:sz w:val="24"/>
          <w:szCs w:val="24"/>
        </w:rPr>
      </w:pPr>
    </w:p>
    <w:p w14:paraId="48940A5B" w14:textId="77777777" w:rsidR="00E8660E" w:rsidRPr="00E8660E" w:rsidRDefault="00E8660E" w:rsidP="00E8660E">
      <w:pPr>
        <w:pStyle w:val="Default"/>
        <w:spacing w:after="32"/>
        <w:rPr>
          <w:rFonts w:asciiTheme="minorHAnsi" w:hAnsiTheme="minorHAnsi" w:cs="Traditional Arabic"/>
          <w:sz w:val="24"/>
          <w:szCs w:val="24"/>
        </w:rPr>
      </w:pPr>
      <w:r w:rsidRPr="00E8660E">
        <w:rPr>
          <w:rFonts w:asciiTheme="minorHAnsi" w:hAnsiTheme="minorHAnsi" w:cs="Traditional Arabic"/>
          <w:sz w:val="24"/>
          <w:szCs w:val="24"/>
        </w:rPr>
        <w:lastRenderedPageBreak/>
        <w:t xml:space="preserve"> </w:t>
      </w:r>
      <w:r w:rsidRPr="00E8660E">
        <w:rPr>
          <w:rFonts w:asciiTheme="minorHAnsi" w:hAnsiTheme="minorHAnsi" w:cs="Symbol"/>
          <w:sz w:val="24"/>
          <w:szCs w:val="24"/>
        </w:rPr>
        <w:t></w:t>
      </w:r>
      <w:r w:rsidRPr="00E8660E">
        <w:rPr>
          <w:rFonts w:asciiTheme="minorHAnsi" w:hAnsiTheme="minorHAnsi" w:cs="Symbol"/>
          <w:sz w:val="24"/>
          <w:szCs w:val="24"/>
        </w:rPr>
        <w:t></w:t>
      </w:r>
      <w:r w:rsidRPr="00E8660E">
        <w:rPr>
          <w:rFonts w:asciiTheme="minorHAnsi" w:hAnsiTheme="minorHAnsi" w:cs="Traditional Arabic"/>
          <w:sz w:val="24"/>
          <w:szCs w:val="24"/>
        </w:rPr>
        <w:t xml:space="preserve">Toute matière (par exemple dans les chaînes de fabrication) </w:t>
      </w:r>
    </w:p>
    <w:p w14:paraId="725E2198" w14:textId="77777777" w:rsidR="00E8660E" w:rsidRPr="00E8660E" w:rsidRDefault="00E8660E" w:rsidP="00E8660E">
      <w:pPr>
        <w:pStyle w:val="Default"/>
        <w:spacing w:after="32"/>
        <w:rPr>
          <w:rFonts w:asciiTheme="minorHAnsi" w:hAnsiTheme="minorHAnsi" w:cs="Traditional Arabic"/>
          <w:sz w:val="24"/>
          <w:szCs w:val="24"/>
        </w:rPr>
      </w:pPr>
      <w:r w:rsidRPr="00E8660E">
        <w:rPr>
          <w:rFonts w:asciiTheme="minorHAnsi" w:hAnsiTheme="minorHAnsi" w:cs="Traditional Arabic"/>
          <w:sz w:val="24"/>
          <w:szCs w:val="24"/>
        </w:rPr>
        <w:t xml:space="preserve"> </w:t>
      </w:r>
      <w:r w:rsidRPr="00E8660E">
        <w:rPr>
          <w:rFonts w:asciiTheme="minorHAnsi" w:hAnsiTheme="minorHAnsi" w:cs="Symbol"/>
          <w:sz w:val="24"/>
          <w:szCs w:val="24"/>
        </w:rPr>
        <w:t></w:t>
      </w:r>
      <w:r w:rsidRPr="00E8660E">
        <w:rPr>
          <w:rFonts w:asciiTheme="minorHAnsi" w:hAnsiTheme="minorHAnsi" w:cs="Symbol"/>
          <w:sz w:val="24"/>
          <w:szCs w:val="24"/>
        </w:rPr>
        <w:t></w:t>
      </w:r>
      <w:r w:rsidRPr="00E8660E">
        <w:rPr>
          <w:rFonts w:asciiTheme="minorHAnsi" w:hAnsiTheme="minorHAnsi" w:cs="Traditional Arabic"/>
          <w:sz w:val="24"/>
          <w:szCs w:val="24"/>
        </w:rPr>
        <w:t xml:space="preserve">Portée de détection : jusqu’à 60 mm pour les plus courants </w:t>
      </w:r>
    </w:p>
    <w:p w14:paraId="2C0B81AD" w14:textId="21365742"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Symbol"/>
          <w:sz w:val="24"/>
          <w:szCs w:val="24"/>
        </w:rPr>
        <w:t></w:t>
      </w:r>
      <w:r w:rsidRPr="00E8660E">
        <w:rPr>
          <w:rFonts w:asciiTheme="minorHAnsi" w:hAnsiTheme="minorHAnsi" w:cs="Traditional Arabic"/>
          <w:sz w:val="24"/>
          <w:szCs w:val="24"/>
        </w:rPr>
        <w:t xml:space="preserve"> dépend de l’épaisseur des objets </w:t>
      </w:r>
    </w:p>
    <w:p w14:paraId="507A8D22" w14:textId="77777777" w:rsidR="00E8660E" w:rsidRPr="00E8660E" w:rsidRDefault="00E8660E" w:rsidP="00124B88">
      <w:pPr>
        <w:pStyle w:val="Titre2"/>
      </w:pPr>
      <w:r w:rsidRPr="00E8660E">
        <w:t xml:space="preserve"> </w:t>
      </w:r>
      <w:bookmarkStart w:id="43" w:name="_Toc484449931"/>
      <w:r w:rsidRPr="00E8660E">
        <w:t>Utilisation</w:t>
      </w:r>
      <w:bookmarkEnd w:id="43"/>
      <w:r w:rsidRPr="00E8660E">
        <w:t xml:space="preserve"> </w:t>
      </w:r>
    </w:p>
    <w:p w14:paraId="08852F8A" w14:textId="77777777" w:rsidR="00E8660E" w:rsidRPr="00E8660E" w:rsidRDefault="00E8660E" w:rsidP="00E8660E">
      <w:pPr>
        <w:pStyle w:val="Default"/>
        <w:rPr>
          <w:rFonts w:asciiTheme="minorHAnsi" w:hAnsiTheme="minorHAnsi" w:cs="Traditional Arabic"/>
          <w:sz w:val="24"/>
          <w:szCs w:val="24"/>
        </w:rPr>
      </w:pPr>
    </w:p>
    <w:p w14:paraId="787D80F8" w14:textId="77777777" w:rsidR="00E8660E" w:rsidRPr="00E8660E" w:rsidRDefault="00E8660E" w:rsidP="00E8660E">
      <w:pPr>
        <w:pStyle w:val="Default"/>
        <w:spacing w:after="32"/>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Traditional Arabic"/>
          <w:sz w:val="24"/>
          <w:szCs w:val="24"/>
        </w:rPr>
        <w:t xml:space="preserve"> Contrôle de remplissage dans des flacons ou des cuves </w:t>
      </w:r>
    </w:p>
    <w:p w14:paraId="01C9A102" w14:textId="77777777" w:rsidR="00E8660E" w:rsidRPr="00E8660E" w:rsidRDefault="00E8660E" w:rsidP="00E8660E">
      <w:pPr>
        <w:pStyle w:val="Default"/>
        <w:spacing w:after="32"/>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Traditional Arabic"/>
          <w:sz w:val="24"/>
          <w:szCs w:val="24"/>
        </w:rPr>
        <w:t xml:space="preserve"> Détection de la présence de matériaux pulvérulents dans des trémies </w:t>
      </w:r>
    </w:p>
    <w:p w14:paraId="2F328765" w14:textId="0CEA0BC0"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Symbol"/>
          <w:sz w:val="24"/>
          <w:szCs w:val="24"/>
        </w:rPr>
        <w:t></w:t>
      </w:r>
      <w:r w:rsidRPr="00E8660E">
        <w:rPr>
          <w:rFonts w:asciiTheme="minorHAnsi" w:hAnsiTheme="minorHAnsi" w:cs="Traditional Arabic"/>
          <w:sz w:val="24"/>
          <w:szCs w:val="24"/>
        </w:rPr>
        <w:t xml:space="preserve"> Les domaines d’utilisation les plus significatifs se rencontrent dans l’agroalimentaire, la </w:t>
      </w:r>
      <w:r w:rsidR="005D1DD9">
        <w:rPr>
          <w:rFonts w:asciiTheme="minorHAnsi" w:hAnsiTheme="minorHAnsi" w:cs="Traditional Arabic"/>
          <w:sz w:val="24"/>
          <w:szCs w:val="24"/>
        </w:rPr>
        <w:t xml:space="preserve">chimie, </w:t>
      </w:r>
      <w:r w:rsidRPr="00E8660E">
        <w:rPr>
          <w:rFonts w:asciiTheme="minorHAnsi" w:hAnsiTheme="minorHAnsi" w:cs="Traditional Arabic"/>
          <w:sz w:val="24"/>
          <w:szCs w:val="24"/>
        </w:rPr>
        <w:t xml:space="preserve">la transformation des matières plastiques, le bois, les matériaux de construction </w:t>
      </w:r>
    </w:p>
    <w:p w14:paraId="4080F3FA" w14:textId="77777777" w:rsidR="00E8660E" w:rsidRPr="00E8660E" w:rsidRDefault="00E8660E" w:rsidP="00E8660E">
      <w:pPr>
        <w:rPr>
          <w:rFonts w:cs="Traditional Arabic"/>
          <w:szCs w:val="24"/>
        </w:rPr>
      </w:pPr>
    </w:p>
    <w:p w14:paraId="2E1C96D6" w14:textId="3B489584" w:rsidR="00E8660E" w:rsidRPr="00E8660E" w:rsidRDefault="00E8660E" w:rsidP="00E8660E">
      <w:pPr>
        <w:pStyle w:val="Titre2"/>
        <w:shd w:val="clear" w:color="auto" w:fill="FFFFFF"/>
        <w:spacing w:before="0" w:after="120"/>
        <w:rPr>
          <w:rFonts w:asciiTheme="minorHAnsi" w:hAnsiTheme="minorHAnsi"/>
          <w:b w:val="0"/>
          <w:bCs w:val="0"/>
          <w:sz w:val="24"/>
          <w:szCs w:val="24"/>
        </w:rPr>
      </w:pPr>
      <w:bookmarkStart w:id="44" w:name="_Toc484449932"/>
      <w:r w:rsidRPr="00E8660E">
        <w:rPr>
          <w:rFonts w:asciiTheme="minorHAnsi" w:hAnsiTheme="minorHAnsi"/>
          <w:b w:val="0"/>
          <w:bCs w:val="0"/>
          <w:noProof/>
          <w:sz w:val="24"/>
          <w:szCs w:val="24"/>
          <w:lang w:eastAsia="fr-FR"/>
        </w:rPr>
        <w:drawing>
          <wp:inline distT="0" distB="0" distL="0" distR="0" wp14:anchorId="243F9DDD" wp14:editId="5C18B79B">
            <wp:extent cx="5753100" cy="2667000"/>
            <wp:effectExtent l="0" t="0" r="1270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3100" cy="2667000"/>
                    </a:xfrm>
                    <a:prstGeom prst="rect">
                      <a:avLst/>
                    </a:prstGeom>
                    <a:noFill/>
                    <a:ln>
                      <a:noFill/>
                    </a:ln>
                  </pic:spPr>
                </pic:pic>
              </a:graphicData>
            </a:graphic>
          </wp:inline>
        </w:drawing>
      </w:r>
      <w:bookmarkEnd w:id="44"/>
    </w:p>
    <w:p w14:paraId="19D3617E" w14:textId="77777777" w:rsidR="00E8660E" w:rsidRPr="00E8660E" w:rsidRDefault="00E8660E" w:rsidP="00E8660E">
      <w:pPr>
        <w:pStyle w:val="Default"/>
        <w:rPr>
          <w:rFonts w:asciiTheme="minorHAnsi" w:hAnsiTheme="minorHAnsi"/>
          <w:sz w:val="24"/>
          <w:szCs w:val="24"/>
        </w:rPr>
      </w:pPr>
    </w:p>
    <w:p w14:paraId="0D9FDBCA" w14:textId="48BF944C" w:rsidR="00F178FC" w:rsidRDefault="00E8660E" w:rsidP="00F178FC">
      <w:r w:rsidRPr="00E8660E">
        <w:t>Donc d’après la démarche d’aide au choix proposée (par télémécanique) dans la première phase on peut s’apercevoir que l’identification de la famille par le jeu de questions/réponses nous mènent à choisir un capteur de type capacitif mais dans la deuxième phase de choix on s’aperçoit que le capteur de type capacitif ne convient pas pour deux raisons : dans un premier temps sa sensibilité à l’humidité car le capteur sera placée juste au-dessus du bassin d’eau et donc risque de projection, éclaboussures éventuelles d’eau. Et dans un deuxième temps sa portée qui est relativement faible 60mm en sachant que le bassin à une hauteur de 33.5 cm. Nous avons donc choisis des capteurs de type ultrasonique (capteur à ultrason) qui ont une plus grande portée et ne sont pas sensibles au milieu humide du bassin.</w:t>
      </w:r>
    </w:p>
    <w:p w14:paraId="78A90AA0" w14:textId="77777777" w:rsidR="00F178FC" w:rsidRDefault="00F178FC" w:rsidP="00F178FC"/>
    <w:p w14:paraId="08098A93" w14:textId="77777777" w:rsidR="00F178FC" w:rsidRDefault="00F178FC" w:rsidP="00F178FC"/>
    <w:p w14:paraId="1F67DD9D" w14:textId="77777777" w:rsidR="00E8660E" w:rsidRPr="00E8660E" w:rsidRDefault="00E8660E" w:rsidP="00E8660E">
      <w:pPr>
        <w:pStyle w:val="Titre2"/>
      </w:pPr>
      <w:r w:rsidRPr="00E8660E">
        <w:lastRenderedPageBreak/>
        <w:t xml:space="preserve"> </w:t>
      </w:r>
      <w:bookmarkStart w:id="45" w:name="_Toc484449933"/>
      <w:r w:rsidRPr="00E8660E">
        <w:t>Capteur à ultrason</w:t>
      </w:r>
      <w:bookmarkEnd w:id="45"/>
      <w:r w:rsidRPr="00E8660E">
        <w:t xml:space="preserve"> </w:t>
      </w:r>
    </w:p>
    <w:p w14:paraId="6EAD987D" w14:textId="77777777" w:rsidR="00E8660E" w:rsidRPr="00E8660E" w:rsidRDefault="00E8660E" w:rsidP="00E8660E">
      <w:pPr>
        <w:pStyle w:val="Default"/>
        <w:rPr>
          <w:rFonts w:asciiTheme="minorHAnsi" w:hAnsiTheme="minorHAnsi" w:cs="Traditional Arabic"/>
          <w:sz w:val="24"/>
          <w:szCs w:val="24"/>
        </w:rPr>
      </w:pPr>
    </w:p>
    <w:p w14:paraId="14BFE60E" w14:textId="77777777" w:rsidR="00E8660E" w:rsidRPr="00E8660E" w:rsidRDefault="00E8660E" w:rsidP="00E8660E">
      <w:pPr>
        <w:pStyle w:val="Default"/>
        <w:rPr>
          <w:rFonts w:asciiTheme="minorHAnsi" w:hAnsiTheme="minorHAnsi" w:cs="Traditional Arabic"/>
          <w:sz w:val="24"/>
          <w:szCs w:val="24"/>
        </w:rPr>
      </w:pPr>
      <w:r w:rsidRPr="00E8660E">
        <w:rPr>
          <w:rFonts w:asciiTheme="minorHAnsi" w:hAnsiTheme="minorHAnsi" w:cs="Traditional Arabic"/>
          <w:sz w:val="24"/>
          <w:szCs w:val="24"/>
        </w:rPr>
        <w:t xml:space="preserve">Son principe de fonctionnement repose comme son nom l'indique sur l'utilisation des ultrasons. Ce sont des ondes acoustiques dont la fréquence est trop élevée pour être audible par l'être humain. Ici, on mesurera un niveau grâce au capteur ultrasonique. On peut utiliser d'autres moyens (la pression hydrostatique exercée par le fluide par exemple) pour déterminer le niveau d'un produit dans une cuve, mais la mesure de niveau par ultrasons permet d'effectuer une mesure sans contact avec le produit. </w:t>
      </w:r>
    </w:p>
    <w:p w14:paraId="1760E3E2" w14:textId="77777777" w:rsidR="00E8660E" w:rsidRDefault="00E8660E" w:rsidP="00E8660E">
      <w:pPr>
        <w:pStyle w:val="Titre3"/>
        <w:rPr>
          <w:rFonts w:asciiTheme="minorHAnsi" w:eastAsia="Times New Roman" w:hAnsiTheme="minorHAnsi" w:cs="Traditional Arabic"/>
          <w:b w:val="0"/>
          <w:color w:val="000000"/>
          <w:lang w:eastAsia="fr-FR"/>
        </w:rPr>
      </w:pPr>
    </w:p>
    <w:p w14:paraId="2170D984" w14:textId="77777777" w:rsidR="00E8660E" w:rsidRPr="00E8660E" w:rsidRDefault="00E8660E" w:rsidP="00124B88">
      <w:pPr>
        <w:pStyle w:val="Titre2"/>
      </w:pPr>
      <w:bookmarkStart w:id="46" w:name="_Toc484449934"/>
      <w:r w:rsidRPr="00E8660E">
        <w:t>Principe de fonctionnement</w:t>
      </w:r>
      <w:bookmarkEnd w:id="46"/>
      <w:r w:rsidRPr="00E8660E">
        <w:t xml:space="preserve"> </w:t>
      </w:r>
    </w:p>
    <w:p w14:paraId="7B130E91" w14:textId="77777777" w:rsidR="00E8660E" w:rsidRDefault="00E8660E" w:rsidP="00E8660E">
      <w:pPr>
        <w:pStyle w:val="Titre2"/>
        <w:shd w:val="clear" w:color="auto" w:fill="FFFFFF"/>
        <w:spacing w:before="0" w:after="120"/>
        <w:rPr>
          <w:rFonts w:asciiTheme="minorHAnsi" w:eastAsia="Times New Roman" w:hAnsiTheme="minorHAnsi"/>
          <w:b w:val="0"/>
          <w:color w:val="000000"/>
          <w:sz w:val="24"/>
          <w:szCs w:val="24"/>
          <w:lang w:eastAsia="fr-FR"/>
        </w:rPr>
      </w:pPr>
    </w:p>
    <w:p w14:paraId="043DE813" w14:textId="4835F680" w:rsidR="00E8660E" w:rsidRPr="004C1D0F" w:rsidRDefault="00E8660E" w:rsidP="004C1D0F">
      <w:r w:rsidRPr="00E8660E">
        <w:t>L'émetteur et le récepteur sont situés dans le même boîtier. L'émetteur envoie un train d'ondes qui va se réfléchir sur l'objet à détecter et ensuite revenir à la source. Le temps mis pour parcourir un aller-retour permet de déterminer la distance de l'objet par rapport à la source. Plus l'objet sera loin plus il faudra longtemps pour que le signal revienne. Pour détecter le niveau (la distance d), on utilise l’équation :</w:t>
      </w:r>
      <w:bookmarkStart w:id="47" w:name="_Toc484449935"/>
      <w:r w:rsidRPr="00E8660E">
        <w:rPr>
          <w:noProof/>
          <w:szCs w:val="24"/>
          <w:lang w:eastAsia="fr-FR"/>
        </w:rPr>
        <w:drawing>
          <wp:inline distT="0" distB="0" distL="0" distR="0" wp14:anchorId="3797E1E1" wp14:editId="2720953E">
            <wp:extent cx="2571750" cy="876300"/>
            <wp:effectExtent l="0" t="0" r="0" b="1270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71750" cy="876300"/>
                    </a:xfrm>
                    <a:prstGeom prst="rect">
                      <a:avLst/>
                    </a:prstGeom>
                    <a:noFill/>
                    <a:ln>
                      <a:noFill/>
                    </a:ln>
                  </pic:spPr>
                </pic:pic>
              </a:graphicData>
            </a:graphic>
          </wp:inline>
        </w:drawing>
      </w:r>
      <w:bookmarkEnd w:id="47"/>
    </w:p>
    <w:p w14:paraId="55FCDF18" w14:textId="77777777" w:rsidR="00E8660E" w:rsidRPr="00E8660E" w:rsidRDefault="00E8660E" w:rsidP="00E8660E">
      <w:pPr>
        <w:pStyle w:val="Default"/>
        <w:rPr>
          <w:rFonts w:asciiTheme="minorHAnsi" w:hAnsiTheme="minorHAnsi"/>
          <w:sz w:val="24"/>
          <w:szCs w:val="24"/>
        </w:rPr>
      </w:pPr>
    </w:p>
    <w:p w14:paraId="071FDD9E" w14:textId="77777777" w:rsidR="001D2146" w:rsidRDefault="00E8660E" w:rsidP="001D2146">
      <w:pPr>
        <w:pStyle w:val="Default"/>
        <w:rPr>
          <w:rFonts w:asciiTheme="minorHAnsi" w:hAnsiTheme="minorHAnsi" w:cs="Traditional Arabic"/>
          <w:color w:val="auto"/>
          <w:sz w:val="24"/>
          <w:szCs w:val="24"/>
        </w:rPr>
      </w:pPr>
      <w:r w:rsidRPr="00E8660E">
        <w:rPr>
          <w:rFonts w:asciiTheme="minorHAnsi" w:hAnsiTheme="minorHAnsi" w:cs="Traditional Arabic"/>
          <w:color w:val="auto"/>
          <w:sz w:val="24"/>
          <w:szCs w:val="24"/>
        </w:rPr>
        <w:t>Avec : t = le temps entre le début de l’émission et le début de la réception e</w:t>
      </w:r>
      <w:r w:rsidR="001D2146">
        <w:rPr>
          <w:rFonts w:asciiTheme="minorHAnsi" w:hAnsiTheme="minorHAnsi" w:cs="Traditional Arabic"/>
          <w:color w:val="auto"/>
          <w:sz w:val="24"/>
          <w:szCs w:val="24"/>
        </w:rPr>
        <w:t xml:space="preserve">t </w:t>
      </w:r>
    </w:p>
    <w:p w14:paraId="24E6FF6F" w14:textId="77777777" w:rsidR="001D2146" w:rsidRDefault="00E8660E" w:rsidP="001D2146">
      <w:pPr>
        <w:pStyle w:val="Default"/>
        <w:rPr>
          <w:rFonts w:asciiTheme="minorHAnsi" w:hAnsiTheme="minorHAnsi"/>
          <w:b/>
          <w:bCs/>
          <w:color w:val="000000" w:themeColor="text1"/>
          <w:sz w:val="24"/>
          <w:szCs w:val="24"/>
        </w:rPr>
      </w:pPr>
      <w:r w:rsidRPr="00D85107">
        <w:rPr>
          <w:rFonts w:asciiTheme="minorHAnsi" w:hAnsiTheme="minorHAnsi"/>
          <w:b/>
          <w:bCs/>
          <w:color w:val="000000" w:themeColor="text1"/>
          <w:sz w:val="24"/>
          <w:szCs w:val="24"/>
        </w:rPr>
        <w:t xml:space="preserve"> v = étant la vitesse du son qui est de 330 m.s-1.</w:t>
      </w:r>
    </w:p>
    <w:p w14:paraId="799CF67D" w14:textId="3573E64B" w:rsidR="00E8660E" w:rsidRPr="001D2146" w:rsidRDefault="00E8660E" w:rsidP="00F178FC">
      <w:pPr>
        <w:pStyle w:val="Default"/>
        <w:jc w:val="center"/>
        <w:rPr>
          <w:rFonts w:asciiTheme="minorHAnsi" w:hAnsiTheme="minorHAnsi" w:cs="Traditional Arabic"/>
          <w:color w:val="auto"/>
          <w:sz w:val="24"/>
          <w:szCs w:val="24"/>
        </w:rPr>
      </w:pPr>
      <w:r w:rsidRPr="00D85107">
        <w:rPr>
          <w:rFonts w:asciiTheme="minorHAnsi" w:hAnsiTheme="minorHAnsi"/>
          <w:color w:val="000000" w:themeColor="text1"/>
          <w:sz w:val="24"/>
          <w:szCs w:val="24"/>
        </w:rPr>
        <w:t>Mesure du temps t entre le début de l’émission et le début de la réception du signal.</w:t>
      </w:r>
      <w:r w:rsidR="001D2146" w:rsidRPr="001D2146">
        <w:rPr>
          <w:rFonts w:asciiTheme="minorHAnsi" w:hAnsiTheme="minorHAnsi"/>
          <w:b/>
          <w:bCs/>
          <w:noProof/>
          <w:sz w:val="24"/>
          <w:szCs w:val="24"/>
        </w:rPr>
        <w:t xml:space="preserve"> </w:t>
      </w:r>
      <w:r w:rsidR="001D2146" w:rsidRPr="001D2146">
        <w:rPr>
          <w:rFonts w:asciiTheme="minorHAnsi" w:hAnsiTheme="minorHAnsi"/>
          <w:noProof/>
          <w:color w:val="000000" w:themeColor="text1"/>
          <w:sz w:val="24"/>
          <w:szCs w:val="24"/>
        </w:rPr>
        <w:drawing>
          <wp:inline distT="0" distB="0" distL="0" distR="0" wp14:anchorId="2EBACE73" wp14:editId="4F8ED450">
            <wp:extent cx="3581400" cy="1466850"/>
            <wp:effectExtent l="0" t="0" r="0" b="635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581400" cy="1466850"/>
                    </a:xfrm>
                    <a:prstGeom prst="rect">
                      <a:avLst/>
                    </a:prstGeom>
                    <a:noFill/>
                    <a:ln>
                      <a:noFill/>
                    </a:ln>
                  </pic:spPr>
                </pic:pic>
              </a:graphicData>
            </a:graphic>
          </wp:inline>
        </w:drawing>
      </w:r>
    </w:p>
    <w:p w14:paraId="0649B90D" w14:textId="77777777" w:rsidR="00F178FC" w:rsidRDefault="00F178FC" w:rsidP="00F178FC">
      <w:pPr>
        <w:pStyle w:val="Titre2"/>
      </w:pPr>
      <w:bookmarkStart w:id="48" w:name="_Toc484449936"/>
    </w:p>
    <w:p w14:paraId="554CD055" w14:textId="77777777" w:rsidR="00F178FC" w:rsidRPr="00F178FC" w:rsidRDefault="00F178FC" w:rsidP="00F178FC"/>
    <w:p w14:paraId="4F583591" w14:textId="77777777" w:rsidR="00E8660E" w:rsidRPr="00E8660E" w:rsidRDefault="00E8660E" w:rsidP="00F178FC">
      <w:pPr>
        <w:pStyle w:val="Titre2"/>
      </w:pPr>
      <w:r w:rsidRPr="00E8660E">
        <w:lastRenderedPageBreak/>
        <w:t>Inconvénients</w:t>
      </w:r>
      <w:bookmarkEnd w:id="48"/>
      <w:r w:rsidRPr="00E8660E">
        <w:t xml:space="preserve"> </w:t>
      </w:r>
    </w:p>
    <w:p w14:paraId="060BDA77" w14:textId="77777777" w:rsidR="00E8660E" w:rsidRPr="00E8660E" w:rsidRDefault="00E8660E" w:rsidP="00E8660E">
      <w:pPr>
        <w:autoSpaceDE w:val="0"/>
        <w:autoSpaceDN w:val="0"/>
        <w:adjustRightInd w:val="0"/>
        <w:rPr>
          <w:rFonts w:cs="Traditional Arabic"/>
          <w:color w:val="000000"/>
          <w:szCs w:val="24"/>
        </w:rPr>
      </w:pPr>
    </w:p>
    <w:p w14:paraId="0FC8B218" w14:textId="77777777" w:rsidR="00E8660E" w:rsidRPr="00E8660E" w:rsidRDefault="00E8660E" w:rsidP="00E8660E">
      <w:pPr>
        <w:autoSpaceDE w:val="0"/>
        <w:autoSpaceDN w:val="0"/>
        <w:adjustRightInd w:val="0"/>
        <w:spacing w:after="56"/>
        <w:rPr>
          <w:rFonts w:cs="Traditional Arabic"/>
          <w:color w:val="000000"/>
          <w:szCs w:val="24"/>
        </w:rPr>
      </w:pPr>
      <w:r w:rsidRPr="00E8660E">
        <w:rPr>
          <w:rFonts w:cs="Symbol"/>
          <w:color w:val="000000"/>
          <w:szCs w:val="24"/>
        </w:rPr>
        <w:t></w:t>
      </w:r>
      <w:r w:rsidRPr="00E8660E">
        <w:rPr>
          <w:rFonts w:cs="Traditional Arabic"/>
          <w:color w:val="000000"/>
          <w:szCs w:val="24"/>
        </w:rPr>
        <w:t xml:space="preserve"> Il est très vite inopérant lorsqu’il y a présence d’échos parasites, en présence de poussière ou encore lorsque le niveau mesuré se trouve dans un endroit trop étroit. </w:t>
      </w:r>
    </w:p>
    <w:p w14:paraId="2164F24D" w14:textId="77777777" w:rsidR="00E8660E" w:rsidRPr="00E8660E" w:rsidRDefault="00E8660E" w:rsidP="00E8660E">
      <w:pPr>
        <w:autoSpaceDE w:val="0"/>
        <w:autoSpaceDN w:val="0"/>
        <w:adjustRightInd w:val="0"/>
        <w:spacing w:after="56"/>
        <w:rPr>
          <w:rFonts w:cs="Traditional Arabic"/>
          <w:color w:val="000000"/>
          <w:szCs w:val="24"/>
        </w:rPr>
      </w:pPr>
      <w:r w:rsidRPr="00E8660E">
        <w:rPr>
          <w:rFonts w:cs="Symbol"/>
          <w:color w:val="000000"/>
          <w:szCs w:val="24"/>
        </w:rPr>
        <w:t></w:t>
      </w:r>
      <w:r w:rsidRPr="00E8660E">
        <w:rPr>
          <w:rFonts w:cs="Traditional Arabic"/>
          <w:color w:val="000000"/>
          <w:szCs w:val="24"/>
        </w:rPr>
        <w:t xml:space="preserve"> Aucun fonctionnement possible dans le vide. </w:t>
      </w:r>
    </w:p>
    <w:p w14:paraId="38B03490" w14:textId="77777777" w:rsidR="00E8660E" w:rsidRPr="00E8660E" w:rsidRDefault="00E8660E" w:rsidP="00E8660E">
      <w:pPr>
        <w:autoSpaceDE w:val="0"/>
        <w:autoSpaceDN w:val="0"/>
        <w:adjustRightInd w:val="0"/>
        <w:spacing w:after="56"/>
        <w:rPr>
          <w:rFonts w:cs="Traditional Arabic"/>
          <w:color w:val="000000"/>
          <w:szCs w:val="24"/>
        </w:rPr>
      </w:pPr>
      <w:r w:rsidRPr="00E8660E">
        <w:rPr>
          <w:rFonts w:cs="Symbol"/>
          <w:color w:val="000000"/>
          <w:szCs w:val="24"/>
        </w:rPr>
        <w:t></w:t>
      </w:r>
      <w:r w:rsidRPr="00E8660E">
        <w:rPr>
          <w:rFonts w:cs="Traditional Arabic"/>
          <w:color w:val="000000"/>
          <w:szCs w:val="24"/>
        </w:rPr>
        <w:t xml:space="preserve"> Il y a une zone que l'on appelle zone morte et qui correspond à la distance minimum que doit avoir le niveau à détecter par rapport au capteur pour que </w:t>
      </w:r>
    </w:p>
    <w:p w14:paraId="367D8AF8" w14:textId="2A3CA7A8" w:rsidR="00E8660E" w:rsidRDefault="00E8660E" w:rsidP="005D1DD9">
      <w:pPr>
        <w:autoSpaceDE w:val="0"/>
        <w:autoSpaceDN w:val="0"/>
        <w:adjustRightInd w:val="0"/>
        <w:rPr>
          <w:rFonts w:cs="Arial"/>
          <w:color w:val="000000"/>
          <w:szCs w:val="24"/>
        </w:rPr>
      </w:pPr>
      <w:r w:rsidRPr="00E8660E">
        <w:rPr>
          <w:rFonts w:cs="Traditional Arabic"/>
          <w:color w:val="000000"/>
          <w:szCs w:val="24"/>
        </w:rPr>
        <w:t>Celui-ci fonctionne correctement</w:t>
      </w:r>
      <w:r w:rsidRPr="00E8660E">
        <w:rPr>
          <w:rFonts w:cs="Arial"/>
          <w:color w:val="000000"/>
          <w:szCs w:val="24"/>
        </w:rPr>
        <w:t xml:space="preserve">. </w:t>
      </w:r>
    </w:p>
    <w:p w14:paraId="73F89D7D" w14:textId="77777777" w:rsidR="005D1DD9" w:rsidRPr="005D1DD9" w:rsidRDefault="005D1DD9" w:rsidP="005D1DD9">
      <w:pPr>
        <w:autoSpaceDE w:val="0"/>
        <w:autoSpaceDN w:val="0"/>
        <w:adjustRightInd w:val="0"/>
        <w:rPr>
          <w:rFonts w:cs="Arial"/>
          <w:color w:val="000000"/>
          <w:szCs w:val="24"/>
        </w:rPr>
      </w:pPr>
    </w:p>
    <w:p w14:paraId="09491766" w14:textId="77777777" w:rsidR="00E8660E" w:rsidRPr="00E8660E" w:rsidRDefault="00E8660E" w:rsidP="005D1DD9">
      <w:pPr>
        <w:pStyle w:val="Titre2"/>
      </w:pPr>
      <w:bookmarkStart w:id="49" w:name="_Toc484449937"/>
      <w:r w:rsidRPr="00E8660E">
        <w:t>Les capteurs à ultrasons ont établi de nouvelles références en automatisation</w:t>
      </w:r>
      <w:bookmarkEnd w:id="49"/>
      <w:r w:rsidRPr="00E8660E">
        <w:br/>
        <w:t> </w:t>
      </w:r>
    </w:p>
    <w:p w14:paraId="54136C96" w14:textId="68B5617E" w:rsidR="00E8660E" w:rsidRPr="00E8660E" w:rsidRDefault="00E8660E" w:rsidP="00F178FC">
      <w:pPr>
        <w:pStyle w:val="Titre2"/>
      </w:pPr>
      <w:bookmarkStart w:id="50" w:name="_Toc484449938"/>
      <w:r w:rsidRPr="00E8660E">
        <w:t xml:space="preserve">Le principe des </w:t>
      </w:r>
      <w:r w:rsidR="005D1DD9" w:rsidRPr="00E8660E">
        <w:t>ultrasons :</w:t>
      </w:r>
      <w:bookmarkEnd w:id="50"/>
    </w:p>
    <w:p w14:paraId="083989BE" w14:textId="77777777" w:rsidR="00E8660E" w:rsidRPr="00E8660E" w:rsidRDefault="00E8660E" w:rsidP="00E8660E">
      <w:pPr>
        <w:pStyle w:val="Titre3"/>
        <w:shd w:val="clear" w:color="auto" w:fill="FFFFFF"/>
        <w:spacing w:before="0" w:line="456" w:lineRule="atLeast"/>
        <w:rPr>
          <w:rFonts w:asciiTheme="minorHAnsi" w:hAnsiTheme="minorHAnsi" w:cs="Traditional Arabic"/>
          <w:b w:val="0"/>
          <w:bCs w:val="0"/>
          <w:color w:val="0000FF"/>
          <w:szCs w:val="24"/>
        </w:rPr>
      </w:pPr>
    </w:p>
    <w:p w14:paraId="2265E9EF" w14:textId="77777777" w:rsidR="00E8660E" w:rsidRPr="00E8660E" w:rsidRDefault="00E8660E" w:rsidP="00E8660E">
      <w:pPr>
        <w:pStyle w:val="NormalWeb"/>
        <w:shd w:val="clear" w:color="auto" w:fill="FFFFFF"/>
        <w:spacing w:before="0" w:beforeAutospacing="0" w:after="456" w:afterAutospacing="0"/>
        <w:rPr>
          <w:rFonts w:asciiTheme="minorHAnsi" w:hAnsiTheme="minorHAnsi" w:cs="Traditional Arabic"/>
          <w:color w:val="000000"/>
          <w:szCs w:val="24"/>
        </w:rPr>
      </w:pPr>
      <w:r w:rsidRPr="00E8660E">
        <w:rPr>
          <w:rFonts w:asciiTheme="minorHAnsi" w:hAnsiTheme="minorHAnsi" w:cs="Traditional Arabic"/>
          <w:color w:val="000000"/>
          <w:szCs w:val="24"/>
        </w:rPr>
        <w:t>Un capteur à ultrasons émet à intervalles réguliers de courtes impulsions sonores à haute fréquence. Ces impulsions se propagent dans l’air à la vitesse du son. Lorsqu’elles rencontrent un objet, elles se réfléchissent et reviennent sous forme d’écho au capteur. Celui-ci calcule alors la distance le séparant de la cible sur la base du temps écoulé entre l’émission du signal et la réception de l’écho.</w:t>
      </w:r>
    </w:p>
    <w:p w14:paraId="3ACC3A3C" w14:textId="02F066D8" w:rsidR="00E8660E" w:rsidRPr="00E8660E" w:rsidRDefault="00E8660E" w:rsidP="00F178FC">
      <w:pPr>
        <w:pStyle w:val="NormalWeb"/>
        <w:shd w:val="clear" w:color="auto" w:fill="FFFFFF"/>
        <w:spacing w:before="0" w:beforeAutospacing="0" w:after="456" w:afterAutospacing="0"/>
        <w:jc w:val="center"/>
        <w:rPr>
          <w:rFonts w:asciiTheme="minorHAnsi" w:hAnsiTheme="minorHAnsi" w:cs="Traditional Arabic"/>
          <w:szCs w:val="24"/>
        </w:rPr>
      </w:pPr>
      <w:r w:rsidRPr="00E8660E">
        <w:rPr>
          <w:rFonts w:asciiTheme="minorHAnsi" w:hAnsiTheme="minorHAnsi" w:cs="Traditional Arabic"/>
          <w:noProof/>
          <w:szCs w:val="24"/>
        </w:rPr>
        <w:drawing>
          <wp:inline distT="0" distB="0" distL="0" distR="0" wp14:anchorId="0B2F9299" wp14:editId="203095D2">
            <wp:extent cx="3314700" cy="1885950"/>
            <wp:effectExtent l="0" t="0" r="1270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14700" cy="1885950"/>
                    </a:xfrm>
                    <a:prstGeom prst="rect">
                      <a:avLst/>
                    </a:prstGeom>
                    <a:noFill/>
                    <a:ln>
                      <a:noFill/>
                    </a:ln>
                  </pic:spPr>
                </pic:pic>
              </a:graphicData>
            </a:graphic>
          </wp:inline>
        </w:drawing>
      </w:r>
    </w:p>
    <w:p w14:paraId="47E2E36B" w14:textId="77777777" w:rsidR="00E8660E" w:rsidRPr="00E8660E" w:rsidRDefault="00E8660E" w:rsidP="00E8660E">
      <w:pPr>
        <w:pStyle w:val="NormalWeb"/>
        <w:shd w:val="clear" w:color="auto" w:fill="FFFFFF"/>
        <w:spacing w:before="0" w:beforeAutospacing="0" w:after="456" w:afterAutospacing="0"/>
        <w:rPr>
          <w:rFonts w:asciiTheme="minorHAnsi" w:hAnsiTheme="minorHAnsi" w:cs="Traditional Arabic"/>
          <w:color w:val="000000"/>
          <w:szCs w:val="24"/>
        </w:rPr>
      </w:pPr>
      <w:r w:rsidRPr="00E8660E">
        <w:rPr>
          <w:rFonts w:asciiTheme="minorHAnsi" w:hAnsiTheme="minorHAnsi" w:cs="Traditional Arabic"/>
          <w:color w:val="000000"/>
          <w:szCs w:val="24"/>
        </w:rPr>
        <w:t>La distance étant déterminée par le temps de propagation des ultrasons et non par leur intensité, les capteurs à ultrasons conviennent parfaitement à une suppression d’arrière-plan.</w:t>
      </w:r>
    </w:p>
    <w:p w14:paraId="663B4E9E" w14:textId="77777777" w:rsidR="00E8660E" w:rsidRPr="00E8660E" w:rsidRDefault="00E8660E" w:rsidP="00E8660E">
      <w:pPr>
        <w:pStyle w:val="NormalWeb"/>
        <w:shd w:val="clear" w:color="auto" w:fill="FFFFFF"/>
        <w:spacing w:before="0" w:beforeAutospacing="0" w:after="456" w:afterAutospacing="0"/>
        <w:rPr>
          <w:rFonts w:asciiTheme="minorHAnsi" w:hAnsiTheme="minorHAnsi" w:cs="Traditional Arabic"/>
          <w:color w:val="000000"/>
          <w:szCs w:val="24"/>
        </w:rPr>
      </w:pPr>
      <w:r w:rsidRPr="00E8660E">
        <w:rPr>
          <w:rFonts w:asciiTheme="minorHAnsi" w:hAnsiTheme="minorHAnsi" w:cs="Traditional Arabic"/>
          <w:color w:val="000000"/>
          <w:szCs w:val="24"/>
        </w:rPr>
        <w:lastRenderedPageBreak/>
        <w:t>Pratiquement tous les matériaux réfléchissant le son peuvent être détectés, quelle que soit leur couleur. Même les objets transparents ou films minces ne posent aucun problème à un capteur à ultrasons</w:t>
      </w:r>
    </w:p>
    <w:p w14:paraId="6CC4FC57" w14:textId="4172BF42" w:rsidR="00E8660E" w:rsidRPr="001D2146" w:rsidRDefault="00E8660E" w:rsidP="001D2146">
      <w:pPr>
        <w:rPr>
          <w:rFonts w:cs="Traditional Arabic"/>
          <w:color w:val="000000"/>
          <w:szCs w:val="24"/>
          <w:shd w:val="clear" w:color="auto" w:fill="FFFFFF"/>
        </w:rPr>
      </w:pPr>
      <w:r w:rsidRPr="00E8660E">
        <w:rPr>
          <w:rFonts w:cs="Traditional Arabic"/>
          <w:color w:val="000000"/>
          <w:szCs w:val="24"/>
          <w:shd w:val="clear" w:color="auto" w:fill="FFFFFF"/>
        </w:rPr>
        <w:t xml:space="preserve">Les capteurs à ultrasons peuvent être mis en </w:t>
      </w:r>
      <w:r w:rsidR="00DA3B87" w:rsidRPr="00E8660E">
        <w:rPr>
          <w:rFonts w:cs="Traditional Arabic"/>
          <w:color w:val="000000"/>
          <w:szCs w:val="24"/>
          <w:shd w:val="clear" w:color="auto" w:fill="FFFFFF"/>
        </w:rPr>
        <w:t>œuvre</w:t>
      </w:r>
      <w:r w:rsidRPr="00E8660E">
        <w:rPr>
          <w:rFonts w:cs="Traditional Arabic"/>
          <w:color w:val="000000"/>
          <w:szCs w:val="24"/>
          <w:shd w:val="clear" w:color="auto" w:fill="FFFFFF"/>
        </w:rPr>
        <w:t xml:space="preserve"> dans des atmosphères poussiéreuses comme dans des brouillards d’aérosols. Même de fins dépôts sur la membrane du capteur n’empêchent pas son bon fonctionnement.</w:t>
      </w:r>
    </w:p>
    <w:p w14:paraId="5C119428" w14:textId="77777777" w:rsidR="00E8660E" w:rsidRPr="00E8660E" w:rsidRDefault="00E8660E" w:rsidP="00E8660E">
      <w:pPr>
        <w:pStyle w:val="Titre2"/>
      </w:pPr>
      <w:bookmarkStart w:id="51" w:name="_Toc484449939"/>
      <w:r w:rsidRPr="00E8660E">
        <w:t>Capteur analogique</w:t>
      </w:r>
      <w:bookmarkEnd w:id="51"/>
      <w:r w:rsidRPr="00E8660E">
        <w:t xml:space="preserve"> </w:t>
      </w:r>
    </w:p>
    <w:p w14:paraId="296DBACB" w14:textId="77777777" w:rsidR="00E8660E" w:rsidRPr="00E8660E" w:rsidRDefault="00E8660E" w:rsidP="00E8660E">
      <w:pPr>
        <w:pStyle w:val="Titre2"/>
      </w:pPr>
    </w:p>
    <w:p w14:paraId="71A3C5AD" w14:textId="7624E955" w:rsidR="00E8660E" w:rsidRPr="00E8660E" w:rsidRDefault="00E72E3C" w:rsidP="00E8660E">
      <w:pPr>
        <w:rPr>
          <w:rFonts w:cs="Traditional Arabic"/>
          <w:szCs w:val="24"/>
        </w:rPr>
      </w:pPr>
      <w:r w:rsidRPr="00E8660E">
        <w:rPr>
          <w:noProof/>
          <w:szCs w:val="24"/>
          <w:lang w:eastAsia="fr-FR"/>
        </w:rPr>
        <w:drawing>
          <wp:anchor distT="0" distB="0" distL="114300" distR="114300" simplePos="0" relativeHeight="251698176" behindDoc="0" locked="0" layoutInCell="1" allowOverlap="1" wp14:anchorId="7ED67272" wp14:editId="059D2F18">
            <wp:simplePos x="0" y="0"/>
            <wp:positionH relativeFrom="margin">
              <wp:posOffset>4068445</wp:posOffset>
            </wp:positionH>
            <wp:positionV relativeFrom="margin">
              <wp:posOffset>2348865</wp:posOffset>
            </wp:positionV>
            <wp:extent cx="1619250" cy="1638300"/>
            <wp:effectExtent l="0" t="0" r="6350" b="12700"/>
            <wp:wrapSquare wrapText="bothSides"/>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619250" cy="1638300"/>
                    </a:xfrm>
                    <a:prstGeom prst="rect">
                      <a:avLst/>
                    </a:prstGeom>
                    <a:noFill/>
                    <a:ln>
                      <a:noFill/>
                    </a:ln>
                  </pic:spPr>
                </pic:pic>
              </a:graphicData>
            </a:graphic>
          </wp:anchor>
        </w:drawing>
      </w:r>
      <w:r w:rsidR="00E8660E" w:rsidRPr="00E8660E">
        <w:rPr>
          <w:rFonts w:cs="Traditional Arabic"/>
          <w:szCs w:val="24"/>
        </w:rPr>
        <w:t>Les capteurs analogiques servent à transformer une grandeur physique en un autre type de variation d'impédance, de capacité, d'inductance ou de tension. Un signal est dit analogique si l’amplitude de la grandeur physique qu’il représente peut prendre une infinité de valeurs dans un intervalle donné. Ainsi, on peut dire que la tension de secteur sinusoïdale (230V AC) est un signal de type analogique.</w:t>
      </w:r>
    </w:p>
    <w:p w14:paraId="32E36613" w14:textId="77777777" w:rsidR="00E8660E" w:rsidRPr="00E8660E" w:rsidRDefault="00E8660E" w:rsidP="00E8660E">
      <w:pPr>
        <w:rPr>
          <w:rFonts w:cs="Traditional Arabic"/>
          <w:szCs w:val="24"/>
        </w:rPr>
      </w:pPr>
    </w:p>
    <w:p w14:paraId="5EB202DC" w14:textId="3ED7C171" w:rsidR="00E8660E" w:rsidRPr="00F74F9C" w:rsidRDefault="00E8660E" w:rsidP="00E8660E">
      <w:pPr>
        <w:rPr>
          <w:rFonts w:cs="Traditional Arabic"/>
          <w:szCs w:val="24"/>
        </w:rPr>
      </w:pPr>
    </w:p>
    <w:p w14:paraId="6E248C6F" w14:textId="77777777" w:rsidR="00E8660E" w:rsidRPr="00E8660E" w:rsidRDefault="00E8660E" w:rsidP="00D85107">
      <w:pPr>
        <w:pStyle w:val="Titre2"/>
      </w:pPr>
      <w:bookmarkStart w:id="52" w:name="_Toc484449940"/>
      <w:r w:rsidRPr="00E8660E">
        <w:t>Capteur T.O.R</w:t>
      </w:r>
      <w:bookmarkEnd w:id="52"/>
      <w:r w:rsidRPr="00E8660E">
        <w:t xml:space="preserve"> </w:t>
      </w:r>
    </w:p>
    <w:p w14:paraId="0B2C685A" w14:textId="77777777" w:rsidR="00E8660E" w:rsidRPr="00E8660E" w:rsidRDefault="00E8660E" w:rsidP="00E8660E">
      <w:pPr>
        <w:pStyle w:val="Default"/>
        <w:rPr>
          <w:rFonts w:asciiTheme="minorHAnsi" w:hAnsiTheme="minorHAnsi" w:cs="Traditional Arabic"/>
          <w:sz w:val="24"/>
          <w:szCs w:val="24"/>
        </w:rPr>
      </w:pPr>
    </w:p>
    <w:p w14:paraId="41ABF912" w14:textId="7379A2A9" w:rsidR="00E8660E" w:rsidRPr="00E8660E" w:rsidRDefault="00E72E3C" w:rsidP="00E8660E">
      <w:pPr>
        <w:rPr>
          <w:rFonts w:cs="Traditional Arabic"/>
          <w:szCs w:val="24"/>
        </w:rPr>
      </w:pPr>
      <w:r w:rsidRPr="00E72E3C">
        <w:rPr>
          <w:rFonts w:cs="Traditional Arabic"/>
          <w:noProof/>
          <w:szCs w:val="24"/>
          <w:lang w:eastAsia="fr-FR"/>
        </w:rPr>
        <w:drawing>
          <wp:anchor distT="0" distB="0" distL="114300" distR="114300" simplePos="0" relativeHeight="251699200" behindDoc="0" locked="0" layoutInCell="1" allowOverlap="1" wp14:anchorId="45FAE3C0" wp14:editId="3493C880">
            <wp:simplePos x="0" y="0"/>
            <wp:positionH relativeFrom="margin">
              <wp:posOffset>4521200</wp:posOffset>
            </wp:positionH>
            <wp:positionV relativeFrom="margin">
              <wp:posOffset>5979795</wp:posOffset>
            </wp:positionV>
            <wp:extent cx="840105" cy="1858010"/>
            <wp:effectExtent l="0" t="0" r="0" b="0"/>
            <wp:wrapSquare wrapText="bothSides"/>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40105" cy="1858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660E" w:rsidRPr="00E8660E">
        <w:rPr>
          <w:rFonts w:cs="Traditional Arabic"/>
          <w:szCs w:val="24"/>
        </w:rPr>
        <w:t>C’est l’ensemble d’une multitude d’appareils possédant 1, 2 ou plusieurs contacts secs dont la continuité électrique est coupée (NF) ou établie (NO) lorsqu’une modification physique se produit tout contre ou proche de l’appareil.</w:t>
      </w:r>
    </w:p>
    <w:p w14:paraId="0C33DA1D" w14:textId="64783AEE" w:rsidR="00E8660E" w:rsidRPr="00D95579" w:rsidRDefault="00E8660E" w:rsidP="00D95579">
      <w:pPr>
        <w:rPr>
          <w:rFonts w:cs="Traditional Arabic"/>
          <w:szCs w:val="24"/>
        </w:rPr>
      </w:pPr>
      <w:r w:rsidRPr="00E8660E">
        <w:rPr>
          <w:rFonts w:cs="Traditional Arabic"/>
          <w:szCs w:val="24"/>
        </w:rPr>
        <w:t>On détecte :</w:t>
      </w:r>
    </w:p>
    <w:p w14:paraId="3C4336F8" w14:textId="6F717A12" w:rsidR="00E8660E" w:rsidRPr="00E8660E" w:rsidRDefault="00E8660E" w:rsidP="00E8660E">
      <w:pPr>
        <w:autoSpaceDE w:val="0"/>
        <w:autoSpaceDN w:val="0"/>
        <w:adjustRightInd w:val="0"/>
        <w:spacing w:after="56"/>
        <w:rPr>
          <w:rFonts w:cs="Arial"/>
          <w:color w:val="000000"/>
          <w:szCs w:val="24"/>
        </w:rPr>
      </w:pPr>
      <w:r w:rsidRPr="00E8660E">
        <w:rPr>
          <w:rFonts w:cs="Symbol"/>
          <w:color w:val="000000"/>
          <w:szCs w:val="24"/>
        </w:rPr>
        <w:t></w:t>
      </w:r>
      <w:r w:rsidRPr="00E8660E">
        <w:rPr>
          <w:rFonts w:cs="Symbol"/>
          <w:color w:val="000000"/>
          <w:szCs w:val="24"/>
        </w:rPr>
        <w:t></w:t>
      </w:r>
      <w:r w:rsidRPr="00E8660E">
        <w:rPr>
          <w:rFonts w:cs="Arial"/>
          <w:color w:val="000000"/>
          <w:szCs w:val="24"/>
        </w:rPr>
        <w:t xml:space="preserve">la position ou l’approche d’un objet dans l’espace qui touche le capteur, </w:t>
      </w:r>
    </w:p>
    <w:p w14:paraId="79A096EA" w14:textId="24020B25" w:rsidR="00E8660E" w:rsidRPr="00E8660E" w:rsidRDefault="00E8660E" w:rsidP="00E8660E">
      <w:pPr>
        <w:autoSpaceDE w:val="0"/>
        <w:autoSpaceDN w:val="0"/>
        <w:adjustRightInd w:val="0"/>
        <w:spacing w:after="56"/>
        <w:rPr>
          <w:rFonts w:cs="Arial"/>
          <w:color w:val="000000"/>
          <w:szCs w:val="24"/>
        </w:rPr>
      </w:pPr>
      <w:r w:rsidRPr="00E8660E">
        <w:rPr>
          <w:rFonts w:cs="Symbol"/>
          <w:color w:val="000000"/>
          <w:szCs w:val="24"/>
        </w:rPr>
        <w:t></w:t>
      </w:r>
      <w:r w:rsidRPr="00E8660E">
        <w:rPr>
          <w:rFonts w:cs="Symbol"/>
          <w:color w:val="000000"/>
          <w:szCs w:val="24"/>
        </w:rPr>
        <w:t></w:t>
      </w:r>
      <w:r w:rsidRPr="00E8660E">
        <w:rPr>
          <w:rFonts w:cs="Arial"/>
          <w:color w:val="000000"/>
          <w:szCs w:val="24"/>
        </w:rPr>
        <w:t xml:space="preserve">la coupure ou l’établissement d’un rayon lumineux, </w:t>
      </w:r>
    </w:p>
    <w:p w14:paraId="20CA9282" w14:textId="05F16FEF" w:rsidR="00E8660E" w:rsidRPr="00E8660E" w:rsidRDefault="00E8660E" w:rsidP="00E8660E">
      <w:pPr>
        <w:autoSpaceDE w:val="0"/>
        <w:autoSpaceDN w:val="0"/>
        <w:adjustRightInd w:val="0"/>
        <w:spacing w:after="56"/>
        <w:rPr>
          <w:rFonts w:cs="Arial"/>
          <w:color w:val="000000"/>
          <w:szCs w:val="24"/>
        </w:rPr>
      </w:pPr>
      <w:r w:rsidRPr="00E8660E">
        <w:rPr>
          <w:rFonts w:cs="Symbol"/>
          <w:color w:val="000000"/>
          <w:szCs w:val="24"/>
        </w:rPr>
        <w:t></w:t>
      </w:r>
      <w:r w:rsidRPr="00E8660E">
        <w:rPr>
          <w:rFonts w:cs="Arial"/>
          <w:color w:val="000000"/>
          <w:szCs w:val="24"/>
        </w:rPr>
        <w:t xml:space="preserve"> la proximité d’objets métalliques ou non métalliques, </w:t>
      </w:r>
    </w:p>
    <w:p w14:paraId="166356AD" w14:textId="77777777" w:rsidR="00E8660E" w:rsidRPr="00E8660E" w:rsidRDefault="00E8660E" w:rsidP="00E8660E">
      <w:pPr>
        <w:autoSpaceDE w:val="0"/>
        <w:autoSpaceDN w:val="0"/>
        <w:adjustRightInd w:val="0"/>
        <w:spacing w:after="56"/>
        <w:rPr>
          <w:rFonts w:cs="Arial"/>
          <w:color w:val="000000"/>
          <w:szCs w:val="24"/>
        </w:rPr>
      </w:pPr>
      <w:r w:rsidRPr="00E8660E">
        <w:rPr>
          <w:rFonts w:cs="Symbol"/>
          <w:color w:val="000000"/>
          <w:szCs w:val="24"/>
        </w:rPr>
        <w:t></w:t>
      </w:r>
      <w:r w:rsidRPr="00E8660E">
        <w:rPr>
          <w:rFonts w:cs="Arial"/>
          <w:color w:val="000000"/>
          <w:szCs w:val="24"/>
        </w:rPr>
        <w:t xml:space="preserve"> du vent, de l’eau, du vide, une pression d’air, de l’humidité, du </w:t>
      </w:r>
    </w:p>
    <w:p w14:paraId="7C00EF54" w14:textId="64FA55DA" w:rsidR="00E8660E" w:rsidRPr="00E8660E" w:rsidRDefault="005D1DD9" w:rsidP="00E8660E">
      <w:pPr>
        <w:autoSpaceDE w:val="0"/>
        <w:autoSpaceDN w:val="0"/>
        <w:adjustRightInd w:val="0"/>
        <w:rPr>
          <w:rFonts w:cs="Arial"/>
          <w:color w:val="000000"/>
          <w:szCs w:val="24"/>
        </w:rPr>
      </w:pPr>
      <w:r w:rsidRPr="00E8660E">
        <w:rPr>
          <w:rFonts w:cs="Arial"/>
          <w:color w:val="000000"/>
          <w:szCs w:val="24"/>
        </w:rPr>
        <w:t>Gaz</w:t>
      </w:r>
      <w:r w:rsidR="00E8660E" w:rsidRPr="00E8660E">
        <w:rPr>
          <w:rFonts w:cs="Arial"/>
          <w:color w:val="000000"/>
          <w:szCs w:val="24"/>
        </w:rPr>
        <w:t xml:space="preserve">, de la lumière, des fumées, une température…. </w:t>
      </w:r>
    </w:p>
    <w:p w14:paraId="4AEA6A78" w14:textId="286680F6" w:rsidR="00E8660E" w:rsidRPr="00E8660E" w:rsidRDefault="00E8660E" w:rsidP="00E8660E">
      <w:pPr>
        <w:rPr>
          <w:rFonts w:cs="Traditional Arabic"/>
          <w:szCs w:val="24"/>
        </w:rPr>
      </w:pPr>
    </w:p>
    <w:p w14:paraId="1E03484D" w14:textId="0F3D6169" w:rsidR="00E8660E" w:rsidRPr="00E8660E" w:rsidRDefault="00E8660E" w:rsidP="00E8660E">
      <w:pPr>
        <w:rPr>
          <w:rFonts w:cs="Traditional Arabic"/>
          <w:color w:val="0000FF"/>
          <w:szCs w:val="24"/>
        </w:rPr>
      </w:pPr>
    </w:p>
    <w:p w14:paraId="4BB548A7" w14:textId="6EF6B6D0" w:rsidR="00E8660E" w:rsidRPr="00E8660E" w:rsidRDefault="00E8660E" w:rsidP="00E8660E">
      <w:pPr>
        <w:autoSpaceDE w:val="0"/>
        <w:autoSpaceDN w:val="0"/>
        <w:adjustRightInd w:val="0"/>
        <w:rPr>
          <w:rFonts w:cs="Traditional Arabic"/>
          <w:color w:val="000000"/>
          <w:szCs w:val="24"/>
        </w:rPr>
      </w:pPr>
      <w:r w:rsidRPr="00E8660E">
        <w:rPr>
          <w:rFonts w:cs="Traditional Arabic"/>
          <w:color w:val="000000"/>
          <w:szCs w:val="24"/>
        </w:rPr>
        <w:lastRenderedPageBreak/>
        <w:t xml:space="preserve">En pratique, il existe toute sorte de formes de boîtiers et de têtes de détection selon l’IP désiré, la fixation, la taille et surtout selon la détection souhaitée. </w:t>
      </w:r>
    </w:p>
    <w:p w14:paraId="04B1098F" w14:textId="77777777" w:rsidR="00E8660E" w:rsidRPr="00E8660E" w:rsidRDefault="00E8660E" w:rsidP="00E8660E">
      <w:pPr>
        <w:rPr>
          <w:rFonts w:cs="Traditional Arabic"/>
          <w:szCs w:val="24"/>
        </w:rPr>
      </w:pPr>
      <w:r w:rsidRPr="00E8660E">
        <w:rPr>
          <w:rFonts w:cs="Traditional Arabic"/>
          <w:color w:val="000000"/>
          <w:szCs w:val="24"/>
        </w:rPr>
        <w:t>Les capteurs T.O.R à ultrason sont les nouveaux venus dans l’industrie, ce type de capteur peut remplacer avantageusement les inductifs, les capacitifs et les photos électriques.</w:t>
      </w:r>
    </w:p>
    <w:p w14:paraId="7773F60B" w14:textId="1EA7231B" w:rsidR="00E8660E" w:rsidRPr="00E8660E" w:rsidRDefault="00E8660E" w:rsidP="000E4DA4">
      <w:pPr>
        <w:jc w:val="center"/>
        <w:rPr>
          <w:szCs w:val="24"/>
        </w:rPr>
      </w:pPr>
    </w:p>
    <w:p w14:paraId="36B2FF1B" w14:textId="0957C8B4" w:rsidR="00E8660E" w:rsidRPr="00E8660E" w:rsidRDefault="00E8660E" w:rsidP="000E4DA4">
      <w:pPr>
        <w:jc w:val="center"/>
        <w:rPr>
          <w:szCs w:val="24"/>
        </w:rPr>
      </w:pPr>
      <w:r w:rsidRPr="00E8660E">
        <w:rPr>
          <w:noProof/>
          <w:szCs w:val="24"/>
          <w:lang w:eastAsia="fr-FR"/>
        </w:rPr>
        <w:drawing>
          <wp:inline distT="0" distB="0" distL="0" distR="0" wp14:anchorId="6B1583A4" wp14:editId="07BB4955">
            <wp:extent cx="5181419" cy="2436296"/>
            <wp:effectExtent l="0" t="0" r="635" b="254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93833" cy="2442133"/>
                    </a:xfrm>
                    <a:prstGeom prst="rect">
                      <a:avLst/>
                    </a:prstGeom>
                    <a:noFill/>
                    <a:ln>
                      <a:noFill/>
                    </a:ln>
                  </pic:spPr>
                </pic:pic>
              </a:graphicData>
            </a:graphic>
          </wp:inline>
        </w:drawing>
      </w:r>
    </w:p>
    <w:p w14:paraId="2AFE44B3" w14:textId="6035A5B5" w:rsidR="00E8660E" w:rsidRPr="00E8660E" w:rsidRDefault="000E4DA4" w:rsidP="000E4DA4">
      <w:pPr>
        <w:jc w:val="center"/>
        <w:rPr>
          <w:szCs w:val="24"/>
        </w:rPr>
      </w:pPr>
      <w:r w:rsidRPr="000E4DA4">
        <w:rPr>
          <w:noProof/>
          <w:szCs w:val="24"/>
          <w:lang w:eastAsia="fr-FR"/>
        </w:rPr>
        <w:drawing>
          <wp:inline distT="0" distB="0" distL="0" distR="0" wp14:anchorId="06D86205" wp14:editId="5FF8A097">
            <wp:extent cx="4530906" cy="4530906"/>
            <wp:effectExtent l="0" t="0" r="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36136" cy="4536136"/>
                    </a:xfrm>
                    <a:prstGeom prst="rect">
                      <a:avLst/>
                    </a:prstGeom>
                    <a:noFill/>
                    <a:ln>
                      <a:noFill/>
                    </a:ln>
                  </pic:spPr>
                </pic:pic>
              </a:graphicData>
            </a:graphic>
          </wp:inline>
        </w:drawing>
      </w:r>
    </w:p>
    <w:p w14:paraId="779E5C71" w14:textId="6C2D752A" w:rsidR="00E8660E" w:rsidRPr="00E8660E" w:rsidRDefault="00E8660E" w:rsidP="00E8660E">
      <w:pPr>
        <w:rPr>
          <w:szCs w:val="24"/>
        </w:rPr>
      </w:pPr>
    </w:p>
    <w:p w14:paraId="72BD8F40" w14:textId="3B88745C" w:rsidR="00E8660E" w:rsidRPr="00E8660E" w:rsidRDefault="00E8660E" w:rsidP="00E8660E">
      <w:pPr>
        <w:rPr>
          <w:szCs w:val="24"/>
        </w:rPr>
      </w:pPr>
      <w:r w:rsidRPr="00E8660E">
        <w:rPr>
          <w:noProof/>
          <w:szCs w:val="24"/>
          <w:lang w:eastAsia="fr-FR"/>
        </w:rPr>
        <w:drawing>
          <wp:inline distT="0" distB="0" distL="0" distR="0" wp14:anchorId="3D387819" wp14:editId="5496AF78">
            <wp:extent cx="5753100" cy="2305050"/>
            <wp:effectExtent l="0" t="0" r="12700" b="635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53100" cy="2305050"/>
                    </a:xfrm>
                    <a:prstGeom prst="rect">
                      <a:avLst/>
                    </a:prstGeom>
                    <a:noFill/>
                    <a:ln>
                      <a:noFill/>
                    </a:ln>
                  </pic:spPr>
                </pic:pic>
              </a:graphicData>
            </a:graphic>
          </wp:inline>
        </w:drawing>
      </w:r>
    </w:p>
    <w:p w14:paraId="6D2D6C2E" w14:textId="1DDFA50E" w:rsidR="00E8660E" w:rsidRDefault="00E8660E" w:rsidP="000E4DA4">
      <w:pPr>
        <w:jc w:val="center"/>
        <w:rPr>
          <w:szCs w:val="24"/>
        </w:rPr>
      </w:pPr>
      <w:r w:rsidRPr="00E8660E">
        <w:rPr>
          <w:noProof/>
          <w:szCs w:val="24"/>
          <w:lang w:eastAsia="fr-FR"/>
        </w:rPr>
        <w:drawing>
          <wp:inline distT="0" distB="0" distL="0" distR="0" wp14:anchorId="3A6427DB" wp14:editId="17C70083">
            <wp:extent cx="4988106" cy="3347500"/>
            <wp:effectExtent l="0" t="0" r="0" b="571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003165" cy="3357606"/>
                    </a:xfrm>
                    <a:prstGeom prst="rect">
                      <a:avLst/>
                    </a:prstGeom>
                    <a:noFill/>
                    <a:ln>
                      <a:noFill/>
                    </a:ln>
                  </pic:spPr>
                </pic:pic>
              </a:graphicData>
            </a:graphic>
          </wp:inline>
        </w:drawing>
      </w:r>
    </w:p>
    <w:p w14:paraId="72BC758B" w14:textId="77777777" w:rsidR="005D1DD9" w:rsidRPr="00E8660E" w:rsidRDefault="005D1DD9" w:rsidP="00E8660E">
      <w:pPr>
        <w:rPr>
          <w:szCs w:val="24"/>
        </w:rPr>
      </w:pPr>
    </w:p>
    <w:p w14:paraId="029C0A24" w14:textId="648795F0" w:rsidR="00E8660E" w:rsidRPr="00E8660E" w:rsidRDefault="00E8660E" w:rsidP="000E4DA4">
      <w:pPr>
        <w:jc w:val="center"/>
        <w:rPr>
          <w:szCs w:val="24"/>
        </w:rPr>
      </w:pPr>
      <w:r w:rsidRPr="00E8660E">
        <w:rPr>
          <w:noProof/>
          <w:szCs w:val="24"/>
          <w:lang w:eastAsia="fr-FR"/>
        </w:rPr>
        <w:drawing>
          <wp:inline distT="0" distB="0" distL="0" distR="0" wp14:anchorId="2F59CF0E" wp14:editId="6B959525">
            <wp:extent cx="5753100" cy="2019300"/>
            <wp:effectExtent l="0" t="0" r="12700" b="1270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53100" cy="2019300"/>
                    </a:xfrm>
                    <a:prstGeom prst="rect">
                      <a:avLst/>
                    </a:prstGeom>
                    <a:noFill/>
                    <a:ln>
                      <a:noFill/>
                    </a:ln>
                  </pic:spPr>
                </pic:pic>
              </a:graphicData>
            </a:graphic>
          </wp:inline>
        </w:drawing>
      </w:r>
    </w:p>
    <w:p w14:paraId="373DAA12" w14:textId="77777777" w:rsidR="00E8660E" w:rsidRPr="00E8660E" w:rsidRDefault="00E8660E" w:rsidP="00E8660E">
      <w:pPr>
        <w:rPr>
          <w:szCs w:val="24"/>
        </w:rPr>
      </w:pPr>
    </w:p>
    <w:p w14:paraId="53B247B6" w14:textId="77777777" w:rsidR="00E8660E" w:rsidRPr="00E8660E" w:rsidRDefault="00E8660E" w:rsidP="00E8660E">
      <w:pPr>
        <w:rPr>
          <w:szCs w:val="24"/>
        </w:rPr>
      </w:pPr>
    </w:p>
    <w:p w14:paraId="63D28954" w14:textId="77777777" w:rsidR="00E8660E" w:rsidRPr="00D85107" w:rsidRDefault="00E8660E" w:rsidP="00D85107">
      <w:pPr>
        <w:pStyle w:val="Titre3"/>
      </w:pPr>
      <w:bookmarkStart w:id="53" w:name="_Toc484449941"/>
      <w:r w:rsidRPr="00D85107">
        <w:t>Réglage capteur analogique</w:t>
      </w:r>
      <w:bookmarkEnd w:id="53"/>
      <w:r w:rsidRPr="00D85107">
        <w:t xml:space="preserve"> </w:t>
      </w:r>
    </w:p>
    <w:p w14:paraId="1EEB4FF5" w14:textId="16FC90E9" w:rsidR="00E8660E" w:rsidRPr="00E8660E" w:rsidRDefault="000E4DA4" w:rsidP="00E8660E">
      <w:pPr>
        <w:rPr>
          <w:rFonts w:cs="Traditional Arabic"/>
          <w:color w:val="0000FF"/>
          <w:szCs w:val="24"/>
        </w:rPr>
      </w:pPr>
      <w:r w:rsidRPr="00E8660E">
        <w:rPr>
          <w:noProof/>
          <w:szCs w:val="24"/>
          <w:lang w:eastAsia="fr-FR"/>
        </w:rPr>
        <w:drawing>
          <wp:anchor distT="0" distB="0" distL="114300" distR="114300" simplePos="0" relativeHeight="251700224" behindDoc="0" locked="0" layoutInCell="1" allowOverlap="1" wp14:anchorId="14B1FD0A" wp14:editId="4503D283">
            <wp:simplePos x="0" y="0"/>
            <wp:positionH relativeFrom="margin">
              <wp:posOffset>3983990</wp:posOffset>
            </wp:positionH>
            <wp:positionV relativeFrom="margin">
              <wp:posOffset>1090295</wp:posOffset>
            </wp:positionV>
            <wp:extent cx="2114550" cy="2609850"/>
            <wp:effectExtent l="0" t="0" r="0" b="6350"/>
            <wp:wrapSquare wrapText="bothSides"/>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14550" cy="2609850"/>
                    </a:xfrm>
                    <a:prstGeom prst="rect">
                      <a:avLst/>
                    </a:prstGeom>
                    <a:noFill/>
                    <a:ln>
                      <a:noFill/>
                    </a:ln>
                  </pic:spPr>
                </pic:pic>
              </a:graphicData>
            </a:graphic>
          </wp:anchor>
        </w:drawing>
      </w:r>
    </w:p>
    <w:p w14:paraId="446727D2" w14:textId="17D66565" w:rsidR="00E8660E" w:rsidRPr="00E8660E" w:rsidRDefault="00E8660E" w:rsidP="00E8660E">
      <w:pPr>
        <w:autoSpaceDE w:val="0"/>
        <w:autoSpaceDN w:val="0"/>
        <w:adjustRightInd w:val="0"/>
        <w:rPr>
          <w:rFonts w:cs="Traditional Arabic"/>
          <w:color w:val="000000"/>
          <w:szCs w:val="24"/>
        </w:rPr>
      </w:pPr>
      <w:r w:rsidRPr="00E8660E">
        <w:rPr>
          <w:rFonts w:cs="Traditional Arabic"/>
          <w:color w:val="000000"/>
          <w:szCs w:val="24"/>
        </w:rPr>
        <w:t xml:space="preserve">Un fois le capteur analogique choisi et câblé, il ne reste plus qu’à le programmer. Ce réglage consiste à insérer une plage de détection par le biais du XXZPB100. </w:t>
      </w:r>
    </w:p>
    <w:p w14:paraId="446F7782" w14:textId="231F786A" w:rsidR="00E8660E" w:rsidRPr="00E8660E" w:rsidRDefault="00E8660E" w:rsidP="00E8660E">
      <w:pPr>
        <w:autoSpaceDE w:val="0"/>
        <w:autoSpaceDN w:val="0"/>
        <w:adjustRightInd w:val="0"/>
        <w:rPr>
          <w:rFonts w:cs="Traditional Arabic"/>
          <w:color w:val="000000"/>
          <w:szCs w:val="24"/>
        </w:rPr>
      </w:pPr>
    </w:p>
    <w:p w14:paraId="0348965D" w14:textId="43B3286C" w:rsidR="00E8660E" w:rsidRPr="00E8660E" w:rsidRDefault="00E8660E" w:rsidP="00E8660E">
      <w:pPr>
        <w:rPr>
          <w:rFonts w:cs="Traditional Arabic"/>
          <w:color w:val="000000"/>
          <w:szCs w:val="24"/>
        </w:rPr>
      </w:pPr>
      <w:r w:rsidRPr="00E8660E">
        <w:rPr>
          <w:rFonts w:cs="Traditional Arabic"/>
          <w:color w:val="000000"/>
          <w:szCs w:val="24"/>
        </w:rPr>
        <w:t>XXZPB100 est un accessoire pour régler les plages de détection du capteur analogique. Avec le niveau minimum à 0 V et le niveau maximum à 10 V (en sortie du capteur)</w:t>
      </w:r>
    </w:p>
    <w:p w14:paraId="12BD22FD" w14:textId="29632D7B" w:rsidR="00E8660E" w:rsidRPr="00E8660E" w:rsidRDefault="00E8660E" w:rsidP="00E8660E">
      <w:pPr>
        <w:rPr>
          <w:rFonts w:cs="Traditional Arabic"/>
          <w:color w:val="000000"/>
          <w:szCs w:val="24"/>
        </w:rPr>
      </w:pPr>
    </w:p>
    <w:p w14:paraId="7CF3F609" w14:textId="171AD041" w:rsidR="00E8660E" w:rsidRPr="00E8660E" w:rsidRDefault="00E8660E" w:rsidP="00E8660E">
      <w:pPr>
        <w:rPr>
          <w:szCs w:val="24"/>
        </w:rPr>
      </w:pPr>
    </w:p>
    <w:p w14:paraId="5361E6F2" w14:textId="359EAE30" w:rsidR="00E8660E" w:rsidRPr="00E8660E" w:rsidRDefault="003A4A6A" w:rsidP="003A4A6A">
      <w:pPr>
        <w:pStyle w:val="Titre3"/>
      </w:pPr>
      <w:bookmarkStart w:id="54" w:name="_Toc484449942"/>
      <w:r w:rsidRPr="00E8660E">
        <w:t>Mises-en</w:t>
      </w:r>
      <w:r w:rsidR="00E8660E" w:rsidRPr="00E8660E">
        <w:t xml:space="preserve"> place de l’accessoire</w:t>
      </w:r>
      <w:bookmarkEnd w:id="54"/>
    </w:p>
    <w:p w14:paraId="6DE5A130" w14:textId="77777777" w:rsidR="00E8660E" w:rsidRPr="00E8660E" w:rsidRDefault="00E8660E" w:rsidP="00E8660E">
      <w:pPr>
        <w:rPr>
          <w:rFonts w:cs="Traditional Arabic"/>
          <w:color w:val="0000FF"/>
          <w:szCs w:val="24"/>
        </w:rPr>
      </w:pPr>
    </w:p>
    <w:p w14:paraId="1D658F06" w14:textId="77777777" w:rsidR="00E8660E" w:rsidRPr="00E8660E" w:rsidRDefault="00E8660E" w:rsidP="00E8660E">
      <w:pPr>
        <w:rPr>
          <w:rFonts w:cs="Traditional Arabic"/>
          <w:szCs w:val="24"/>
        </w:rPr>
      </w:pPr>
      <w:r w:rsidRPr="00E8660E">
        <w:rPr>
          <w:rFonts w:cs="Traditional Arabic"/>
          <w:szCs w:val="24"/>
        </w:rPr>
        <w:t>Il suffit simplement de le brancher entre le capteur et la sortie.</w:t>
      </w:r>
    </w:p>
    <w:p w14:paraId="5C2C91E6" w14:textId="77777777" w:rsidR="00E8660E" w:rsidRPr="00E8660E" w:rsidRDefault="00E8660E" w:rsidP="00E8660E">
      <w:pPr>
        <w:rPr>
          <w:rFonts w:cs="Traditional Arabic"/>
          <w:color w:val="0000FF"/>
          <w:szCs w:val="24"/>
        </w:rPr>
      </w:pPr>
    </w:p>
    <w:p w14:paraId="71E17848" w14:textId="2AE7BF7C" w:rsidR="00E8660E" w:rsidRPr="005D1DD9" w:rsidRDefault="005D1DD9" w:rsidP="00F178FC">
      <w:pPr>
        <w:jc w:val="center"/>
        <w:rPr>
          <w:rFonts w:cs="Traditional Arabic"/>
          <w:color w:val="0000FF"/>
          <w:szCs w:val="24"/>
        </w:rPr>
      </w:pPr>
      <w:r w:rsidRPr="00E8660E">
        <w:rPr>
          <w:rFonts w:cs="Traditional Arabic"/>
          <w:noProof/>
          <w:color w:val="0000FF"/>
          <w:szCs w:val="24"/>
          <w:lang w:eastAsia="fr-FR"/>
        </w:rPr>
        <w:drawing>
          <wp:inline distT="0" distB="0" distL="0" distR="0" wp14:anchorId="48853EA7" wp14:editId="0C1999CF">
            <wp:extent cx="3052686" cy="2003911"/>
            <wp:effectExtent l="0" t="0" r="0" b="317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85830" cy="2025668"/>
                    </a:xfrm>
                    <a:prstGeom prst="rect">
                      <a:avLst/>
                    </a:prstGeom>
                    <a:noFill/>
                    <a:ln>
                      <a:noFill/>
                    </a:ln>
                  </pic:spPr>
                </pic:pic>
              </a:graphicData>
            </a:graphic>
          </wp:inline>
        </w:drawing>
      </w:r>
    </w:p>
    <w:p w14:paraId="71D05E89" w14:textId="77777777" w:rsidR="00E8660E" w:rsidRPr="00E8660E" w:rsidRDefault="00E8660E" w:rsidP="00E8660E">
      <w:pPr>
        <w:autoSpaceDE w:val="0"/>
        <w:autoSpaceDN w:val="0"/>
        <w:adjustRightInd w:val="0"/>
        <w:rPr>
          <w:rFonts w:cs="Wingdings"/>
          <w:color w:val="000000"/>
          <w:szCs w:val="24"/>
        </w:rPr>
      </w:pPr>
      <w:r w:rsidRPr="00E8660E">
        <w:rPr>
          <w:rFonts w:cs="Wingdings"/>
          <w:color w:val="000000"/>
          <w:szCs w:val="24"/>
        </w:rPr>
        <w:t></w:t>
      </w:r>
      <w:r w:rsidRPr="00E8660E">
        <w:rPr>
          <w:rFonts w:cs="Wingdings"/>
          <w:color w:val="000000"/>
          <w:szCs w:val="24"/>
        </w:rPr>
        <w:t></w:t>
      </w:r>
      <w:r w:rsidRPr="00E8660E">
        <w:rPr>
          <w:rFonts w:cs="Traditional Arabic"/>
          <w:color w:val="000000"/>
          <w:szCs w:val="24"/>
        </w:rPr>
        <w:t xml:space="preserve"> Zone A : zone aveugle fonctionnement aléatoire dans cette zone, d’après le constructeur, zone de 100 mm dans le nôtre cas (il faudra mettre le capteur au minimum 100 mm au-dessus du bassin) </w:t>
      </w:r>
    </w:p>
    <w:p w14:paraId="61C79BB0" w14:textId="77777777" w:rsidR="00E8660E" w:rsidRPr="00E8660E" w:rsidRDefault="00E8660E" w:rsidP="00E8660E">
      <w:pPr>
        <w:autoSpaceDE w:val="0"/>
        <w:autoSpaceDN w:val="0"/>
        <w:adjustRightInd w:val="0"/>
        <w:rPr>
          <w:rFonts w:cs="Wingdings"/>
          <w:color w:val="000000"/>
          <w:szCs w:val="24"/>
        </w:rPr>
      </w:pPr>
    </w:p>
    <w:p w14:paraId="15B9ECEE" w14:textId="4D2E4DD3" w:rsidR="00E8660E" w:rsidRPr="00E8660E" w:rsidRDefault="00E8660E" w:rsidP="00E8660E">
      <w:pPr>
        <w:autoSpaceDE w:val="0"/>
        <w:autoSpaceDN w:val="0"/>
        <w:adjustRightInd w:val="0"/>
        <w:rPr>
          <w:rFonts w:cs="Wingdings"/>
          <w:color w:val="000000"/>
          <w:szCs w:val="24"/>
        </w:rPr>
      </w:pPr>
      <w:r w:rsidRPr="00E8660E">
        <w:rPr>
          <w:rFonts w:cs="Wingdings"/>
          <w:color w:val="000000"/>
          <w:szCs w:val="24"/>
        </w:rPr>
        <w:t></w:t>
      </w:r>
      <w:r w:rsidRPr="00E8660E">
        <w:rPr>
          <w:rFonts w:cs="Wingdings"/>
          <w:color w:val="000000"/>
          <w:szCs w:val="24"/>
        </w:rPr>
        <w:t></w:t>
      </w:r>
      <w:r w:rsidRPr="00E8660E">
        <w:rPr>
          <w:rFonts w:cs="Traditional Arabic"/>
          <w:color w:val="000000"/>
          <w:szCs w:val="24"/>
        </w:rPr>
        <w:t xml:space="preserve"> Zone B : domaine de détection possible le capteur peut capter jusqu’à 1m </w:t>
      </w:r>
    </w:p>
    <w:p w14:paraId="18C321E2" w14:textId="77777777" w:rsidR="00E8660E" w:rsidRPr="00E8660E" w:rsidRDefault="00E8660E" w:rsidP="00E8660E">
      <w:pPr>
        <w:autoSpaceDE w:val="0"/>
        <w:autoSpaceDN w:val="0"/>
        <w:adjustRightInd w:val="0"/>
        <w:rPr>
          <w:rFonts w:cs="Traditional Arabic"/>
          <w:color w:val="000000"/>
          <w:szCs w:val="24"/>
        </w:rPr>
      </w:pPr>
      <w:r w:rsidRPr="00E8660E">
        <w:rPr>
          <w:rFonts w:cs="Wingdings"/>
          <w:color w:val="000000"/>
          <w:szCs w:val="24"/>
        </w:rPr>
        <w:lastRenderedPageBreak/>
        <w:t></w:t>
      </w:r>
      <w:r w:rsidRPr="00E8660E">
        <w:rPr>
          <w:rFonts w:cs="Wingdings"/>
          <w:color w:val="000000"/>
          <w:szCs w:val="24"/>
        </w:rPr>
        <w:t></w:t>
      </w:r>
      <w:r w:rsidRPr="00E8660E">
        <w:rPr>
          <w:rFonts w:cs="Traditional Arabic"/>
          <w:color w:val="000000"/>
          <w:szCs w:val="24"/>
        </w:rPr>
        <w:t xml:space="preserve"> Zone entre 1 et 2 : zone active de détection (cela dépend de notre réglage varie de 0.1 à 1 m) pour notre système nous allons le régler à 8 cm pour le niveau bas soit un signal de 0V en sortie et 25 cm le niveau haut soit un signal de 10 V (référentiel des hauteurs par rapport au fond de la cuve). </w:t>
      </w:r>
    </w:p>
    <w:p w14:paraId="10F79027" w14:textId="77777777" w:rsidR="00E8660E" w:rsidRPr="00E8660E" w:rsidRDefault="00E8660E" w:rsidP="00E8660E">
      <w:pPr>
        <w:autoSpaceDE w:val="0"/>
        <w:autoSpaceDN w:val="0"/>
        <w:adjustRightInd w:val="0"/>
        <w:rPr>
          <w:rFonts w:cs="Wingdings"/>
          <w:color w:val="000000"/>
          <w:szCs w:val="24"/>
        </w:rPr>
      </w:pPr>
    </w:p>
    <w:p w14:paraId="0461F2BA" w14:textId="77777777" w:rsidR="00E8660E" w:rsidRPr="00E8660E" w:rsidRDefault="00E8660E" w:rsidP="003A4A6A">
      <w:pPr>
        <w:pStyle w:val="Titre3"/>
      </w:pPr>
      <w:bookmarkStart w:id="55" w:name="_Toc484449943"/>
      <w:r w:rsidRPr="00E8660E">
        <w:t>Procédure de réglage</w:t>
      </w:r>
      <w:bookmarkEnd w:id="55"/>
    </w:p>
    <w:p w14:paraId="3CA972C8" w14:textId="77777777" w:rsidR="00E8660E" w:rsidRPr="00E8660E" w:rsidRDefault="00E8660E" w:rsidP="00E8660E">
      <w:pPr>
        <w:autoSpaceDE w:val="0"/>
        <w:autoSpaceDN w:val="0"/>
        <w:adjustRightInd w:val="0"/>
        <w:rPr>
          <w:rFonts w:cs="Traditional Arabic"/>
          <w:color w:val="000000"/>
          <w:szCs w:val="24"/>
        </w:rPr>
      </w:pPr>
      <w:r w:rsidRPr="00E8660E">
        <w:rPr>
          <w:rFonts w:cs="Traditional Arabic"/>
          <w:color w:val="000000"/>
          <w:szCs w:val="24"/>
        </w:rPr>
        <w:t xml:space="preserve"> </w:t>
      </w:r>
    </w:p>
    <w:p w14:paraId="4BA538C0" w14:textId="77777777" w:rsidR="00E8660E" w:rsidRPr="00E8660E" w:rsidRDefault="00E8660E" w:rsidP="00E8660E">
      <w:pPr>
        <w:autoSpaceDE w:val="0"/>
        <w:autoSpaceDN w:val="0"/>
        <w:adjustRightInd w:val="0"/>
        <w:spacing w:after="342"/>
        <w:rPr>
          <w:rFonts w:cs="Traditional Arabic"/>
          <w:color w:val="000000"/>
          <w:szCs w:val="24"/>
        </w:rPr>
      </w:pPr>
      <w:r w:rsidRPr="00E8660E">
        <w:rPr>
          <w:rFonts w:cs="Traditional Arabic"/>
          <w:color w:val="000000"/>
          <w:szCs w:val="24"/>
        </w:rPr>
        <w:t xml:space="preserve">1. Installez l’accessoire d’apprentissage XXZPB100 </w:t>
      </w:r>
    </w:p>
    <w:p w14:paraId="1C7EEC47" w14:textId="77777777" w:rsidR="00E8660E" w:rsidRPr="00E8660E" w:rsidRDefault="00E8660E" w:rsidP="00E8660E">
      <w:pPr>
        <w:autoSpaceDE w:val="0"/>
        <w:autoSpaceDN w:val="0"/>
        <w:adjustRightInd w:val="0"/>
        <w:spacing w:after="342"/>
        <w:rPr>
          <w:rFonts w:cs="Traditional Arabic"/>
          <w:color w:val="000000"/>
          <w:szCs w:val="24"/>
        </w:rPr>
      </w:pPr>
      <w:r w:rsidRPr="00E8660E">
        <w:rPr>
          <w:rFonts w:cs="Traditional Arabic"/>
          <w:color w:val="000000"/>
          <w:szCs w:val="24"/>
        </w:rPr>
        <w:t xml:space="preserve">2. Appuyez sur le bouton d’apprentissage et maintenez-le enfoncé. Le voyant LED vert est éteint et le voyant LED orange clignote rapidement. Continuez à tenir le bouton enfoncé jusqu’à ce que le voyant LED vert clignote lentement et que le voyant LED orange s’éteigne (3s.) </w:t>
      </w:r>
    </w:p>
    <w:p w14:paraId="4C3B210E" w14:textId="77777777" w:rsidR="00E8660E" w:rsidRPr="00E8660E" w:rsidRDefault="00E8660E" w:rsidP="00E8660E">
      <w:pPr>
        <w:autoSpaceDE w:val="0"/>
        <w:autoSpaceDN w:val="0"/>
        <w:adjustRightInd w:val="0"/>
        <w:rPr>
          <w:rFonts w:cs="Traditional Arabic"/>
          <w:color w:val="000000"/>
          <w:szCs w:val="24"/>
        </w:rPr>
      </w:pPr>
      <w:r w:rsidRPr="00E8660E">
        <w:rPr>
          <w:rFonts w:cs="Traditional Arabic"/>
          <w:color w:val="000000"/>
          <w:szCs w:val="24"/>
        </w:rPr>
        <w:t xml:space="preserve">3. Relâchez le bouton d’apprentissage. Le voyant LED vert continue à clignoter lentement le détecteur demande la première limite. </w:t>
      </w:r>
    </w:p>
    <w:p w14:paraId="136FF7F2" w14:textId="77777777" w:rsidR="00E8660E" w:rsidRPr="00E8660E" w:rsidRDefault="00E8660E" w:rsidP="00E8660E">
      <w:pPr>
        <w:autoSpaceDE w:val="0"/>
        <w:autoSpaceDN w:val="0"/>
        <w:adjustRightInd w:val="0"/>
        <w:rPr>
          <w:rFonts w:cs="Traditional Arabic"/>
          <w:color w:val="000000"/>
          <w:szCs w:val="24"/>
        </w:rPr>
      </w:pPr>
    </w:p>
    <w:p w14:paraId="4987BAEE" w14:textId="77777777" w:rsidR="00E8660E" w:rsidRPr="00E8660E" w:rsidRDefault="00E8660E" w:rsidP="00E8660E">
      <w:pPr>
        <w:autoSpaceDE w:val="0"/>
        <w:autoSpaceDN w:val="0"/>
        <w:adjustRightInd w:val="0"/>
        <w:rPr>
          <w:rFonts w:cs="Traditional Arabic"/>
          <w:color w:val="000000"/>
          <w:szCs w:val="24"/>
        </w:rPr>
      </w:pPr>
      <w:r w:rsidRPr="00E8660E">
        <w:rPr>
          <w:rFonts w:cs="Traditional Arabic"/>
          <w:color w:val="000000"/>
          <w:szCs w:val="24"/>
        </w:rPr>
        <w:t xml:space="preserve">Procédure A </w:t>
      </w:r>
    </w:p>
    <w:p w14:paraId="771B2941" w14:textId="77777777" w:rsidR="00E8660E" w:rsidRPr="00E8660E" w:rsidRDefault="00E8660E" w:rsidP="00E8660E">
      <w:pPr>
        <w:autoSpaceDE w:val="0"/>
        <w:autoSpaceDN w:val="0"/>
        <w:adjustRightInd w:val="0"/>
        <w:spacing w:after="340"/>
        <w:rPr>
          <w:rFonts w:cs="Traditional Arabic"/>
          <w:color w:val="000000"/>
          <w:szCs w:val="24"/>
        </w:rPr>
      </w:pPr>
      <w:r w:rsidRPr="00E8660E">
        <w:rPr>
          <w:rFonts w:cs="Traditional Arabic"/>
          <w:color w:val="000000"/>
          <w:szCs w:val="24"/>
        </w:rPr>
        <w:t xml:space="preserve">A. Zone d’apprentissage standard. Cette procédure enregistre les distances entre deux objets dans la zone. Les limites de la zone peuvent être enregistrées dans n’importe quel ordre. </w:t>
      </w:r>
    </w:p>
    <w:p w14:paraId="680A98EC" w14:textId="77777777" w:rsidR="00E8660E" w:rsidRPr="00E8660E" w:rsidRDefault="00E8660E" w:rsidP="00E8660E">
      <w:pPr>
        <w:autoSpaceDE w:val="0"/>
        <w:autoSpaceDN w:val="0"/>
        <w:adjustRightInd w:val="0"/>
        <w:spacing w:after="340"/>
        <w:rPr>
          <w:rFonts w:cs="Traditional Arabic"/>
          <w:color w:val="000000"/>
          <w:szCs w:val="24"/>
        </w:rPr>
      </w:pPr>
      <w:r w:rsidRPr="00E8660E">
        <w:rPr>
          <w:rFonts w:cs="Traditional Arabic"/>
          <w:color w:val="000000"/>
          <w:szCs w:val="24"/>
        </w:rPr>
        <w:t xml:space="preserve">1. Dans les 30s. Placez un objet en position 1 ou 2, puis appuyez sur le bouton d’apprentissage et relâchez-le. Le voyant LED vert s’éteint et le voyant LED orange clignote lentement : le détecteur demande la deuxième limite. </w:t>
      </w:r>
    </w:p>
    <w:p w14:paraId="79998EBE" w14:textId="77777777" w:rsidR="00E8660E" w:rsidRPr="00E8660E" w:rsidRDefault="00E8660E" w:rsidP="00E8660E">
      <w:pPr>
        <w:autoSpaceDE w:val="0"/>
        <w:autoSpaceDN w:val="0"/>
        <w:adjustRightInd w:val="0"/>
        <w:spacing w:after="340"/>
        <w:rPr>
          <w:rFonts w:cs="Traditional Arabic"/>
          <w:color w:val="000000"/>
          <w:szCs w:val="24"/>
        </w:rPr>
      </w:pPr>
      <w:r w:rsidRPr="00E8660E">
        <w:rPr>
          <w:rFonts w:cs="Traditional Arabic"/>
          <w:color w:val="000000"/>
          <w:szCs w:val="24"/>
        </w:rPr>
        <w:t xml:space="preserve">2. Dans les 30s. Placez un objet à l’emplacement restant (1 ou 2), puis appuyez sur le bouton d’apprentissage et relâchez-le. Le voyant LED vert clignote rapidement pendant 3s. Indiquant que les limites de la zone ont été enregistrées avec succès. Le détecteur fonctionne maintenant avec les nouvelles limites de la zone. </w:t>
      </w:r>
    </w:p>
    <w:p w14:paraId="1305F647" w14:textId="77777777" w:rsidR="00E8660E" w:rsidRDefault="00E8660E" w:rsidP="00E8660E">
      <w:pPr>
        <w:autoSpaceDE w:val="0"/>
        <w:autoSpaceDN w:val="0"/>
        <w:adjustRightInd w:val="0"/>
        <w:rPr>
          <w:rFonts w:cs="Traditional Arabic"/>
          <w:color w:val="000000"/>
          <w:szCs w:val="24"/>
        </w:rPr>
      </w:pPr>
      <w:r w:rsidRPr="00E8660E">
        <w:rPr>
          <w:rFonts w:cs="Traditional Arabic"/>
          <w:color w:val="000000"/>
          <w:szCs w:val="24"/>
        </w:rPr>
        <w:t xml:space="preserve">3. Retirez l’accessoire d’apprentissage. </w:t>
      </w:r>
    </w:p>
    <w:p w14:paraId="77CE6349" w14:textId="77777777" w:rsidR="000E4DA4" w:rsidRDefault="000E4DA4" w:rsidP="00D85107">
      <w:pPr>
        <w:pStyle w:val="Titre2"/>
      </w:pPr>
    </w:p>
    <w:p w14:paraId="43C3E22D" w14:textId="77777777" w:rsidR="000E4DA4" w:rsidRPr="000E4DA4" w:rsidRDefault="000E4DA4" w:rsidP="000E4DA4"/>
    <w:p w14:paraId="41D412D6" w14:textId="7FE37C52" w:rsidR="00D85107" w:rsidRPr="00E8660E" w:rsidRDefault="00D85107" w:rsidP="00DA3B87">
      <w:pPr>
        <w:pStyle w:val="Titre1"/>
        <w:rPr>
          <w:color w:val="000000"/>
          <w:szCs w:val="24"/>
        </w:rPr>
      </w:pPr>
      <w:bookmarkStart w:id="56" w:name="_Toc484449944"/>
      <w:r>
        <w:lastRenderedPageBreak/>
        <w:t>Programme de production normal</w:t>
      </w:r>
      <w:bookmarkEnd w:id="56"/>
    </w:p>
    <w:p w14:paraId="66C5C0F5" w14:textId="77777777" w:rsidR="00E8660E" w:rsidRPr="00E8660E" w:rsidRDefault="00E8660E" w:rsidP="00E8660E">
      <w:pPr>
        <w:rPr>
          <w:rFonts w:cs="Traditional Arabic"/>
          <w:color w:val="0000FF"/>
          <w:szCs w:val="24"/>
        </w:rPr>
      </w:pPr>
    </w:p>
    <w:p w14:paraId="12DBDCEC" w14:textId="4CC8BF86" w:rsidR="00D85107" w:rsidRDefault="00D85107" w:rsidP="00D85107">
      <w:pPr>
        <w:rPr>
          <w:rFonts w:ascii="Traditional Arabic" w:hAnsi="Traditional Arabic" w:cs="Traditional Arabic"/>
          <w:color w:val="0000FF"/>
          <w:sz w:val="28"/>
          <w:szCs w:val="28"/>
        </w:rPr>
      </w:pPr>
      <w:r w:rsidRPr="00312A9D">
        <w:rPr>
          <w:rFonts w:ascii="Traditional Arabic" w:hAnsi="Traditional Arabic" w:cs="Traditional Arabic"/>
          <w:noProof/>
          <w:color w:val="0000FF"/>
          <w:sz w:val="28"/>
          <w:szCs w:val="28"/>
          <w:lang w:eastAsia="fr-FR"/>
        </w:rPr>
        <w:drawing>
          <wp:inline distT="0" distB="0" distL="0" distR="0" wp14:anchorId="774F2F86" wp14:editId="09030588">
            <wp:extent cx="5745480" cy="292608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45480" cy="2926080"/>
                    </a:xfrm>
                    <a:prstGeom prst="rect">
                      <a:avLst/>
                    </a:prstGeom>
                    <a:noFill/>
                    <a:ln>
                      <a:noFill/>
                    </a:ln>
                  </pic:spPr>
                </pic:pic>
              </a:graphicData>
            </a:graphic>
          </wp:inline>
        </w:drawing>
      </w:r>
    </w:p>
    <w:p w14:paraId="17B6F8F1" w14:textId="77777777" w:rsidR="00D85107" w:rsidRDefault="00D85107" w:rsidP="00DA3B87">
      <w:pPr>
        <w:pStyle w:val="Titre1"/>
      </w:pPr>
      <w:bookmarkStart w:id="57" w:name="_Toc484449945"/>
      <w:r>
        <w:t>Déroulement du GRAFCET :</w:t>
      </w:r>
      <w:bookmarkEnd w:id="57"/>
    </w:p>
    <w:p w14:paraId="6178F9A9" w14:textId="77777777" w:rsidR="00D85107" w:rsidRDefault="00D85107" w:rsidP="00D85107">
      <w:pPr>
        <w:rPr>
          <w:rFonts w:ascii="Traditional Arabic" w:hAnsi="Traditional Arabic" w:cs="Traditional Arabic"/>
          <w:color w:val="0000FF"/>
          <w:sz w:val="28"/>
          <w:szCs w:val="28"/>
        </w:rPr>
      </w:pPr>
    </w:p>
    <w:p w14:paraId="790EA680" w14:textId="48C166EC" w:rsidR="00D85107" w:rsidRPr="00D85107" w:rsidRDefault="00C83AE3" w:rsidP="00D85107">
      <w:pPr>
        <w:ind w:left="360"/>
        <w:rPr>
          <w:rFonts w:cs="Traditional Arabic"/>
          <w:szCs w:val="28"/>
        </w:rPr>
      </w:pPr>
      <w:r>
        <w:rPr>
          <w:rFonts w:cs="Traditional Arabic"/>
          <w:szCs w:val="28"/>
        </w:rPr>
        <w:t>Le système est mis</w:t>
      </w:r>
      <w:r w:rsidR="00D85107" w:rsidRPr="00D85107">
        <w:rPr>
          <w:rFonts w:cs="Traditional Arabic"/>
          <w:szCs w:val="28"/>
        </w:rPr>
        <w:t xml:space="preserve"> sous tension à l’étape 10, p</w:t>
      </w:r>
      <w:r>
        <w:rPr>
          <w:rFonts w:cs="Traditional Arabic"/>
          <w:szCs w:val="28"/>
        </w:rPr>
        <w:t>our passer à l’étape suivante, on</w:t>
      </w:r>
      <w:r w:rsidR="00D85107" w:rsidRPr="00D85107">
        <w:rPr>
          <w:rFonts w:cs="Traditional Arabic"/>
          <w:szCs w:val="28"/>
        </w:rPr>
        <w:t xml:space="preserve"> actionne le bouton tournant sur mode auto, puis on actionne le bouton DCY (Départ Cycle) ; ensuite on mesure le niveau de l’eau dans la cuve à l’étape 11, si le niveau est  supérieur au niveau moyen  on passe à l’étape d’après. Dans l’étape 12, on compare le temps de fonctionnement des deux pompes et on utilise celle qui aura</w:t>
      </w:r>
      <w:r>
        <w:rPr>
          <w:rFonts w:cs="Traditional Arabic"/>
          <w:szCs w:val="28"/>
        </w:rPr>
        <w:t xml:space="preserve"> le moins fonctionné</w:t>
      </w:r>
      <w:r w:rsidR="00D85107" w:rsidRPr="00D85107">
        <w:rPr>
          <w:rFonts w:cs="Traditional Arabic"/>
          <w:szCs w:val="28"/>
        </w:rPr>
        <w:t>.</w:t>
      </w:r>
    </w:p>
    <w:p w14:paraId="42168219" w14:textId="7945984C" w:rsidR="00D85107" w:rsidRPr="00D85107" w:rsidRDefault="00D85107" w:rsidP="00D85107">
      <w:pPr>
        <w:ind w:left="360"/>
        <w:rPr>
          <w:rFonts w:cs="Traditional Arabic"/>
          <w:szCs w:val="28"/>
        </w:rPr>
      </w:pPr>
      <w:r w:rsidRPr="00D85107">
        <w:rPr>
          <w:rFonts w:cs="Traditional Arabic"/>
          <w:color w:val="FF0000"/>
          <w:szCs w:val="28"/>
        </w:rPr>
        <w:t>-Dans le cas où la pompe 1 à le moins tourner</w:t>
      </w:r>
      <w:r w:rsidRPr="00D85107">
        <w:rPr>
          <w:rFonts w:cs="Traditional Arabic"/>
          <w:color w:val="000000"/>
          <w:szCs w:val="28"/>
        </w:rPr>
        <w:t xml:space="preserve">, alors on passe à  l’étape </w:t>
      </w:r>
      <w:r w:rsidR="00C83AE3">
        <w:rPr>
          <w:rFonts w:cs="Traditional Arabic"/>
          <w:color w:val="000000"/>
          <w:szCs w:val="28"/>
        </w:rPr>
        <w:t>13 , Celle-ci se mettra à aspirer</w:t>
      </w:r>
      <w:r w:rsidRPr="00D85107">
        <w:rPr>
          <w:rFonts w:cs="Traditional Arabic"/>
          <w:color w:val="000000"/>
          <w:szCs w:val="28"/>
        </w:rPr>
        <w:t xml:space="preserve"> l’eau, on à donc deux possibilité</w:t>
      </w:r>
      <w:r w:rsidR="00C83AE3">
        <w:rPr>
          <w:rFonts w:cs="Traditional Arabic"/>
          <w:color w:val="000000"/>
          <w:szCs w:val="28"/>
        </w:rPr>
        <w:t>s</w:t>
      </w:r>
      <w:r w:rsidRPr="00D85107">
        <w:rPr>
          <w:rFonts w:cs="Traditional Arabic"/>
          <w:color w:val="000000"/>
          <w:szCs w:val="28"/>
        </w:rPr>
        <w:t>, soit le niveau est inférieur ou égale au niveau haut alors on passe à l’étape 14 (activation de la pompe 1, soit le niveau est supérieur au niveau haut alors on passe à l’étape 15 (ac</w:t>
      </w:r>
      <w:r w:rsidRPr="00D85107">
        <w:rPr>
          <w:rFonts w:cs="Traditional Arabic"/>
          <w:szCs w:val="28"/>
        </w:rPr>
        <w:t xml:space="preserve">tivation des deux pompes en même temps). </w:t>
      </w:r>
    </w:p>
    <w:p w14:paraId="7489CDD3" w14:textId="2CBF3A38" w:rsidR="00D85107" w:rsidRPr="00D85107" w:rsidRDefault="00D85107" w:rsidP="00D85107">
      <w:pPr>
        <w:ind w:left="360"/>
        <w:rPr>
          <w:rFonts w:cs="Traditional Arabic"/>
          <w:szCs w:val="28"/>
        </w:rPr>
      </w:pPr>
      <w:r w:rsidRPr="00D85107">
        <w:rPr>
          <w:rFonts w:cs="Traditional Arabic"/>
          <w:color w:val="FF0000"/>
          <w:szCs w:val="28"/>
        </w:rPr>
        <w:t>- Dans le cas où la pompe 2 à le moins tourner,</w:t>
      </w:r>
      <w:r w:rsidRPr="00D85107">
        <w:rPr>
          <w:rFonts w:cs="Traditional Arabic"/>
          <w:color w:val="000000"/>
          <w:szCs w:val="28"/>
        </w:rPr>
        <w:t xml:space="preserve"> alors on passe à  l’étape</w:t>
      </w:r>
      <w:r w:rsidR="00C83AE3">
        <w:rPr>
          <w:rFonts w:cs="Traditional Arabic"/>
          <w:color w:val="000000"/>
          <w:szCs w:val="28"/>
        </w:rPr>
        <w:t xml:space="preserve"> 16, Celle-ci se mettra à aspirer</w:t>
      </w:r>
      <w:r w:rsidRPr="00D85107">
        <w:rPr>
          <w:rFonts w:cs="Traditional Arabic"/>
          <w:color w:val="000000"/>
          <w:szCs w:val="28"/>
        </w:rPr>
        <w:t xml:space="preserve"> l’eau, on à donc deux possibilité</w:t>
      </w:r>
      <w:r w:rsidR="00C83AE3">
        <w:rPr>
          <w:rFonts w:cs="Traditional Arabic"/>
          <w:color w:val="000000"/>
          <w:szCs w:val="28"/>
        </w:rPr>
        <w:t>s</w:t>
      </w:r>
      <w:r w:rsidRPr="00D85107">
        <w:rPr>
          <w:rFonts w:cs="Traditional Arabic"/>
          <w:color w:val="000000"/>
          <w:szCs w:val="28"/>
        </w:rPr>
        <w:t>, soit le niveau est inférieur ou égale au niveau haut alors on passe à l’étape 17 (activation de la pompe 2, soit le niveau est supérieur au niveau haut alors on passe à l’étape 18 (ac</w:t>
      </w:r>
      <w:r w:rsidRPr="00D85107">
        <w:rPr>
          <w:rFonts w:cs="Traditional Arabic"/>
          <w:szCs w:val="28"/>
        </w:rPr>
        <w:t>tivation des deux pompes en même temps).</w:t>
      </w:r>
    </w:p>
    <w:p w14:paraId="65AA0233" w14:textId="77777777" w:rsidR="00D85107" w:rsidRPr="00D85107" w:rsidRDefault="00D85107" w:rsidP="00D85107">
      <w:pPr>
        <w:ind w:left="360"/>
        <w:rPr>
          <w:rFonts w:cs="Traditional Arabic"/>
          <w:szCs w:val="28"/>
        </w:rPr>
      </w:pPr>
    </w:p>
    <w:p w14:paraId="462343C1" w14:textId="77777777" w:rsidR="00D85107" w:rsidRPr="00D85107" w:rsidRDefault="00D85107" w:rsidP="00D85107">
      <w:pPr>
        <w:ind w:left="360"/>
        <w:rPr>
          <w:rFonts w:cs="Traditional Arabic"/>
          <w:szCs w:val="28"/>
        </w:rPr>
      </w:pPr>
      <w:r w:rsidRPr="00D85107">
        <w:rPr>
          <w:rFonts w:cs="Traditional Arabic"/>
          <w:szCs w:val="28"/>
        </w:rPr>
        <w:lastRenderedPageBreak/>
        <w:t>Le but étant d’atteindre le niveau bas, une fois celui-ci atteint ; le cycle recommence.</w:t>
      </w:r>
    </w:p>
    <w:p w14:paraId="53BE7420" w14:textId="77777777" w:rsidR="000E4DA4" w:rsidRPr="000E4DA4" w:rsidRDefault="000E4DA4" w:rsidP="000E4DA4">
      <w:pPr>
        <w:sectPr w:rsidR="000E4DA4" w:rsidRPr="000E4DA4" w:rsidSect="0055586F">
          <w:headerReference w:type="default" r:id="rId59"/>
          <w:footerReference w:type="default" r:id="rId60"/>
          <w:type w:val="continuous"/>
          <w:pgSz w:w="11900" w:h="16840"/>
          <w:pgMar w:top="1417" w:right="1417" w:bottom="1417" w:left="1417" w:header="510" w:footer="510" w:gutter="0"/>
          <w:pgNumType w:start="23" w:chapStyle="1"/>
          <w:cols w:space="708"/>
          <w:docGrid w:linePitch="360"/>
        </w:sectPr>
      </w:pPr>
    </w:p>
    <w:p w14:paraId="78B0FAB3" w14:textId="77777777" w:rsidR="000E4DA4" w:rsidRDefault="000E4DA4" w:rsidP="000E4DA4">
      <w:pPr>
        <w:pStyle w:val="Titre1"/>
        <w:sectPr w:rsidR="000E4DA4" w:rsidSect="00097C89">
          <w:headerReference w:type="default" r:id="rId61"/>
          <w:footerReference w:type="default" r:id="rId62"/>
          <w:type w:val="continuous"/>
          <w:pgSz w:w="11900" w:h="16840"/>
          <w:pgMar w:top="1417" w:right="1417" w:bottom="1417" w:left="1417" w:header="510" w:footer="510" w:gutter="0"/>
          <w:pgNumType w:start="0" w:chapStyle="1"/>
          <w:cols w:space="708"/>
          <w:docGrid w:linePitch="360"/>
        </w:sectPr>
      </w:pPr>
    </w:p>
    <w:p w14:paraId="692BD67D" w14:textId="4C79D36E" w:rsidR="00673780" w:rsidRPr="00E8660E" w:rsidRDefault="00446DAE" w:rsidP="000E4DA4">
      <w:pPr>
        <w:pStyle w:val="Titre1"/>
      </w:pPr>
      <w:bookmarkStart w:id="58" w:name="_Toc484449946"/>
      <w:r w:rsidRPr="00E8660E">
        <w:lastRenderedPageBreak/>
        <w:t>FIORE ARNAUD</w:t>
      </w:r>
      <w:bookmarkEnd w:id="58"/>
    </w:p>
    <w:p w14:paraId="6C64F090" w14:textId="776DBA65" w:rsidR="00C228EB" w:rsidRPr="00E8660E" w:rsidRDefault="00C228EB" w:rsidP="00E8660E">
      <w:pPr>
        <w:pStyle w:val="Titre1"/>
      </w:pPr>
      <w:bookmarkStart w:id="59" w:name="_Toc484449947"/>
      <w:r w:rsidRPr="00E8660E">
        <w:t>Démarreur</w:t>
      </w:r>
      <w:bookmarkEnd w:id="59"/>
    </w:p>
    <w:p w14:paraId="486934C5" w14:textId="77777777" w:rsidR="00C460C3" w:rsidRPr="00E8660E" w:rsidRDefault="00C460C3" w:rsidP="00C460C3">
      <w:pPr>
        <w:rPr>
          <w:szCs w:val="24"/>
        </w:rPr>
      </w:pPr>
    </w:p>
    <w:p w14:paraId="65EFD727" w14:textId="1224DE4B" w:rsidR="00C460C3" w:rsidRPr="00E8660E" w:rsidRDefault="00F0320E" w:rsidP="003A4A6A">
      <w:pPr>
        <w:pStyle w:val="Titre2"/>
      </w:pPr>
      <w:bookmarkStart w:id="60" w:name="_Toc484449948"/>
      <w:r w:rsidRPr="00E8660E">
        <w:t>Principe fonctionnement</w:t>
      </w:r>
      <w:bookmarkEnd w:id="60"/>
      <w:r w:rsidRPr="00E8660E">
        <w:t xml:space="preserve"> </w:t>
      </w:r>
    </w:p>
    <w:p w14:paraId="508EAEC2" w14:textId="77777777" w:rsidR="00C53109" w:rsidRPr="00E8660E" w:rsidRDefault="00C53109" w:rsidP="001536E8">
      <w:pPr>
        <w:jc w:val="both"/>
        <w:rPr>
          <w:b/>
          <w:szCs w:val="24"/>
          <w:u w:val="single"/>
        </w:rPr>
      </w:pPr>
    </w:p>
    <w:p w14:paraId="218575BB" w14:textId="2E2F95AC" w:rsidR="003D16CB" w:rsidRPr="00E8660E" w:rsidRDefault="00673780" w:rsidP="001536E8">
      <w:pPr>
        <w:jc w:val="both"/>
        <w:rPr>
          <w:szCs w:val="24"/>
        </w:rPr>
      </w:pPr>
      <w:r w:rsidRPr="00E8660E">
        <w:rPr>
          <w:szCs w:val="24"/>
        </w:rPr>
        <w:t xml:space="preserve">La technologie interne </w:t>
      </w:r>
      <w:r w:rsidR="00C83AE3">
        <w:rPr>
          <w:szCs w:val="24"/>
        </w:rPr>
        <w:t>des démarreurs progressifs est l</w:t>
      </w:r>
      <w:r w:rsidRPr="00E8660E">
        <w:rPr>
          <w:szCs w:val="24"/>
        </w:rPr>
        <w:t xml:space="preserve">e gradateur. </w:t>
      </w:r>
    </w:p>
    <w:p w14:paraId="42565211" w14:textId="0C57A1B0" w:rsidR="001536E8" w:rsidRPr="00E8660E" w:rsidRDefault="00673780" w:rsidP="001536E8">
      <w:pPr>
        <w:jc w:val="both"/>
        <w:rPr>
          <w:szCs w:val="24"/>
        </w:rPr>
      </w:pPr>
      <w:r w:rsidRPr="00E8660E">
        <w:rPr>
          <w:szCs w:val="24"/>
        </w:rPr>
        <w:t>Les gradateurs</w:t>
      </w:r>
      <w:r w:rsidR="001536E8" w:rsidRPr="00E8660E">
        <w:rPr>
          <w:szCs w:val="24"/>
        </w:rPr>
        <w:t xml:space="preserve"> </w:t>
      </w:r>
      <w:r w:rsidRPr="00E8660E">
        <w:rPr>
          <w:szCs w:val="24"/>
        </w:rPr>
        <w:t>sont des convertisseurs statiques très utilisés</w:t>
      </w:r>
      <w:r w:rsidR="001536E8" w:rsidRPr="00E8660E">
        <w:rPr>
          <w:szCs w:val="24"/>
        </w:rPr>
        <w:t xml:space="preserve"> grâce à leur facilitée de mise en œuvre mais </w:t>
      </w:r>
      <w:r w:rsidR="00C83AE3">
        <w:rPr>
          <w:szCs w:val="24"/>
        </w:rPr>
        <w:t xml:space="preserve">ils </w:t>
      </w:r>
      <w:r w:rsidR="001536E8" w:rsidRPr="00E8660E">
        <w:rPr>
          <w:szCs w:val="24"/>
        </w:rPr>
        <w:t xml:space="preserve">sont très polluants. Ils sont aussi bien </w:t>
      </w:r>
      <w:r w:rsidR="00C83AE3">
        <w:rPr>
          <w:szCs w:val="24"/>
        </w:rPr>
        <w:t>présents</w:t>
      </w:r>
      <w:r w:rsidR="001536E8" w:rsidRPr="00E8660E">
        <w:rPr>
          <w:szCs w:val="24"/>
        </w:rPr>
        <w:t xml:space="preserve"> dans le domestique (variateur de lumière, de chauffage, de la vitesse des moteurs), qu'en moyenne puissance dans les équipements de soudure par point, dans les démar</w:t>
      </w:r>
      <w:r w:rsidRPr="00E8660E">
        <w:rPr>
          <w:szCs w:val="24"/>
        </w:rPr>
        <w:t xml:space="preserve">rages des moteurs asynchrones, </w:t>
      </w:r>
      <w:r w:rsidR="001536E8" w:rsidRPr="00E8660E">
        <w:rPr>
          <w:szCs w:val="24"/>
        </w:rPr>
        <w:t>et en forte puissance dans l'alimentation des fours industriels.</w:t>
      </w:r>
    </w:p>
    <w:p w14:paraId="04973903" w14:textId="77777777" w:rsidR="001536E8" w:rsidRPr="00E8660E" w:rsidRDefault="001536E8" w:rsidP="001536E8">
      <w:pPr>
        <w:jc w:val="both"/>
        <w:rPr>
          <w:szCs w:val="24"/>
        </w:rPr>
      </w:pPr>
    </w:p>
    <w:p w14:paraId="3872CB9B" w14:textId="77777777" w:rsidR="001536E8" w:rsidRPr="00E8660E" w:rsidRDefault="001536E8" w:rsidP="001536E8">
      <w:pPr>
        <w:jc w:val="both"/>
        <w:rPr>
          <w:szCs w:val="24"/>
        </w:rPr>
      </w:pPr>
      <w:r w:rsidRPr="00E8660E">
        <w:rPr>
          <w:szCs w:val="24"/>
        </w:rPr>
        <w:t>Il existe 2 modes de commande :</w:t>
      </w:r>
    </w:p>
    <w:p w14:paraId="26F9D6E5" w14:textId="77777777" w:rsidR="001536E8" w:rsidRPr="00E8660E" w:rsidRDefault="001536E8" w:rsidP="001536E8">
      <w:pPr>
        <w:ind w:left="360" w:hanging="360"/>
        <w:jc w:val="both"/>
        <w:rPr>
          <w:szCs w:val="24"/>
        </w:rPr>
      </w:pPr>
      <w:r w:rsidRPr="00E8660E">
        <w:rPr>
          <w:szCs w:val="24"/>
        </w:rPr>
        <w:t>•</w:t>
      </w:r>
      <w:r w:rsidRPr="00E8660E">
        <w:rPr>
          <w:szCs w:val="24"/>
        </w:rPr>
        <w:tab/>
        <w:t xml:space="preserve">Commande par angle de phase : On ne laisse passer qu'une partie de chaque alternance. </w:t>
      </w:r>
    </w:p>
    <w:p w14:paraId="1C877BB4" w14:textId="1AD78DD9" w:rsidR="00C53109" w:rsidRPr="00E8660E" w:rsidRDefault="001536E8" w:rsidP="00C53109">
      <w:pPr>
        <w:ind w:left="360" w:hanging="360"/>
        <w:jc w:val="both"/>
        <w:rPr>
          <w:szCs w:val="24"/>
        </w:rPr>
      </w:pPr>
      <w:r w:rsidRPr="00E8660E">
        <w:rPr>
          <w:szCs w:val="24"/>
        </w:rPr>
        <w:t>•</w:t>
      </w:r>
      <w:r w:rsidRPr="00E8660E">
        <w:rPr>
          <w:szCs w:val="24"/>
        </w:rPr>
        <w:tab/>
        <w:t>Commande par train d'onde : On laisse passer plusieurs</w:t>
      </w:r>
      <w:r w:rsidR="00C83AE3" w:rsidRPr="00C83AE3">
        <w:rPr>
          <w:color w:val="FF0000"/>
          <w:szCs w:val="24"/>
        </w:rPr>
        <w:t xml:space="preserve"> </w:t>
      </w:r>
      <w:r w:rsidR="00C83AE3" w:rsidRPr="00C83AE3">
        <w:rPr>
          <w:color w:val="000000" w:themeColor="text1"/>
          <w:szCs w:val="24"/>
        </w:rPr>
        <w:t>alternances, après une période d’arrêt on renvoie plusieurs alternance ce phénomène est périodique.</w:t>
      </w:r>
    </w:p>
    <w:p w14:paraId="1FFC6B84" w14:textId="14A15713" w:rsidR="003D16CB" w:rsidRPr="00E8660E" w:rsidRDefault="003D16CB" w:rsidP="00C53109">
      <w:pPr>
        <w:ind w:left="360" w:hanging="360"/>
        <w:jc w:val="both"/>
        <w:rPr>
          <w:szCs w:val="24"/>
        </w:rPr>
      </w:pPr>
      <w:r w:rsidRPr="00E8660E">
        <w:rPr>
          <w:szCs w:val="24"/>
        </w:rPr>
        <w:t>Dans le cas d’un démarreur le mode de commande utilisé est l’</w:t>
      </w:r>
      <w:r w:rsidR="00205E88" w:rsidRPr="00E8660E">
        <w:rPr>
          <w:szCs w:val="24"/>
        </w:rPr>
        <w:t>angle de phase.</w:t>
      </w:r>
    </w:p>
    <w:p w14:paraId="59CB714B" w14:textId="77777777" w:rsidR="00205E88" w:rsidRPr="00E8660E" w:rsidRDefault="00205E88" w:rsidP="00205E88">
      <w:pPr>
        <w:rPr>
          <w:rFonts w:eastAsia="Times New Roman" w:cs="Times New Roman"/>
          <w:szCs w:val="24"/>
          <w:lang w:eastAsia="fr-FR"/>
        </w:rPr>
      </w:pPr>
      <w:r w:rsidRPr="00E8660E">
        <w:rPr>
          <w:rFonts w:eastAsia="Times New Roman" w:cs="Times New Roman"/>
          <w:color w:val="000000"/>
          <w:szCs w:val="24"/>
          <w:shd w:val="clear" w:color="auto" w:fill="FFFFFF"/>
          <w:lang w:eastAsia="fr-FR"/>
        </w:rPr>
        <w:t>Il fournit une tension alternative, de valeur efficace variable et de fréquence fixe (celle du réseau) par modulation de l'angle d'amorçage des semi-conducteurs (thyristors, triacs)</w:t>
      </w:r>
    </w:p>
    <w:p w14:paraId="7641979B" w14:textId="77777777" w:rsidR="00205E88" w:rsidRPr="00E8660E" w:rsidRDefault="00205E88" w:rsidP="001536E8">
      <w:pPr>
        <w:ind w:left="360" w:hanging="360"/>
        <w:jc w:val="both"/>
        <w:rPr>
          <w:szCs w:val="24"/>
        </w:rPr>
      </w:pPr>
    </w:p>
    <w:p w14:paraId="59E5362E" w14:textId="2BAE75BE" w:rsidR="003D16CB" w:rsidRPr="00E8660E" w:rsidRDefault="003D16CB" w:rsidP="0024580B">
      <w:pPr>
        <w:rPr>
          <w:szCs w:val="24"/>
        </w:rPr>
      </w:pPr>
      <w:r w:rsidRPr="00E8660E">
        <w:rPr>
          <w:szCs w:val="24"/>
        </w:rPr>
        <w:t>L’interrupteur autorise le passage du courant durant u</w:t>
      </w:r>
      <w:r w:rsidR="00E05A6F" w:rsidRPr="00E8660E">
        <w:rPr>
          <w:szCs w:val="24"/>
        </w:rPr>
        <w:t xml:space="preserve">n temps plus ou moins long demi- </w:t>
      </w:r>
      <w:r w:rsidRPr="00E8660E">
        <w:rPr>
          <w:szCs w:val="24"/>
        </w:rPr>
        <w:t>période. Ce temps est défini parle rapport cyclique qui est le rapport du temps de fermeture divisé par la demi-période, il est donc compris entre 0 et 1. Quand il est égal à 0 la tension de sortie est quasiment nulle et quand il est égal à 1 la tension de sortie est la même que celle du réseau. Le signal de commande, appelé angle de retard à l’ouverture, doit être synchrone avec la tension aux bornes de l’interrupteur.</w:t>
      </w:r>
      <w:bookmarkStart w:id="61" w:name="Commande_par_train_d.27onde"/>
      <w:bookmarkEnd w:id="61"/>
    </w:p>
    <w:p w14:paraId="45A386D9" w14:textId="257AD74A" w:rsidR="00205E88" w:rsidRPr="00E8660E" w:rsidRDefault="00D8336B" w:rsidP="00205E88">
      <w:pPr>
        <w:ind w:left="360" w:hanging="360"/>
        <w:jc w:val="both"/>
        <w:rPr>
          <w:szCs w:val="24"/>
        </w:rPr>
      </w:pPr>
      <w:r>
        <w:rPr>
          <w:noProof/>
          <w:lang w:eastAsia="fr-FR"/>
        </w:rPr>
        <w:lastRenderedPageBreak/>
        <w:drawing>
          <wp:inline distT="0" distB="0" distL="0" distR="0" wp14:anchorId="10D77FEF" wp14:editId="315F0620">
            <wp:extent cx="5747385" cy="1632585"/>
            <wp:effectExtent l="0" t="0" r="0" b="0"/>
            <wp:docPr id="112" name="Image 112" descr="../../Users/arnaudfiore/Desktop/Capture%20d’écran%202017-06-06%20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s/arnaudfiore/Desktop/Capture%20d’écran%202017-06-06%20à%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47385" cy="1632585"/>
                    </a:xfrm>
                    <a:prstGeom prst="rect">
                      <a:avLst/>
                    </a:prstGeom>
                    <a:noFill/>
                    <a:ln>
                      <a:noFill/>
                    </a:ln>
                  </pic:spPr>
                </pic:pic>
              </a:graphicData>
            </a:graphic>
          </wp:inline>
        </w:drawing>
      </w:r>
    </w:p>
    <w:p w14:paraId="2D02B4C8" w14:textId="77777777" w:rsidR="00503B0D" w:rsidRPr="00E8660E" w:rsidRDefault="00673780" w:rsidP="00DA3B87">
      <w:pPr>
        <w:ind w:left="360" w:hanging="360"/>
        <w:jc w:val="center"/>
        <w:rPr>
          <w:szCs w:val="24"/>
        </w:rPr>
      </w:pPr>
      <w:r w:rsidRPr="00E8660E">
        <w:rPr>
          <w:noProof/>
          <w:szCs w:val="24"/>
          <w:lang w:eastAsia="fr-FR"/>
        </w:rPr>
        <w:drawing>
          <wp:inline distT="0" distB="0" distL="0" distR="0" wp14:anchorId="471AFEF5" wp14:editId="2D8E2EBF">
            <wp:extent cx="3947909" cy="1600598"/>
            <wp:effectExtent l="0" t="0" r="0" b="0"/>
            <wp:docPr id="17" name="Image 17" descr="../../../../../../../Desktop/Capture%20d’écran%202017-05-31%20à%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Capture%20d’écran%202017-05-31%20à%201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996758" cy="1620403"/>
                    </a:xfrm>
                    <a:prstGeom prst="rect">
                      <a:avLst/>
                    </a:prstGeom>
                    <a:noFill/>
                    <a:ln>
                      <a:noFill/>
                    </a:ln>
                  </pic:spPr>
                </pic:pic>
              </a:graphicData>
            </a:graphic>
          </wp:inline>
        </w:drawing>
      </w:r>
    </w:p>
    <w:p w14:paraId="0D2BC46D" w14:textId="77777777" w:rsidR="00DA3B87" w:rsidRDefault="00DA3B87" w:rsidP="003A4A6A">
      <w:pPr>
        <w:pStyle w:val="Titre2"/>
      </w:pPr>
      <w:bookmarkStart w:id="62" w:name="_Toc484449949"/>
    </w:p>
    <w:p w14:paraId="3F3FACF1" w14:textId="5BDE2DA7" w:rsidR="00C228EB" w:rsidRPr="00E8660E" w:rsidRDefault="00C228EB" w:rsidP="003A4A6A">
      <w:pPr>
        <w:pStyle w:val="Titre2"/>
      </w:pPr>
      <w:r w:rsidRPr="00E8660E">
        <w:t>Demande :</w:t>
      </w:r>
      <w:bookmarkEnd w:id="62"/>
    </w:p>
    <w:p w14:paraId="08DA798A" w14:textId="77777777" w:rsidR="00C228EB" w:rsidRPr="00E8660E" w:rsidRDefault="00C228EB" w:rsidP="00C228EB">
      <w:pPr>
        <w:rPr>
          <w:szCs w:val="24"/>
        </w:rPr>
      </w:pPr>
    </w:p>
    <w:p w14:paraId="40754A65" w14:textId="7B18456B" w:rsidR="00C228EB" w:rsidRPr="00E8660E" w:rsidRDefault="00C228EB" w:rsidP="00C228EB">
      <w:pPr>
        <w:rPr>
          <w:szCs w:val="24"/>
        </w:rPr>
      </w:pPr>
      <w:r w:rsidRPr="00E8660E">
        <w:rPr>
          <w:szCs w:val="24"/>
        </w:rPr>
        <w:t>Dans le cahi</w:t>
      </w:r>
      <w:r w:rsidR="00C83AE3">
        <w:rPr>
          <w:szCs w:val="24"/>
        </w:rPr>
        <w:t xml:space="preserve">er des charges, il est stipulé </w:t>
      </w:r>
      <w:r w:rsidRPr="00E8660E">
        <w:rPr>
          <w:szCs w:val="24"/>
        </w:rPr>
        <w:t xml:space="preserve">un changement de fonctionnement des pompes pour répartir uniformément l’usure. Mais les moteurs électriques </w:t>
      </w:r>
      <w:r w:rsidR="003D16CB" w:rsidRPr="00E8660E">
        <w:rPr>
          <w:szCs w:val="24"/>
        </w:rPr>
        <w:t>provoquent</w:t>
      </w:r>
      <w:r w:rsidRPr="00E8660E">
        <w:rPr>
          <w:szCs w:val="24"/>
        </w:rPr>
        <w:t xml:space="preserve"> des problèmes électriques et mécaniques se produisant généralement au démarrage du moteur. Ces problèmes comprennent notamment le courant d'appel élevé, les pics de courant ainsi que l'usure mécanique excessive. Pour cela on utilise un démarreur électronique qui permet un démarrage progressif du moteur asynchrone des pompes centrifuges. </w:t>
      </w:r>
    </w:p>
    <w:p w14:paraId="6EB3E56C" w14:textId="77777777" w:rsidR="00C228EB" w:rsidRPr="00E8660E" w:rsidRDefault="00C228EB" w:rsidP="00C228EB">
      <w:pPr>
        <w:rPr>
          <w:szCs w:val="24"/>
        </w:rPr>
      </w:pPr>
      <w:r w:rsidRPr="00E8660E">
        <w:rPr>
          <w:szCs w:val="24"/>
        </w:rPr>
        <w:t>Ses Avantages sont </w:t>
      </w:r>
    </w:p>
    <w:p w14:paraId="06754D2F" w14:textId="77777777" w:rsidR="00C228EB" w:rsidRPr="00E8660E" w:rsidRDefault="00C228EB" w:rsidP="00C228EB">
      <w:pPr>
        <w:numPr>
          <w:ilvl w:val="0"/>
          <w:numId w:val="13"/>
        </w:numPr>
        <w:rPr>
          <w:szCs w:val="24"/>
        </w:rPr>
      </w:pPr>
      <w:r w:rsidRPr="00E8660E">
        <w:rPr>
          <w:szCs w:val="24"/>
        </w:rPr>
        <w:t>Démarrage sans à coup</w:t>
      </w:r>
    </w:p>
    <w:p w14:paraId="5D1EBBBF" w14:textId="77777777" w:rsidR="00C228EB" w:rsidRPr="00E8660E" w:rsidRDefault="00C228EB" w:rsidP="00C228EB">
      <w:pPr>
        <w:numPr>
          <w:ilvl w:val="0"/>
          <w:numId w:val="13"/>
        </w:numPr>
        <w:rPr>
          <w:szCs w:val="24"/>
        </w:rPr>
      </w:pPr>
      <w:r w:rsidRPr="00E8660E">
        <w:rPr>
          <w:szCs w:val="24"/>
        </w:rPr>
        <w:t xml:space="preserve">Montée progressive en vitesse </w:t>
      </w:r>
    </w:p>
    <w:p w14:paraId="7F1566A6" w14:textId="77777777" w:rsidR="00C228EB" w:rsidRPr="00E8660E" w:rsidRDefault="00C228EB" w:rsidP="00C228EB">
      <w:pPr>
        <w:numPr>
          <w:ilvl w:val="0"/>
          <w:numId w:val="13"/>
        </w:numPr>
        <w:rPr>
          <w:szCs w:val="24"/>
        </w:rPr>
      </w:pPr>
      <w:r w:rsidRPr="00E8660E">
        <w:rPr>
          <w:szCs w:val="24"/>
        </w:rPr>
        <w:t>Limitation de l’appel du courant lors du démarrage</w:t>
      </w:r>
    </w:p>
    <w:p w14:paraId="730FED75" w14:textId="77777777" w:rsidR="00C228EB" w:rsidRPr="00E8660E" w:rsidRDefault="00C228EB" w:rsidP="00C228EB">
      <w:pPr>
        <w:numPr>
          <w:ilvl w:val="0"/>
          <w:numId w:val="13"/>
        </w:numPr>
        <w:rPr>
          <w:szCs w:val="24"/>
        </w:rPr>
      </w:pPr>
      <w:r w:rsidRPr="00E8660E">
        <w:rPr>
          <w:szCs w:val="24"/>
        </w:rPr>
        <w:t>Usure réduite des systèmes mécaniques de transmission</w:t>
      </w:r>
    </w:p>
    <w:p w14:paraId="451584C9" w14:textId="77777777" w:rsidR="00C228EB" w:rsidRDefault="00C228EB" w:rsidP="00C228EB">
      <w:pPr>
        <w:ind w:left="360"/>
        <w:rPr>
          <w:szCs w:val="24"/>
        </w:rPr>
      </w:pPr>
    </w:p>
    <w:p w14:paraId="5A69792D" w14:textId="77777777" w:rsidR="00C83AE3" w:rsidRPr="00E8660E" w:rsidRDefault="00C83AE3" w:rsidP="00C228EB">
      <w:pPr>
        <w:ind w:left="360"/>
        <w:rPr>
          <w:szCs w:val="24"/>
        </w:rPr>
      </w:pPr>
    </w:p>
    <w:p w14:paraId="6593E06B" w14:textId="77777777" w:rsidR="00C228EB" w:rsidRPr="00E8660E" w:rsidRDefault="00C228EB" w:rsidP="003A4A6A">
      <w:pPr>
        <w:pStyle w:val="Titre2"/>
      </w:pPr>
      <w:bookmarkStart w:id="63" w:name="_Toc484449950"/>
      <w:r w:rsidRPr="00E8660E">
        <w:lastRenderedPageBreak/>
        <w:t>Le démarreur choisi :</w:t>
      </w:r>
      <w:bookmarkEnd w:id="63"/>
    </w:p>
    <w:p w14:paraId="75155B0F" w14:textId="77777777" w:rsidR="00C228EB" w:rsidRPr="00E8660E" w:rsidRDefault="00C228EB" w:rsidP="00C228EB">
      <w:pPr>
        <w:rPr>
          <w:szCs w:val="24"/>
        </w:rPr>
      </w:pPr>
    </w:p>
    <w:p w14:paraId="4F5347C2" w14:textId="6E1B4787" w:rsidR="00C228EB" w:rsidRPr="00E8660E" w:rsidRDefault="00C228EB" w:rsidP="00C228EB">
      <w:pPr>
        <w:rPr>
          <w:szCs w:val="24"/>
        </w:rPr>
      </w:pPr>
      <w:r w:rsidRPr="00E8660E">
        <w:rPr>
          <w:szCs w:val="24"/>
        </w:rPr>
        <w:t>Le démarreur progressif Al</w:t>
      </w:r>
      <w:r w:rsidR="00DA3B87">
        <w:rPr>
          <w:szCs w:val="24"/>
        </w:rPr>
        <w:t>ti</w:t>
      </w:r>
      <w:r w:rsidRPr="00E8660E">
        <w:rPr>
          <w:szCs w:val="24"/>
        </w:rPr>
        <w:t>start 01 est soit un limiteur de couple au démarrage, soit un démarreur progressif ralentisseur pour les moteurs asynchrones.</w:t>
      </w:r>
    </w:p>
    <w:p w14:paraId="48F4BA50" w14:textId="77777777" w:rsidR="00C228EB" w:rsidRPr="00E8660E" w:rsidRDefault="00C228EB" w:rsidP="00C228EB">
      <w:pPr>
        <w:rPr>
          <w:szCs w:val="24"/>
        </w:rPr>
      </w:pPr>
      <w:r w:rsidRPr="00E8660E">
        <w:rPr>
          <w:szCs w:val="24"/>
        </w:rPr>
        <w:t xml:space="preserve">L’utilisation de l’Altistart 01 améliore les performances de démarrage des moteurs asynchrones en permettant un démarrage progressif sans à-coup et contrôlé. </w:t>
      </w:r>
    </w:p>
    <w:p w14:paraId="6F9C6AEC" w14:textId="77777777" w:rsidR="00C228EB" w:rsidRPr="00E8660E" w:rsidRDefault="00C228EB" w:rsidP="00C228EB">
      <w:pPr>
        <w:rPr>
          <w:szCs w:val="24"/>
        </w:rPr>
      </w:pPr>
      <w:r w:rsidRPr="00E8660E">
        <w:rPr>
          <w:szCs w:val="24"/>
        </w:rPr>
        <w:t xml:space="preserve">Son utilisation permet la suppression des chocs mécaniques cause d’usure, d’entretien et de temps d’arrêt de production. </w:t>
      </w:r>
    </w:p>
    <w:p w14:paraId="5EBED419" w14:textId="77777777" w:rsidR="00C228EB" w:rsidRPr="00E8660E" w:rsidRDefault="00C228EB" w:rsidP="00C228EB">
      <w:pPr>
        <w:rPr>
          <w:szCs w:val="24"/>
        </w:rPr>
      </w:pPr>
      <w:r w:rsidRPr="00E8660E">
        <w:rPr>
          <w:szCs w:val="24"/>
        </w:rPr>
        <w:t xml:space="preserve">Il limite le couple de décollage et les pointes de courant au démarrage, sur des machines pour lesquelles un couple de démarrage élevé n’est pas nécessaire. Ils sont destinés aux applications simples suivantes : </w:t>
      </w:r>
    </w:p>
    <w:p w14:paraId="59DBA05E" w14:textId="77777777" w:rsidR="00C228EB" w:rsidRPr="00E8660E" w:rsidRDefault="00C228EB" w:rsidP="00C228EB">
      <w:pPr>
        <w:rPr>
          <w:szCs w:val="24"/>
        </w:rPr>
      </w:pPr>
      <w:r w:rsidRPr="00E8660E">
        <w:rPr>
          <w:szCs w:val="24"/>
        </w:rPr>
        <w:t>Convoyeurs, tapis transporteurs, pompes, ventilateurs, compresseurs, portes automatiques, les petits portiques, machines à courroies...</w:t>
      </w:r>
    </w:p>
    <w:p w14:paraId="59A41575" w14:textId="77777777" w:rsidR="00C228EB" w:rsidRPr="00E8660E" w:rsidRDefault="00C228EB" w:rsidP="00C228EB">
      <w:pPr>
        <w:rPr>
          <w:szCs w:val="24"/>
        </w:rPr>
      </w:pPr>
      <w:r w:rsidRPr="00E8660E">
        <w:rPr>
          <w:szCs w:val="24"/>
        </w:rPr>
        <w:t>L'Altistart 01 est peu encombrant, facile à mettre en œuvre, peut se monter côte à côte, il est conforme aux normes IEC/EN 60947-4-2, certifications UL, CSA, avec marquage e.</w:t>
      </w:r>
    </w:p>
    <w:p w14:paraId="06D80525" w14:textId="1A23D9BD" w:rsidR="00C228EB" w:rsidRPr="00E8660E" w:rsidRDefault="00C228EB" w:rsidP="00C228EB">
      <w:pPr>
        <w:rPr>
          <w:szCs w:val="24"/>
        </w:rPr>
      </w:pPr>
      <w:r w:rsidRPr="00E8660E">
        <w:rPr>
          <w:noProof/>
          <w:szCs w:val="24"/>
          <w:lang w:eastAsia="fr-FR"/>
        </w:rPr>
        <w:drawing>
          <wp:anchor distT="0" distB="0" distL="114300" distR="114300" simplePos="0" relativeHeight="251662336" behindDoc="0" locked="0" layoutInCell="1" allowOverlap="1" wp14:anchorId="21AAEFDD" wp14:editId="64E757E5">
            <wp:simplePos x="0" y="0"/>
            <wp:positionH relativeFrom="column">
              <wp:posOffset>5372100</wp:posOffset>
            </wp:positionH>
            <wp:positionV relativeFrom="paragraph">
              <wp:posOffset>68580</wp:posOffset>
            </wp:positionV>
            <wp:extent cx="608330" cy="1943100"/>
            <wp:effectExtent l="0" t="0" r="1270" b="1270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8330" cy="1943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660E">
        <w:rPr>
          <w:szCs w:val="24"/>
        </w:rPr>
        <w:t>L’offre des démarreurs progressifs Altistart 01 se décompose en 2 gammes :</w:t>
      </w:r>
    </w:p>
    <w:p w14:paraId="284A158A" w14:textId="77777777" w:rsidR="00C228EB" w:rsidRPr="00E8660E" w:rsidRDefault="00C228EB" w:rsidP="00C228EB">
      <w:pPr>
        <w:rPr>
          <w:szCs w:val="24"/>
        </w:rPr>
      </w:pPr>
      <w:r w:rsidRPr="00E8660E">
        <w:rPr>
          <w:szCs w:val="24"/>
        </w:rPr>
        <w:t>Démarreurs progressifs ATS 01N1…</w:t>
      </w:r>
      <w:r w:rsidRPr="00E8660E">
        <w:rPr>
          <w:szCs w:val="24"/>
        </w:rPr>
        <w:tab/>
      </w:r>
    </w:p>
    <w:p w14:paraId="3D291258" w14:textId="77777777" w:rsidR="00C228EB" w:rsidRPr="00E8660E" w:rsidRDefault="00C228EB" w:rsidP="00C228EB">
      <w:pPr>
        <w:rPr>
          <w:szCs w:val="24"/>
        </w:rPr>
      </w:pPr>
    </w:p>
    <w:p w14:paraId="6BB1912F" w14:textId="77777777" w:rsidR="00C228EB" w:rsidRPr="00E8660E" w:rsidRDefault="00C228EB" w:rsidP="00C228EB">
      <w:pPr>
        <w:rPr>
          <w:szCs w:val="24"/>
        </w:rPr>
      </w:pPr>
      <w:r w:rsidRPr="00E8660E">
        <w:rPr>
          <w:szCs w:val="24"/>
        </w:rPr>
        <w:t xml:space="preserve">Contrôle d’une phase d’alimentation du moteur (monophasé ou triphasé) pour la limitation de couple au démarrage </w:t>
      </w:r>
    </w:p>
    <w:p w14:paraId="161BA266" w14:textId="77777777" w:rsidR="00C228EB" w:rsidRPr="00E8660E" w:rsidRDefault="00C228EB" w:rsidP="00C228EB">
      <w:pPr>
        <w:rPr>
          <w:szCs w:val="24"/>
        </w:rPr>
      </w:pPr>
      <w:r w:rsidRPr="00E8660E">
        <w:rPr>
          <w:szCs w:val="24"/>
        </w:rPr>
        <w:t xml:space="preserve"> Les puissances motrices sont comprises entre 0,37 kW et 5,5 kW. Les tensions d’alimentation motrice sont comprises entre 110 V et 480 V, 50/60 Hz. </w:t>
      </w:r>
    </w:p>
    <w:p w14:paraId="3D31F34E" w14:textId="77777777" w:rsidR="00C228EB" w:rsidRPr="00E8660E" w:rsidRDefault="00C228EB" w:rsidP="00C228EB">
      <w:pPr>
        <w:rPr>
          <w:szCs w:val="24"/>
        </w:rPr>
      </w:pPr>
      <w:r w:rsidRPr="00E8660E">
        <w:rPr>
          <w:szCs w:val="24"/>
        </w:rPr>
        <w:t>Une alimentation externe est nécessaire pour la commande du démarreur.</w:t>
      </w:r>
    </w:p>
    <w:p w14:paraId="404FBF6B" w14:textId="77777777" w:rsidR="00C228EB" w:rsidRPr="00E8660E" w:rsidRDefault="00C228EB" w:rsidP="00C228EB">
      <w:pPr>
        <w:rPr>
          <w:szCs w:val="24"/>
        </w:rPr>
      </w:pPr>
    </w:p>
    <w:p w14:paraId="4E6F3BAB" w14:textId="77777777" w:rsidR="00C228EB" w:rsidRPr="00E8660E" w:rsidRDefault="00C228EB" w:rsidP="00C228EB">
      <w:pPr>
        <w:rPr>
          <w:szCs w:val="24"/>
        </w:rPr>
      </w:pPr>
    </w:p>
    <w:p w14:paraId="1C50FA1F" w14:textId="54867B9C" w:rsidR="00C228EB" w:rsidRPr="00E8660E" w:rsidRDefault="00C228EB" w:rsidP="00C228EB">
      <w:pPr>
        <w:rPr>
          <w:szCs w:val="24"/>
        </w:rPr>
      </w:pPr>
      <w:r w:rsidRPr="00E8660E">
        <w:rPr>
          <w:noProof/>
          <w:szCs w:val="24"/>
          <w:lang w:eastAsia="fr-FR"/>
        </w:rPr>
        <w:drawing>
          <wp:anchor distT="0" distB="0" distL="114300" distR="114300" simplePos="0" relativeHeight="251661312" behindDoc="0" locked="0" layoutInCell="1" allowOverlap="1" wp14:anchorId="35C0C2BC" wp14:editId="189984C0">
            <wp:simplePos x="0" y="0"/>
            <wp:positionH relativeFrom="column">
              <wp:posOffset>-114300</wp:posOffset>
            </wp:positionH>
            <wp:positionV relativeFrom="paragraph">
              <wp:posOffset>144780</wp:posOffset>
            </wp:positionV>
            <wp:extent cx="1503680" cy="1795780"/>
            <wp:effectExtent l="0" t="0" r="0" b="762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03680" cy="179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660E">
        <w:rPr>
          <w:szCs w:val="24"/>
        </w:rPr>
        <w:t>Démarreurs progressifs ralentisseurs ATS 01N2…</w:t>
      </w:r>
    </w:p>
    <w:p w14:paraId="6998396C" w14:textId="77777777" w:rsidR="00C228EB" w:rsidRPr="00E8660E" w:rsidRDefault="00C228EB" w:rsidP="00C228EB">
      <w:pPr>
        <w:rPr>
          <w:szCs w:val="24"/>
        </w:rPr>
      </w:pPr>
    </w:p>
    <w:p w14:paraId="0FDFCCFD" w14:textId="77777777" w:rsidR="00C228EB" w:rsidRPr="00E8660E" w:rsidRDefault="00C228EB" w:rsidP="00C228EB">
      <w:pPr>
        <w:rPr>
          <w:szCs w:val="24"/>
        </w:rPr>
      </w:pPr>
      <w:r w:rsidRPr="00E8660E">
        <w:rPr>
          <w:szCs w:val="24"/>
        </w:rPr>
        <w:lastRenderedPageBreak/>
        <w:t xml:space="preserve">Contrôle de deux phases d’alimentation du moteur pour la limitation de courant au démarrage et pour le ralentissement. Les puissances motrices sont comprises entre 0,75 kW et 75 kW. </w:t>
      </w:r>
    </w:p>
    <w:p w14:paraId="17C7B6D7" w14:textId="77777777" w:rsidR="00C228EB" w:rsidRPr="00E8660E" w:rsidRDefault="00C228EB" w:rsidP="00C228EB">
      <w:pPr>
        <w:rPr>
          <w:szCs w:val="24"/>
        </w:rPr>
      </w:pPr>
      <w:r w:rsidRPr="00E8660E">
        <w:rPr>
          <w:szCs w:val="24"/>
        </w:rPr>
        <w:t xml:space="preserve">Les tensions d’alimentation moteur sont les suivantes : 230 V, 400 V, 480 V et 690 V, 50/60 Hz. </w:t>
      </w:r>
    </w:p>
    <w:p w14:paraId="63BE2108" w14:textId="4E58EF03" w:rsidR="00C228EB" w:rsidRPr="00E8660E" w:rsidRDefault="00C83AE3" w:rsidP="00C228EB">
      <w:pPr>
        <w:rPr>
          <w:szCs w:val="24"/>
        </w:rPr>
      </w:pPr>
      <w:r>
        <w:rPr>
          <w:szCs w:val="24"/>
        </w:rPr>
        <w:t xml:space="preserve">Sur les machines où </w:t>
      </w:r>
      <w:r w:rsidR="00C228EB" w:rsidRPr="00E8660E">
        <w:rPr>
          <w:szCs w:val="24"/>
        </w:rPr>
        <w:t>l’isolement galvanique n’est pas nécessaire ils évitent l’utilisation d’un contacteur de ligne.</w:t>
      </w:r>
      <w:r w:rsidR="00C228EB" w:rsidRPr="00E8660E">
        <w:rPr>
          <w:szCs w:val="24"/>
        </w:rPr>
        <w:tab/>
      </w:r>
    </w:p>
    <w:p w14:paraId="10062253" w14:textId="680662F0" w:rsidR="00C228EB" w:rsidRPr="00E8660E" w:rsidRDefault="00C228EB" w:rsidP="00C228EB">
      <w:pPr>
        <w:rPr>
          <w:szCs w:val="24"/>
        </w:rPr>
      </w:pPr>
      <w:r w:rsidRPr="00E8660E">
        <w:rPr>
          <w:szCs w:val="24"/>
        </w:rPr>
        <w:t>Pour une puissance</w:t>
      </w:r>
      <w:r w:rsidR="00C83AE3">
        <w:rPr>
          <w:szCs w:val="24"/>
        </w:rPr>
        <w:t xml:space="preserve"> de moteurs asynchrone de 1.1 KW</w:t>
      </w:r>
      <w:r w:rsidRPr="00E8660E">
        <w:rPr>
          <w:szCs w:val="24"/>
        </w:rPr>
        <w:t xml:space="preserve"> avec une tension de 400 V </w:t>
      </w:r>
    </w:p>
    <w:p w14:paraId="565F8BA3" w14:textId="77777777" w:rsidR="00C228EB" w:rsidRPr="00E8660E" w:rsidRDefault="00C228EB" w:rsidP="00C228EB">
      <w:pPr>
        <w:rPr>
          <w:szCs w:val="24"/>
        </w:rPr>
      </w:pPr>
    </w:p>
    <w:p w14:paraId="2A7CE2FA" w14:textId="7B5DCDB9" w:rsidR="00C228EB" w:rsidRPr="00E8660E" w:rsidRDefault="00C228EB" w:rsidP="00C228EB">
      <w:pPr>
        <w:jc w:val="center"/>
        <w:rPr>
          <w:szCs w:val="24"/>
        </w:rPr>
      </w:pPr>
      <w:r w:rsidRPr="00E8660E">
        <w:rPr>
          <w:noProof/>
          <w:szCs w:val="24"/>
          <w:lang w:eastAsia="fr-FR"/>
        </w:rPr>
        <w:drawing>
          <wp:inline distT="0" distB="0" distL="0" distR="0" wp14:anchorId="4E3C553E" wp14:editId="0BEF6E0E">
            <wp:extent cx="3759200" cy="16764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59200" cy="1676400"/>
                    </a:xfrm>
                    <a:prstGeom prst="rect">
                      <a:avLst/>
                    </a:prstGeom>
                    <a:noFill/>
                    <a:ln>
                      <a:noFill/>
                    </a:ln>
                  </pic:spPr>
                </pic:pic>
              </a:graphicData>
            </a:graphic>
          </wp:inline>
        </w:drawing>
      </w:r>
    </w:p>
    <w:p w14:paraId="141C66D7" w14:textId="77777777" w:rsidR="00C228EB" w:rsidRPr="00E8660E" w:rsidRDefault="00C228EB" w:rsidP="00C228EB">
      <w:pPr>
        <w:rPr>
          <w:szCs w:val="24"/>
        </w:rPr>
      </w:pPr>
    </w:p>
    <w:p w14:paraId="20A20DAA" w14:textId="6CFF2828" w:rsidR="00C228EB" w:rsidRPr="00E8660E" w:rsidRDefault="00C228EB" w:rsidP="00C228EB">
      <w:pPr>
        <w:rPr>
          <w:szCs w:val="24"/>
        </w:rPr>
      </w:pPr>
      <w:r w:rsidRPr="00E8660E">
        <w:rPr>
          <w:noProof/>
          <w:szCs w:val="24"/>
          <w:lang w:eastAsia="fr-FR"/>
        </w:rPr>
        <w:drawing>
          <wp:anchor distT="0" distB="0" distL="114300" distR="114300" simplePos="0" relativeHeight="251663360" behindDoc="0" locked="0" layoutInCell="1" allowOverlap="1" wp14:anchorId="3EFB6AC8" wp14:editId="750BDA21">
            <wp:simplePos x="0" y="0"/>
            <wp:positionH relativeFrom="column">
              <wp:posOffset>114300</wp:posOffset>
            </wp:positionH>
            <wp:positionV relativeFrom="paragraph">
              <wp:posOffset>179070</wp:posOffset>
            </wp:positionV>
            <wp:extent cx="2400300" cy="2390775"/>
            <wp:effectExtent l="0" t="0" r="12700"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400300" cy="2390775"/>
                    </a:xfrm>
                    <a:prstGeom prst="rect">
                      <a:avLst/>
                    </a:prstGeom>
                    <a:noFill/>
                    <a:ln>
                      <a:noFill/>
                    </a:ln>
                  </pic:spPr>
                </pic:pic>
              </a:graphicData>
            </a:graphic>
            <wp14:sizeRelH relativeFrom="page">
              <wp14:pctWidth>0</wp14:pctWidth>
            </wp14:sizeRelH>
            <wp14:sizeRelV relativeFrom="page">
              <wp14:pctHeight>0</wp14:pctHeight>
            </wp14:sizeRelV>
          </wp:anchor>
        </w:drawing>
      </w:r>
      <w:r w:rsidR="00C83AE3">
        <w:rPr>
          <w:szCs w:val="24"/>
        </w:rPr>
        <w:t>J’ai donc après avoir observé</w:t>
      </w:r>
      <w:r w:rsidRPr="00E8660E">
        <w:rPr>
          <w:szCs w:val="24"/>
        </w:rPr>
        <w:t xml:space="preserve"> le tableau des </w:t>
      </w:r>
      <w:r w:rsidR="00C83AE3">
        <w:rPr>
          <w:szCs w:val="24"/>
        </w:rPr>
        <w:t xml:space="preserve">puissances choisi, je </w:t>
      </w:r>
      <w:r w:rsidRPr="00E8660E">
        <w:rPr>
          <w:szCs w:val="24"/>
        </w:rPr>
        <w:t>prend le ATS 01N103FT</w:t>
      </w:r>
    </w:p>
    <w:p w14:paraId="03F2F825" w14:textId="77777777" w:rsidR="00C228EB" w:rsidRPr="00E8660E" w:rsidRDefault="00C228EB" w:rsidP="00C228EB">
      <w:pPr>
        <w:rPr>
          <w:szCs w:val="24"/>
        </w:rPr>
      </w:pPr>
      <w:r w:rsidRPr="00E8660E">
        <w:rPr>
          <w:szCs w:val="24"/>
        </w:rPr>
        <w:t xml:space="preserve"> </w:t>
      </w:r>
    </w:p>
    <w:p w14:paraId="1B265E90" w14:textId="77777777" w:rsidR="00C228EB" w:rsidRPr="00E8660E" w:rsidRDefault="00C228EB" w:rsidP="00C228EB">
      <w:pPr>
        <w:rPr>
          <w:szCs w:val="24"/>
        </w:rPr>
      </w:pPr>
      <w:r w:rsidRPr="00E8660E">
        <w:rPr>
          <w:szCs w:val="24"/>
        </w:rPr>
        <w:t>Les démarreurs progressifs Altistart 01 (ATS 01N1…) sont équipés :</w:t>
      </w:r>
    </w:p>
    <w:p w14:paraId="2A0679DA" w14:textId="77777777" w:rsidR="00C228EB" w:rsidRPr="00E8660E" w:rsidRDefault="00C228EB" w:rsidP="00C228EB">
      <w:pPr>
        <w:rPr>
          <w:szCs w:val="24"/>
        </w:rPr>
      </w:pPr>
      <w:r w:rsidRPr="00E8660E">
        <w:rPr>
          <w:szCs w:val="24"/>
        </w:rPr>
        <w:t>1 Potentiomètre de réglage du temps de démarrage</w:t>
      </w:r>
    </w:p>
    <w:p w14:paraId="557D7B3B" w14:textId="77777777" w:rsidR="00C228EB" w:rsidRPr="00E8660E" w:rsidRDefault="00C228EB" w:rsidP="00C228EB">
      <w:pPr>
        <w:rPr>
          <w:szCs w:val="24"/>
        </w:rPr>
      </w:pPr>
      <w:r w:rsidRPr="00E8660E">
        <w:rPr>
          <w:szCs w:val="24"/>
        </w:rPr>
        <w:t>2 Potentiomètre d’ajustage de seuil de tension de démarrage en fonction de la charge du moteur.</w:t>
      </w:r>
    </w:p>
    <w:p w14:paraId="49ED7ADF" w14:textId="7553A430" w:rsidR="00C228EB" w:rsidRPr="00E8660E" w:rsidRDefault="00C228EB" w:rsidP="00C228EB">
      <w:pPr>
        <w:rPr>
          <w:szCs w:val="24"/>
        </w:rPr>
      </w:pPr>
      <w:r w:rsidRPr="00E8660E">
        <w:rPr>
          <w:szCs w:val="24"/>
        </w:rPr>
        <w:t xml:space="preserve">3 Deux entrées : 1 entrée </w:t>
      </w:r>
      <w:r w:rsidRPr="00E8660E">
        <w:rPr>
          <w:noProof/>
          <w:szCs w:val="24"/>
          <w:lang w:eastAsia="fr-FR"/>
        </w:rPr>
        <w:drawing>
          <wp:inline distT="0" distB="0" distL="0" distR="0" wp14:anchorId="7B9F1C83" wp14:editId="10966955">
            <wp:extent cx="152400" cy="10160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2400" cy="101600"/>
                    </a:xfrm>
                    <a:prstGeom prst="rect">
                      <a:avLst/>
                    </a:prstGeom>
                    <a:noFill/>
                    <a:ln>
                      <a:noFill/>
                    </a:ln>
                  </pic:spPr>
                </pic:pic>
              </a:graphicData>
            </a:graphic>
          </wp:inline>
        </w:drawing>
      </w:r>
      <w:r w:rsidRPr="00E8660E">
        <w:rPr>
          <w:szCs w:val="24"/>
        </w:rPr>
        <w:t xml:space="preserve"> 24 V ou </w:t>
      </w:r>
    </w:p>
    <w:p w14:paraId="46AA5ECC" w14:textId="77777777" w:rsidR="00DA3B87" w:rsidRDefault="00C228EB" w:rsidP="00DA3B87">
      <w:pPr>
        <w:rPr>
          <w:szCs w:val="24"/>
        </w:rPr>
      </w:pPr>
      <w:r w:rsidRPr="00E8660E">
        <w:rPr>
          <w:szCs w:val="24"/>
        </w:rPr>
        <w:t xml:space="preserve">1 entrée </w:t>
      </w:r>
      <w:r w:rsidRPr="00E8660E">
        <w:rPr>
          <w:noProof/>
          <w:szCs w:val="24"/>
          <w:lang w:eastAsia="fr-FR"/>
        </w:rPr>
        <w:drawing>
          <wp:inline distT="0" distB="0" distL="0" distR="0" wp14:anchorId="2215CA7F" wp14:editId="690C318A">
            <wp:extent cx="139700" cy="127000"/>
            <wp:effectExtent l="0" t="0" r="1270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39700" cy="127000"/>
                    </a:xfrm>
                    <a:prstGeom prst="rect">
                      <a:avLst/>
                    </a:prstGeom>
                    <a:noFill/>
                    <a:ln>
                      <a:noFill/>
                    </a:ln>
                  </pic:spPr>
                </pic:pic>
              </a:graphicData>
            </a:graphic>
          </wp:inline>
        </w:drawing>
      </w:r>
      <w:r w:rsidRPr="00E8660E">
        <w:rPr>
          <w:szCs w:val="24"/>
        </w:rPr>
        <w:t xml:space="preserve"> 100…240 V pour l’alimentation du contrôle qui permet la commande du moteur.</w:t>
      </w:r>
      <w:bookmarkStart w:id="64" w:name="_Toc484449951"/>
    </w:p>
    <w:p w14:paraId="3C6485A8" w14:textId="1103958C" w:rsidR="00C228EB" w:rsidRPr="00DA3B87" w:rsidRDefault="00C228EB" w:rsidP="00DA3B87">
      <w:pPr>
        <w:pStyle w:val="Titre2"/>
        <w:rPr>
          <w:szCs w:val="24"/>
        </w:rPr>
      </w:pPr>
      <w:r w:rsidRPr="00E8660E">
        <w:t>Réglage :</w:t>
      </w:r>
      <w:bookmarkEnd w:id="64"/>
    </w:p>
    <w:p w14:paraId="77684CA1" w14:textId="77777777" w:rsidR="00C228EB" w:rsidRPr="00E8660E" w:rsidRDefault="00C228EB" w:rsidP="00C228EB">
      <w:pPr>
        <w:rPr>
          <w:szCs w:val="24"/>
        </w:rPr>
      </w:pPr>
    </w:p>
    <w:p w14:paraId="7750AB14" w14:textId="13B47F2B" w:rsidR="00C228EB" w:rsidRPr="00E8660E" w:rsidRDefault="00C228EB" w:rsidP="00C228EB">
      <w:pPr>
        <w:rPr>
          <w:szCs w:val="24"/>
        </w:rPr>
      </w:pPr>
      <w:r w:rsidRPr="00E8660E">
        <w:rPr>
          <w:szCs w:val="24"/>
        </w:rPr>
        <w:lastRenderedPageBreak/>
        <w:t>Ces 2 potentiomètres gradués de A et E, ne sont pas graduable</w:t>
      </w:r>
      <w:r w:rsidR="00C83AE3">
        <w:rPr>
          <w:szCs w:val="24"/>
        </w:rPr>
        <w:t>s</w:t>
      </w:r>
      <w:r w:rsidRPr="00E8660E">
        <w:rPr>
          <w:szCs w:val="24"/>
        </w:rPr>
        <w:t xml:space="preserve"> en seconde ni en volts :</w:t>
      </w:r>
    </w:p>
    <w:p w14:paraId="6CC0225D" w14:textId="7DAC884D" w:rsidR="00C228EB" w:rsidRPr="00E8660E" w:rsidRDefault="00C228EB" w:rsidP="00C228EB">
      <w:pPr>
        <w:rPr>
          <w:szCs w:val="24"/>
        </w:rPr>
      </w:pPr>
      <w:r w:rsidRPr="00E8660E">
        <w:rPr>
          <w:szCs w:val="24"/>
        </w:rPr>
        <w:t xml:space="preserve">Start Time : durée de la rampe d’augmentation de tension (attention pas rampe </w:t>
      </w:r>
      <w:r w:rsidR="00DA3B87" w:rsidRPr="00E8660E">
        <w:rPr>
          <w:szCs w:val="24"/>
        </w:rPr>
        <w:t>accélération</w:t>
      </w:r>
      <w:r w:rsidRPr="00E8660E">
        <w:rPr>
          <w:szCs w:val="24"/>
        </w:rPr>
        <w:t>).</w:t>
      </w:r>
    </w:p>
    <w:p w14:paraId="21F32C9E" w14:textId="77777777" w:rsidR="00C228EB" w:rsidRPr="00E8660E" w:rsidRDefault="00C228EB" w:rsidP="00C228EB">
      <w:pPr>
        <w:rPr>
          <w:szCs w:val="24"/>
        </w:rPr>
      </w:pPr>
      <w:r w:rsidRPr="00E8660E">
        <w:rPr>
          <w:szCs w:val="24"/>
        </w:rPr>
        <w:t>Stop Time : durée de la rampe de diminution de tension (pas décélération).</w:t>
      </w:r>
    </w:p>
    <w:p w14:paraId="0903735B" w14:textId="77777777" w:rsidR="00C228EB" w:rsidRPr="00E8660E" w:rsidRDefault="00C228EB" w:rsidP="00C228EB">
      <w:pPr>
        <w:rPr>
          <w:szCs w:val="24"/>
        </w:rPr>
      </w:pPr>
      <w:r w:rsidRPr="00E8660E">
        <w:rPr>
          <w:szCs w:val="24"/>
        </w:rPr>
        <w:t>Initial Voltage : cran de tension initial</w:t>
      </w:r>
    </w:p>
    <w:p w14:paraId="646D283F" w14:textId="77777777" w:rsidR="00C228EB" w:rsidRPr="00E8660E" w:rsidRDefault="00C228EB" w:rsidP="00C228EB">
      <w:pPr>
        <w:rPr>
          <w:szCs w:val="24"/>
        </w:rPr>
      </w:pPr>
    </w:p>
    <w:p w14:paraId="4AADEFF3" w14:textId="77777777" w:rsidR="00C228EB" w:rsidRPr="00E8660E" w:rsidRDefault="00C228EB" w:rsidP="00C228EB">
      <w:pPr>
        <w:rPr>
          <w:szCs w:val="24"/>
        </w:rPr>
      </w:pPr>
      <w:r w:rsidRPr="00E8660E">
        <w:rPr>
          <w:szCs w:val="24"/>
        </w:rPr>
        <w:t>L’utilité du réglage</w:t>
      </w:r>
    </w:p>
    <w:p w14:paraId="0DDB08CF" w14:textId="77777777" w:rsidR="00C228EB" w:rsidRPr="00E8660E" w:rsidRDefault="00C228EB" w:rsidP="00C228EB">
      <w:pPr>
        <w:rPr>
          <w:szCs w:val="24"/>
        </w:rPr>
      </w:pPr>
    </w:p>
    <w:p w14:paraId="26EDA446" w14:textId="0E7F592F" w:rsidR="00C228EB" w:rsidRPr="00E8660E" w:rsidRDefault="00C228EB" w:rsidP="00C228EB">
      <w:pPr>
        <w:rPr>
          <w:szCs w:val="24"/>
        </w:rPr>
      </w:pPr>
      <w:r w:rsidRPr="00E8660E">
        <w:rPr>
          <w:szCs w:val="24"/>
        </w:rPr>
        <w:t xml:space="preserve">Ce démarreur doit atténuer les démarrages directs des moteurs pour limiter les </w:t>
      </w:r>
      <w:r w:rsidR="00DA3B87" w:rsidRPr="00E8660E">
        <w:rPr>
          <w:szCs w:val="24"/>
        </w:rPr>
        <w:t>à-coups</w:t>
      </w:r>
      <w:r w:rsidRPr="00E8660E">
        <w:rPr>
          <w:szCs w:val="24"/>
        </w:rPr>
        <w:t xml:space="preserve"> qui détériorent la mécanique. On ne peut calibre</w:t>
      </w:r>
      <w:r w:rsidR="00C83AE3">
        <w:rPr>
          <w:szCs w:val="24"/>
        </w:rPr>
        <w:t>r</w:t>
      </w:r>
      <w:r w:rsidRPr="00E8660E">
        <w:rPr>
          <w:szCs w:val="24"/>
        </w:rPr>
        <w:t xml:space="preserve"> les durées de démarrage ni les durées de ralentissement.</w:t>
      </w:r>
    </w:p>
    <w:p w14:paraId="05C3D851" w14:textId="77777777" w:rsidR="00C228EB" w:rsidRPr="00E8660E" w:rsidRDefault="00C228EB" w:rsidP="00C228EB">
      <w:pPr>
        <w:rPr>
          <w:szCs w:val="24"/>
        </w:rPr>
      </w:pPr>
    </w:p>
    <w:p w14:paraId="454E4875" w14:textId="77777777" w:rsidR="00C228EB" w:rsidRPr="00E8660E" w:rsidRDefault="00C228EB" w:rsidP="00C228EB">
      <w:pPr>
        <w:rPr>
          <w:szCs w:val="24"/>
        </w:rPr>
      </w:pPr>
      <w:r w:rsidRPr="00E8660E">
        <w:rPr>
          <w:szCs w:val="24"/>
        </w:rPr>
        <w:t>Réglage progressif</w:t>
      </w:r>
    </w:p>
    <w:p w14:paraId="673E90B6" w14:textId="3635B48F" w:rsidR="00C228EB" w:rsidRPr="00E8660E" w:rsidRDefault="008360D1" w:rsidP="008360D1">
      <w:pPr>
        <w:jc w:val="center"/>
        <w:rPr>
          <w:szCs w:val="24"/>
        </w:rPr>
      </w:pPr>
      <w:r w:rsidRPr="00E8660E">
        <w:rPr>
          <w:noProof/>
          <w:szCs w:val="24"/>
          <w:lang w:eastAsia="fr-FR"/>
        </w:rPr>
        <w:drawing>
          <wp:inline distT="0" distB="0" distL="0" distR="0" wp14:anchorId="4ADE2482" wp14:editId="160E2CDC">
            <wp:extent cx="3592460" cy="2217905"/>
            <wp:effectExtent l="0" t="0" r="0" b="0"/>
            <wp:docPr id="46" name="Image 46" descr="../../../../../../../Desktop/Capture%20d’écran%202017-06-01%20à%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ktop/Capture%20d’écran%202017-06-01%20à%20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25773" cy="2238471"/>
                    </a:xfrm>
                    <a:prstGeom prst="rect">
                      <a:avLst/>
                    </a:prstGeom>
                    <a:noFill/>
                    <a:ln>
                      <a:noFill/>
                    </a:ln>
                  </pic:spPr>
                </pic:pic>
              </a:graphicData>
            </a:graphic>
          </wp:inline>
        </w:drawing>
      </w:r>
    </w:p>
    <w:p w14:paraId="664278A5" w14:textId="77777777" w:rsidR="00C228EB" w:rsidRPr="00E8660E" w:rsidRDefault="00C228EB" w:rsidP="00C228EB">
      <w:pPr>
        <w:rPr>
          <w:szCs w:val="24"/>
        </w:rPr>
      </w:pPr>
      <w:r w:rsidRPr="00E8660E">
        <w:rPr>
          <w:szCs w:val="24"/>
        </w:rPr>
        <w:t>Plus le Start Time est au minimum et le Initial Voltage est au Maximum plus le couple sera défavorable et on aura des à-coup au démarrage. Solution défavorable.</w:t>
      </w:r>
    </w:p>
    <w:p w14:paraId="1F1B4CAD" w14:textId="77777777" w:rsidR="00C228EB" w:rsidRPr="00E8660E" w:rsidRDefault="00C228EB" w:rsidP="00C228EB">
      <w:pPr>
        <w:rPr>
          <w:szCs w:val="24"/>
        </w:rPr>
      </w:pPr>
      <w:r w:rsidRPr="00E8660E">
        <w:rPr>
          <w:szCs w:val="24"/>
        </w:rPr>
        <w:t>Et au contraire plus le Start est au maximum et le Initial Voltage est au minimum plus le démarrage sera progressif permettant une absence d’à coup avec une rampe de tension très longue et une progressivité du couple qui limite l’usure des moteurs.</w:t>
      </w:r>
    </w:p>
    <w:p w14:paraId="2B884F84" w14:textId="3634A951" w:rsidR="00C53109" w:rsidRPr="00E8660E" w:rsidRDefault="00C228EB" w:rsidP="00C228EB">
      <w:pPr>
        <w:rPr>
          <w:szCs w:val="24"/>
        </w:rPr>
      </w:pPr>
      <w:r w:rsidRPr="00E8660E">
        <w:rPr>
          <w:szCs w:val="24"/>
        </w:rPr>
        <w:t>Mais si l’utilisateur demande un couple de démarrage important, le démarreur tarde à envoyer le couple suffisant, le moteur chauffe et déclenche en thermique</w:t>
      </w:r>
    </w:p>
    <w:p w14:paraId="15B3C0BA" w14:textId="77777777" w:rsidR="00A268DD" w:rsidRPr="00E8660E" w:rsidRDefault="00A268DD" w:rsidP="00C228EB">
      <w:pPr>
        <w:rPr>
          <w:szCs w:val="24"/>
        </w:rPr>
      </w:pPr>
    </w:p>
    <w:p w14:paraId="7DAEF7F7" w14:textId="6BAE6CA5" w:rsidR="00A268DD" w:rsidRPr="00E8660E" w:rsidRDefault="00C83AE3" w:rsidP="00C228EB">
      <w:pPr>
        <w:rPr>
          <w:szCs w:val="24"/>
        </w:rPr>
      </w:pPr>
      <w:r w:rsidRPr="00C83AE3">
        <w:rPr>
          <w:color w:val="000000" w:themeColor="text1"/>
          <w:szCs w:val="24"/>
        </w:rPr>
        <w:lastRenderedPageBreak/>
        <w:t xml:space="preserve">Pour pouvoir expulser le surplus d’eau, notre système doit démarrer rapidement </w:t>
      </w:r>
      <w:r w:rsidR="00A268DD" w:rsidRPr="00E8660E">
        <w:rPr>
          <w:szCs w:val="24"/>
        </w:rPr>
        <w:t>Mais ne d</w:t>
      </w:r>
      <w:r>
        <w:rPr>
          <w:szCs w:val="24"/>
        </w:rPr>
        <w:t>oit pas générer un à-coup élevé</w:t>
      </w:r>
      <w:r w:rsidR="00A268DD" w:rsidRPr="00E8660E">
        <w:rPr>
          <w:szCs w:val="24"/>
        </w:rPr>
        <w:t xml:space="preserve">. J’ai donc choisi la position B pour le Start Timers et C pour l’initial Voltage </w:t>
      </w:r>
    </w:p>
    <w:p w14:paraId="275F5731" w14:textId="77777777" w:rsidR="00C53109" w:rsidRPr="00E8660E" w:rsidRDefault="00C53109" w:rsidP="00C228EB">
      <w:pPr>
        <w:rPr>
          <w:b/>
          <w:bCs/>
          <w:szCs w:val="24"/>
          <w:u w:val="single"/>
        </w:rPr>
      </w:pPr>
    </w:p>
    <w:p w14:paraId="0FA0BD48" w14:textId="22495AD7" w:rsidR="00C53109" w:rsidRPr="00E8660E" w:rsidRDefault="00A268DD" w:rsidP="00A268DD">
      <w:pPr>
        <w:jc w:val="center"/>
        <w:rPr>
          <w:b/>
          <w:bCs/>
          <w:szCs w:val="24"/>
          <w:u w:val="single"/>
        </w:rPr>
      </w:pPr>
      <w:r w:rsidRPr="00E8660E">
        <w:rPr>
          <w:b/>
          <w:bCs/>
          <w:noProof/>
          <w:szCs w:val="24"/>
          <w:u w:val="single"/>
          <w:lang w:eastAsia="fr-FR"/>
        </w:rPr>
        <w:drawing>
          <wp:inline distT="0" distB="0" distL="0" distR="0" wp14:anchorId="1958A27C" wp14:editId="4DD85E81">
            <wp:extent cx="2573512" cy="3431540"/>
            <wp:effectExtent l="0" t="0" r="0" b="0"/>
            <wp:docPr id="42" name="Image 42" descr="../../../../../../../Downloads/18871316_1552639008142545_1359779619_n.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ds/18871316_1552639008142545_1359779619_n.j"/>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04052" cy="3472262"/>
                    </a:xfrm>
                    <a:prstGeom prst="rect">
                      <a:avLst/>
                    </a:prstGeom>
                    <a:noFill/>
                    <a:ln>
                      <a:noFill/>
                    </a:ln>
                  </pic:spPr>
                </pic:pic>
              </a:graphicData>
            </a:graphic>
          </wp:inline>
        </w:drawing>
      </w:r>
    </w:p>
    <w:p w14:paraId="279C53CC" w14:textId="77777777" w:rsidR="00A268DD" w:rsidRPr="00E8660E" w:rsidRDefault="00A268DD" w:rsidP="00C53109">
      <w:pPr>
        <w:pStyle w:val="Titre2"/>
        <w:rPr>
          <w:rFonts w:asciiTheme="minorHAnsi" w:hAnsiTheme="minorHAnsi"/>
          <w:sz w:val="24"/>
          <w:szCs w:val="24"/>
        </w:rPr>
      </w:pPr>
    </w:p>
    <w:p w14:paraId="7E742AE7" w14:textId="77777777" w:rsidR="00C228EB" w:rsidRPr="00E8660E" w:rsidRDefault="00C228EB" w:rsidP="003A4A6A">
      <w:pPr>
        <w:pStyle w:val="Titre2"/>
      </w:pPr>
      <w:bookmarkStart w:id="65" w:name="_Toc484449952"/>
      <w:r w:rsidRPr="00E8660E">
        <w:t>Diagramme Fonctionnement</w:t>
      </w:r>
      <w:bookmarkEnd w:id="65"/>
    </w:p>
    <w:p w14:paraId="499EDF85" w14:textId="77777777" w:rsidR="00C228EB" w:rsidRPr="00E8660E" w:rsidRDefault="00C228EB" w:rsidP="00C228EB">
      <w:pPr>
        <w:jc w:val="center"/>
        <w:rPr>
          <w:szCs w:val="24"/>
        </w:rPr>
      </w:pPr>
    </w:p>
    <w:p w14:paraId="274AD3D8" w14:textId="67ACF8C6" w:rsidR="004C1D0F" w:rsidRDefault="00C228EB" w:rsidP="004C1D0F">
      <w:pPr>
        <w:jc w:val="center"/>
        <w:rPr>
          <w:szCs w:val="24"/>
        </w:rPr>
      </w:pPr>
      <w:r w:rsidRPr="00E8660E">
        <w:rPr>
          <w:noProof/>
          <w:szCs w:val="24"/>
          <w:lang w:eastAsia="fr-FR"/>
        </w:rPr>
        <w:drawing>
          <wp:inline distT="0" distB="0" distL="0" distR="0" wp14:anchorId="39063C2F" wp14:editId="35561ED4">
            <wp:extent cx="3988979" cy="175354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002248" cy="1759377"/>
                    </a:xfrm>
                    <a:prstGeom prst="rect">
                      <a:avLst/>
                    </a:prstGeom>
                    <a:noFill/>
                    <a:ln>
                      <a:noFill/>
                    </a:ln>
                  </pic:spPr>
                </pic:pic>
              </a:graphicData>
            </a:graphic>
          </wp:inline>
        </w:drawing>
      </w:r>
    </w:p>
    <w:p w14:paraId="01E28BF3" w14:textId="77777777" w:rsidR="004C1D0F" w:rsidRPr="004C1D0F" w:rsidRDefault="004C1D0F" w:rsidP="004C1D0F">
      <w:pPr>
        <w:jc w:val="center"/>
        <w:rPr>
          <w:szCs w:val="24"/>
        </w:rPr>
      </w:pPr>
    </w:p>
    <w:p w14:paraId="4A957189" w14:textId="1F9D2875" w:rsidR="00F15675" w:rsidRPr="00E8660E" w:rsidRDefault="00F15675" w:rsidP="003A4A6A">
      <w:pPr>
        <w:pStyle w:val="Titre2"/>
      </w:pPr>
      <w:bookmarkStart w:id="66" w:name="_Toc484449953"/>
      <w:r w:rsidRPr="00E8660E">
        <w:t>Câblage</w:t>
      </w:r>
      <w:bookmarkEnd w:id="66"/>
    </w:p>
    <w:p w14:paraId="225E8DEC" w14:textId="173BC256" w:rsidR="00D32A8F" w:rsidRPr="00E8660E" w:rsidRDefault="004C1D0F" w:rsidP="00F15675">
      <w:pPr>
        <w:rPr>
          <w:szCs w:val="24"/>
        </w:rPr>
      </w:pPr>
      <w:r w:rsidRPr="006322F7">
        <w:rPr>
          <w:noProof/>
          <w:szCs w:val="24"/>
          <w:lang w:eastAsia="fr-FR"/>
        </w:rPr>
        <w:drawing>
          <wp:anchor distT="0" distB="0" distL="114300" distR="114300" simplePos="0" relativeHeight="251695104" behindDoc="0" locked="0" layoutInCell="1" allowOverlap="1" wp14:anchorId="5A405848" wp14:editId="7869951F">
            <wp:simplePos x="0" y="0"/>
            <wp:positionH relativeFrom="margin">
              <wp:posOffset>3002915</wp:posOffset>
            </wp:positionH>
            <wp:positionV relativeFrom="margin">
              <wp:posOffset>1217295</wp:posOffset>
            </wp:positionV>
            <wp:extent cx="2842260" cy="4935220"/>
            <wp:effectExtent l="0" t="0" r="2540" b="0"/>
            <wp:wrapSquare wrapText="bothSides"/>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extLst>
                        <a:ext uri="{28A0092B-C50C-407E-A947-70E740481C1C}">
                          <a14:useLocalDpi xmlns:a14="http://schemas.microsoft.com/office/drawing/2010/main" val="0"/>
                        </a:ext>
                      </a:extLst>
                    </a:blip>
                    <a:stretch>
                      <a:fillRect/>
                    </a:stretch>
                  </pic:blipFill>
                  <pic:spPr>
                    <a:xfrm>
                      <a:off x="0" y="0"/>
                      <a:ext cx="2842260" cy="4935220"/>
                    </a:xfrm>
                    <a:prstGeom prst="rect">
                      <a:avLst/>
                    </a:prstGeom>
                  </pic:spPr>
                </pic:pic>
              </a:graphicData>
            </a:graphic>
          </wp:anchor>
        </w:drawing>
      </w:r>
    </w:p>
    <w:p w14:paraId="623160AC" w14:textId="76DB1D91" w:rsidR="00F15675" w:rsidRPr="00E8660E" w:rsidRDefault="004C1D0F" w:rsidP="00F15675">
      <w:pPr>
        <w:rPr>
          <w:szCs w:val="24"/>
        </w:rPr>
      </w:pPr>
      <w:r w:rsidRPr="00E8660E">
        <w:rPr>
          <w:noProof/>
          <w:szCs w:val="24"/>
          <w:lang w:eastAsia="fr-FR"/>
        </w:rPr>
        <w:lastRenderedPageBreak/>
        <w:drawing>
          <wp:anchor distT="0" distB="0" distL="114300" distR="114300" simplePos="0" relativeHeight="251667456" behindDoc="0" locked="0" layoutInCell="1" allowOverlap="1" wp14:anchorId="5E825F78" wp14:editId="521044AF">
            <wp:simplePos x="0" y="0"/>
            <wp:positionH relativeFrom="column">
              <wp:posOffset>-57150</wp:posOffset>
            </wp:positionH>
            <wp:positionV relativeFrom="paragraph">
              <wp:posOffset>4648200</wp:posOffset>
            </wp:positionV>
            <wp:extent cx="2971800" cy="699770"/>
            <wp:effectExtent l="0" t="0" r="0" b="1143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97180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sidR="00D32A8F" w:rsidRPr="00E8660E">
        <w:rPr>
          <w:szCs w:val="24"/>
        </w:rPr>
        <w:t>Le fabriquant préconise l’utilisatio</w:t>
      </w:r>
      <w:r w:rsidR="00C83AE3">
        <w:rPr>
          <w:szCs w:val="24"/>
        </w:rPr>
        <w:t>n d’un contacteur KM1 pour éviter</w:t>
      </w:r>
      <w:r w:rsidR="00D32A8F" w:rsidRPr="00E8660E">
        <w:rPr>
          <w:szCs w:val="24"/>
        </w:rPr>
        <w:t xml:space="preserve"> une surcharge électrique.</w:t>
      </w:r>
    </w:p>
    <w:p w14:paraId="1B568067" w14:textId="26834BFA" w:rsidR="00F15675" w:rsidRPr="00E8660E" w:rsidRDefault="00186D8A" w:rsidP="00F15675">
      <w:pPr>
        <w:rPr>
          <w:szCs w:val="24"/>
        </w:rPr>
      </w:pPr>
      <w:r w:rsidRPr="00E8660E">
        <w:rPr>
          <w:noProof/>
          <w:szCs w:val="24"/>
          <w:lang w:eastAsia="fr-FR"/>
        </w:rPr>
        <w:drawing>
          <wp:anchor distT="0" distB="0" distL="114300" distR="114300" simplePos="0" relativeHeight="251668480" behindDoc="0" locked="0" layoutInCell="1" allowOverlap="1" wp14:anchorId="12496E28" wp14:editId="7AE4C41A">
            <wp:simplePos x="0" y="0"/>
            <wp:positionH relativeFrom="column">
              <wp:posOffset>-43815</wp:posOffset>
            </wp:positionH>
            <wp:positionV relativeFrom="paragraph">
              <wp:posOffset>161925</wp:posOffset>
            </wp:positionV>
            <wp:extent cx="2876550" cy="3981450"/>
            <wp:effectExtent l="0" t="0" r="0" b="6350"/>
            <wp:wrapSquare wrapText="bothSides"/>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76550" cy="3981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7EDF4E" w14:textId="486F3114" w:rsidR="00F15675" w:rsidRPr="00E8660E" w:rsidRDefault="00F15675" w:rsidP="00C228EB">
      <w:pPr>
        <w:jc w:val="center"/>
        <w:rPr>
          <w:szCs w:val="24"/>
        </w:rPr>
      </w:pPr>
    </w:p>
    <w:p w14:paraId="4EF9F8F5" w14:textId="3C30A04C" w:rsidR="00C228EB" w:rsidRDefault="00C228EB" w:rsidP="00C228EB">
      <w:pPr>
        <w:rPr>
          <w:szCs w:val="24"/>
        </w:rPr>
      </w:pPr>
    </w:p>
    <w:p w14:paraId="0222CD4B" w14:textId="77777777" w:rsidR="00DA3B87" w:rsidRPr="00E8660E" w:rsidRDefault="00DA3B87" w:rsidP="00C228EB">
      <w:pPr>
        <w:rPr>
          <w:szCs w:val="24"/>
        </w:rPr>
      </w:pPr>
    </w:p>
    <w:p w14:paraId="70547453" w14:textId="42E21BFB" w:rsidR="00C460C3" w:rsidRPr="00C460C3" w:rsidRDefault="005E6740" w:rsidP="00C460C3">
      <w:pPr>
        <w:pStyle w:val="Titre1"/>
      </w:pPr>
      <w:bookmarkStart w:id="67" w:name="_Toc484449954"/>
      <w:r>
        <w:t>Magelis</w:t>
      </w:r>
      <w:bookmarkEnd w:id="67"/>
    </w:p>
    <w:p w14:paraId="027B4DBC" w14:textId="3EA00C25" w:rsidR="005E6740" w:rsidRPr="005E6740" w:rsidRDefault="005E6740" w:rsidP="00F15675">
      <w:pPr>
        <w:pStyle w:val="Titre2"/>
        <w:rPr>
          <w:rFonts w:cs="Times"/>
          <w:color w:val="000000"/>
        </w:rPr>
      </w:pPr>
      <w:bookmarkStart w:id="68" w:name="_Toc484449955"/>
      <w:r w:rsidRPr="005E6740">
        <w:t>Choix du pupitre de contrôle</w:t>
      </w:r>
      <w:bookmarkEnd w:id="68"/>
      <w:r w:rsidRPr="005E6740">
        <w:t xml:space="preserve"> </w:t>
      </w:r>
    </w:p>
    <w:p w14:paraId="75D78BD8" w14:textId="77777777" w:rsidR="005E6740" w:rsidRPr="005E6740" w:rsidRDefault="005E6740" w:rsidP="0078630E">
      <w:pPr>
        <w:pStyle w:val="Titre3"/>
        <w:rPr>
          <w:rFonts w:cs="Times"/>
          <w:color w:val="000000"/>
        </w:rPr>
      </w:pPr>
      <w:bookmarkStart w:id="69" w:name="_Toc484449956"/>
      <w:r w:rsidRPr="005E6740">
        <w:t>Détermination de nos besoins</w:t>
      </w:r>
      <w:bookmarkEnd w:id="69"/>
      <w:r w:rsidRPr="005E6740">
        <w:t xml:space="preserve"> </w:t>
      </w:r>
    </w:p>
    <w:p w14:paraId="691CE024" w14:textId="5805FE9E" w:rsidR="005E6740" w:rsidRPr="005E6740" w:rsidRDefault="0078630E" w:rsidP="005E6740">
      <w:pPr>
        <w:widowControl w:val="0"/>
        <w:autoSpaceDE w:val="0"/>
        <w:autoSpaceDN w:val="0"/>
        <w:adjustRightInd w:val="0"/>
        <w:spacing w:after="240" w:line="360" w:lineRule="atLeast"/>
        <w:rPr>
          <w:rFonts w:cs="Times"/>
          <w:color w:val="000000"/>
        </w:rPr>
      </w:pPr>
      <w:r>
        <w:rPr>
          <w:rFonts w:cs="Arial"/>
          <w:color w:val="000000"/>
        </w:rPr>
        <w:t xml:space="preserve">Notre besoin est simple, </w:t>
      </w:r>
      <w:r w:rsidR="00C83AE3">
        <w:rPr>
          <w:rFonts w:cs="Arial"/>
          <w:color w:val="000000"/>
        </w:rPr>
        <w:t xml:space="preserve">nous voulons </w:t>
      </w:r>
      <w:r>
        <w:rPr>
          <w:rFonts w:cs="Arial"/>
          <w:color w:val="000000"/>
        </w:rPr>
        <w:t>afficher des messages d’environ 20 caractères avec différente variable. Pour cela nous avons choisi dans le catalogue Schneider (</w:t>
      </w:r>
      <w:r w:rsidR="00683D04">
        <w:rPr>
          <w:rFonts w:cs="Arial"/>
          <w:color w:val="000000"/>
        </w:rPr>
        <w:t>ci-dessous</w:t>
      </w:r>
      <w:r>
        <w:rPr>
          <w:rFonts w:cs="Arial"/>
          <w:color w:val="000000"/>
        </w:rPr>
        <w:t>) un afficheur XBT :</w:t>
      </w:r>
    </w:p>
    <w:p w14:paraId="30BD9466" w14:textId="73F2C8C5" w:rsidR="00A268DD" w:rsidRPr="005E6740" w:rsidRDefault="005E6740" w:rsidP="00A268DD">
      <w:pPr>
        <w:widowControl w:val="0"/>
        <w:autoSpaceDE w:val="0"/>
        <w:autoSpaceDN w:val="0"/>
        <w:adjustRightInd w:val="0"/>
        <w:spacing w:line="280" w:lineRule="atLeast"/>
        <w:jc w:val="center"/>
        <w:rPr>
          <w:rFonts w:cs="Times"/>
          <w:color w:val="000000"/>
        </w:rPr>
      </w:pPr>
      <w:r w:rsidRPr="005E6740">
        <w:rPr>
          <w:rFonts w:cs="Times"/>
          <w:noProof/>
          <w:color w:val="000000"/>
          <w:lang w:eastAsia="fr-FR"/>
        </w:rPr>
        <w:drawing>
          <wp:inline distT="0" distB="0" distL="0" distR="0" wp14:anchorId="354E1409" wp14:editId="588D617F">
            <wp:extent cx="5328767" cy="3921397"/>
            <wp:effectExtent l="0" t="0" r="571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360945" cy="3945076"/>
                    </a:xfrm>
                    <a:prstGeom prst="rect">
                      <a:avLst/>
                    </a:prstGeom>
                    <a:noFill/>
                    <a:ln>
                      <a:noFill/>
                    </a:ln>
                  </pic:spPr>
                </pic:pic>
              </a:graphicData>
            </a:graphic>
          </wp:inline>
        </w:drawing>
      </w:r>
    </w:p>
    <w:p w14:paraId="42D050BE" w14:textId="77777777" w:rsidR="00683D04" w:rsidRDefault="00683D04" w:rsidP="005E6740">
      <w:pPr>
        <w:widowControl w:val="0"/>
        <w:autoSpaceDE w:val="0"/>
        <w:autoSpaceDN w:val="0"/>
        <w:adjustRightInd w:val="0"/>
        <w:spacing w:after="240" w:line="360" w:lineRule="atLeast"/>
        <w:rPr>
          <w:rFonts w:cs="Arial"/>
          <w:color w:val="000000"/>
        </w:rPr>
      </w:pPr>
    </w:p>
    <w:p w14:paraId="4CB65586" w14:textId="77777777" w:rsidR="00683D04" w:rsidRDefault="00683D04" w:rsidP="005E6740">
      <w:pPr>
        <w:widowControl w:val="0"/>
        <w:autoSpaceDE w:val="0"/>
        <w:autoSpaceDN w:val="0"/>
        <w:adjustRightInd w:val="0"/>
        <w:spacing w:after="240" w:line="360" w:lineRule="atLeast"/>
        <w:rPr>
          <w:rFonts w:cs="Arial"/>
          <w:color w:val="000000"/>
        </w:rPr>
      </w:pPr>
    </w:p>
    <w:p w14:paraId="2CF0261F" w14:textId="22E68296" w:rsidR="003A3327" w:rsidRDefault="005E6740" w:rsidP="003A3327">
      <w:pPr>
        <w:widowControl w:val="0"/>
        <w:autoSpaceDE w:val="0"/>
        <w:autoSpaceDN w:val="0"/>
        <w:adjustRightInd w:val="0"/>
        <w:spacing w:after="240" w:line="360" w:lineRule="atLeast"/>
        <w:rPr>
          <w:rFonts w:cs="Arial"/>
          <w:color w:val="000000"/>
        </w:rPr>
      </w:pPr>
      <w:r w:rsidRPr="005E6740">
        <w:rPr>
          <w:rFonts w:cs="Arial"/>
          <w:color w:val="000000"/>
        </w:rPr>
        <w:t>Grâce au guide de choix constructeur S</w:t>
      </w:r>
      <w:r w:rsidR="002039DF">
        <w:rPr>
          <w:rFonts w:cs="Arial"/>
          <w:color w:val="000000"/>
        </w:rPr>
        <w:t>chneider des terminaux M</w:t>
      </w:r>
      <w:r w:rsidRPr="005E6740">
        <w:rPr>
          <w:rFonts w:cs="Arial"/>
          <w:color w:val="000000"/>
        </w:rPr>
        <w:t xml:space="preserve">agelis nous avons choisi </w:t>
      </w:r>
      <w:r w:rsidR="00C83AE3">
        <w:rPr>
          <w:rFonts w:cs="Arial"/>
          <w:color w:val="000000"/>
        </w:rPr>
        <w:t>l’</w:t>
      </w:r>
      <w:r w:rsidRPr="005E6740">
        <w:rPr>
          <w:rFonts w:cs="Arial"/>
          <w:color w:val="000000"/>
        </w:rPr>
        <w:t>afficheur de type XBT P. Configuration logiciel</w:t>
      </w:r>
      <w:r w:rsidR="00011D41">
        <w:rPr>
          <w:rFonts w:ascii="MS Mincho" w:eastAsia="MS Mincho" w:hAnsi="MS Mincho" w:cs="MS Mincho"/>
          <w:color w:val="000000"/>
        </w:rPr>
        <w:t xml:space="preserve"> </w:t>
      </w:r>
      <w:r w:rsidRPr="005E6740">
        <w:rPr>
          <w:rFonts w:cs="Arial"/>
          <w:color w:val="000000"/>
        </w:rPr>
        <w:t>Les afficheurs et terminaux Magelis s</w:t>
      </w:r>
      <w:r w:rsidR="003B7B79">
        <w:rPr>
          <w:rFonts w:cs="Arial"/>
          <w:color w:val="000000"/>
        </w:rPr>
        <w:t>e configure</w:t>
      </w:r>
      <w:r w:rsidR="00C83AE3">
        <w:rPr>
          <w:rFonts w:cs="Arial"/>
          <w:color w:val="000000"/>
        </w:rPr>
        <w:t>nt</w:t>
      </w:r>
      <w:r w:rsidR="003B7B79">
        <w:rPr>
          <w:rFonts w:cs="Arial"/>
          <w:color w:val="000000"/>
        </w:rPr>
        <w:t xml:space="preserve"> avec le logiciel XBTL</w:t>
      </w:r>
      <w:r w:rsidRPr="005E6740">
        <w:rPr>
          <w:rFonts w:cs="Arial"/>
          <w:color w:val="000000"/>
        </w:rPr>
        <w:t xml:space="preserve"> 1000. </w:t>
      </w:r>
    </w:p>
    <w:p w14:paraId="77797552" w14:textId="77777777" w:rsidR="003A3327" w:rsidRDefault="003A3327" w:rsidP="003A3327">
      <w:pPr>
        <w:widowControl w:val="0"/>
        <w:autoSpaceDE w:val="0"/>
        <w:autoSpaceDN w:val="0"/>
        <w:adjustRightInd w:val="0"/>
        <w:spacing w:after="240" w:line="360" w:lineRule="atLeast"/>
        <w:rPr>
          <w:rFonts w:cs="Arial"/>
          <w:color w:val="000000"/>
        </w:rPr>
      </w:pPr>
    </w:p>
    <w:p w14:paraId="3C3B3B5C" w14:textId="77777777" w:rsidR="003A3327" w:rsidRDefault="003A3327" w:rsidP="003A3327">
      <w:pPr>
        <w:widowControl w:val="0"/>
        <w:autoSpaceDE w:val="0"/>
        <w:autoSpaceDN w:val="0"/>
        <w:adjustRightInd w:val="0"/>
        <w:spacing w:after="240" w:line="360" w:lineRule="atLeast"/>
        <w:rPr>
          <w:rFonts w:cs="Times"/>
          <w:color w:val="000000"/>
        </w:rPr>
      </w:pPr>
    </w:p>
    <w:p w14:paraId="17C411B3" w14:textId="77777777" w:rsidR="00DA3B87" w:rsidRPr="003A3327" w:rsidRDefault="00DA3B87" w:rsidP="003A3327">
      <w:pPr>
        <w:widowControl w:val="0"/>
        <w:autoSpaceDE w:val="0"/>
        <w:autoSpaceDN w:val="0"/>
        <w:adjustRightInd w:val="0"/>
        <w:spacing w:after="240" w:line="360" w:lineRule="atLeast"/>
        <w:rPr>
          <w:rFonts w:cs="Times"/>
          <w:color w:val="000000"/>
        </w:rPr>
      </w:pPr>
    </w:p>
    <w:p w14:paraId="35F2765A" w14:textId="47611209" w:rsidR="002039DF" w:rsidRDefault="002039DF" w:rsidP="003A3327">
      <w:pPr>
        <w:pStyle w:val="Titre2"/>
      </w:pPr>
      <w:bookmarkStart w:id="70" w:name="_Toc484449957"/>
      <w:r>
        <w:t>Principe fonctionnement</w:t>
      </w:r>
      <w:bookmarkEnd w:id="70"/>
      <w:r>
        <w:t xml:space="preserve"> </w:t>
      </w:r>
    </w:p>
    <w:p w14:paraId="71FDC666" w14:textId="77777777" w:rsidR="003A3327" w:rsidRPr="003A3327" w:rsidRDefault="003A3327" w:rsidP="003A3327"/>
    <w:p w14:paraId="3271A37F" w14:textId="77777777" w:rsidR="00683D04" w:rsidRPr="00E8660E" w:rsidRDefault="00683D04" w:rsidP="00683D04">
      <w:pPr>
        <w:widowControl w:val="0"/>
        <w:autoSpaceDE w:val="0"/>
        <w:autoSpaceDN w:val="0"/>
        <w:adjustRightInd w:val="0"/>
        <w:spacing w:after="240" w:line="360" w:lineRule="atLeast"/>
        <w:rPr>
          <w:rFonts w:cs="Arial"/>
          <w:color w:val="000000"/>
        </w:rPr>
      </w:pPr>
      <w:r>
        <w:rPr>
          <w:rFonts w:ascii="Times" w:hAnsi="Times" w:cs="Times"/>
          <w:color w:val="000000"/>
        </w:rPr>
        <w:t xml:space="preserve"> </w:t>
      </w:r>
      <w:r w:rsidRPr="00E8660E">
        <w:rPr>
          <w:rFonts w:cs="Arial"/>
          <w:color w:val="000000"/>
        </w:rPr>
        <w:t xml:space="preserve">Le dialogue homme/machine est la fonction privilégiée par laquelle un opérateur peut à la fois surveiller et conduire un système automatisé. </w:t>
      </w:r>
    </w:p>
    <w:p w14:paraId="27DD99D0" w14:textId="7D0551AF" w:rsidR="00683D04" w:rsidRPr="00E8660E" w:rsidRDefault="00683D04" w:rsidP="00683D04">
      <w:pPr>
        <w:spacing w:before="100" w:beforeAutospacing="1" w:after="100" w:afterAutospacing="1"/>
        <w:rPr>
          <w:rFonts w:cs="Times New Roman"/>
          <w:color w:val="000000" w:themeColor="text1"/>
          <w:lang w:eastAsia="fr-FR"/>
        </w:rPr>
      </w:pPr>
      <w:r w:rsidRPr="00E8660E">
        <w:rPr>
          <w:rFonts w:cs="Times New Roman"/>
          <w:color w:val="000000" w:themeColor="text1"/>
          <w:lang w:eastAsia="fr-FR"/>
        </w:rPr>
        <w:t>La </w:t>
      </w:r>
      <w:r w:rsidRPr="00E8660E">
        <w:rPr>
          <w:rFonts w:cs="Times New Roman"/>
          <w:bCs/>
          <w:color w:val="000000" w:themeColor="text1"/>
          <w:lang w:eastAsia="fr-FR"/>
        </w:rPr>
        <w:t>qualité de l'interface</w:t>
      </w:r>
      <w:r w:rsidRPr="00E8660E">
        <w:rPr>
          <w:rFonts w:cs="Times New Roman"/>
          <w:color w:val="000000" w:themeColor="text1"/>
          <w:lang w:eastAsia="fr-FR"/>
        </w:rPr>
        <w:t> se mesure à la facilité avec laquelle le technicien d'exploitation ou de maintenance peut percevoir, comprendre et réagir efficacement à un évènement, et cela quelles que soient les conditions d'environnement. La </w:t>
      </w:r>
      <w:r w:rsidRPr="00E8660E">
        <w:rPr>
          <w:rFonts w:cs="Times New Roman"/>
          <w:bCs/>
          <w:color w:val="000000" w:themeColor="text1"/>
          <w:lang w:eastAsia="fr-FR"/>
        </w:rPr>
        <w:t>compréhension des informations</w:t>
      </w:r>
      <w:r w:rsidRPr="00E8660E">
        <w:rPr>
          <w:rFonts w:cs="Times New Roman"/>
          <w:color w:val="000000" w:themeColor="text1"/>
          <w:lang w:eastAsia="fr-FR"/>
        </w:rPr>
        <w:t> se fonde sur la bonne lisibilité et la précision de l'information. La </w:t>
      </w:r>
      <w:r w:rsidRPr="00E8660E">
        <w:rPr>
          <w:rFonts w:cs="Times New Roman"/>
          <w:bCs/>
          <w:color w:val="000000" w:themeColor="text1"/>
          <w:lang w:eastAsia="fr-FR"/>
        </w:rPr>
        <w:t>qualité</w:t>
      </w:r>
      <w:r w:rsidRPr="00E8660E">
        <w:rPr>
          <w:rFonts w:cs="Times New Roman"/>
          <w:color w:val="000000" w:themeColor="text1"/>
          <w:lang w:eastAsia="fr-FR"/>
        </w:rPr>
        <w:t> de la </w:t>
      </w:r>
      <w:r w:rsidRPr="00E8660E">
        <w:rPr>
          <w:rFonts w:cs="Times New Roman"/>
          <w:bCs/>
          <w:color w:val="000000" w:themeColor="text1"/>
          <w:lang w:eastAsia="fr-FR"/>
        </w:rPr>
        <w:t>réaction</w:t>
      </w:r>
      <w:r w:rsidRPr="00E8660E">
        <w:rPr>
          <w:rFonts w:cs="Times New Roman"/>
          <w:color w:val="000000" w:themeColor="text1"/>
          <w:lang w:eastAsia="fr-FR"/>
        </w:rPr>
        <w:t> doit être facilitée par une ergonomie soignée des organes de commande, tels que par exemple les surfaces des touches, leur accessibilité…etc....</w:t>
      </w:r>
    </w:p>
    <w:p w14:paraId="7B627EF9" w14:textId="514FA13A" w:rsidR="00683D04" w:rsidRPr="00E8660E" w:rsidRDefault="00683D04" w:rsidP="00683D04">
      <w:pPr>
        <w:spacing w:before="100" w:beforeAutospacing="1" w:after="100" w:afterAutospacing="1"/>
        <w:rPr>
          <w:rFonts w:cs="Times New Roman"/>
          <w:color w:val="000000" w:themeColor="text1"/>
          <w:lang w:eastAsia="fr-FR"/>
        </w:rPr>
      </w:pPr>
      <w:r w:rsidRPr="00E8660E">
        <w:rPr>
          <w:rFonts w:cs="Times New Roman"/>
          <w:color w:val="000000" w:themeColor="text1"/>
          <w:lang w:eastAsia="fr-FR"/>
        </w:rPr>
        <w:t>Les </w:t>
      </w:r>
      <w:r w:rsidRPr="00E8660E">
        <w:rPr>
          <w:rFonts w:cs="Times New Roman"/>
          <w:bCs/>
          <w:color w:val="000000" w:themeColor="text1"/>
          <w:lang w:eastAsia="fr-FR"/>
        </w:rPr>
        <w:t>terminaux de dialogue</w:t>
      </w:r>
      <w:r w:rsidRPr="00E8660E">
        <w:rPr>
          <w:rFonts w:cs="Times New Roman"/>
          <w:color w:val="000000" w:themeColor="text1"/>
          <w:lang w:eastAsia="fr-FR"/>
        </w:rPr>
        <w:t>, maillent essentiels de l'interface entre les automates programmables et leurs parties opératives, permettent :</w:t>
      </w:r>
    </w:p>
    <w:p w14:paraId="0CAE226D" w14:textId="02433051" w:rsidR="00683D04" w:rsidRPr="00E8660E" w:rsidRDefault="00E8660E" w:rsidP="00683D04">
      <w:pPr>
        <w:numPr>
          <w:ilvl w:val="0"/>
          <w:numId w:val="23"/>
        </w:numPr>
        <w:spacing w:before="100" w:beforeAutospacing="1" w:after="100" w:afterAutospacing="1"/>
        <w:rPr>
          <w:rFonts w:eastAsia="Times New Roman" w:cs="Times New Roman"/>
          <w:color w:val="000000" w:themeColor="text1"/>
          <w:lang w:eastAsia="fr-FR"/>
        </w:rPr>
      </w:pPr>
      <w:r w:rsidRPr="00E8660E">
        <w:rPr>
          <w:rFonts w:eastAsia="Times New Roman" w:cs="Times New Roman"/>
          <w:color w:val="000000" w:themeColor="text1"/>
          <w:lang w:eastAsia="fr-FR"/>
        </w:rPr>
        <w:t>U</w:t>
      </w:r>
      <w:r w:rsidR="00683D04" w:rsidRPr="00E8660E">
        <w:rPr>
          <w:rFonts w:eastAsia="Times New Roman" w:cs="Times New Roman"/>
          <w:color w:val="000000" w:themeColor="text1"/>
          <w:lang w:eastAsia="fr-FR"/>
        </w:rPr>
        <w:t>n contrôle visuel ou une surveillance de l'état du procédé par des messages alphanumériques préprogrammés</w:t>
      </w:r>
    </w:p>
    <w:p w14:paraId="0F6B6EC4" w14:textId="5388E4D5" w:rsidR="00683D04" w:rsidRPr="00E8660E" w:rsidRDefault="00E8660E" w:rsidP="00683D04">
      <w:pPr>
        <w:numPr>
          <w:ilvl w:val="0"/>
          <w:numId w:val="23"/>
        </w:numPr>
        <w:spacing w:before="100" w:beforeAutospacing="1" w:after="100" w:afterAutospacing="1"/>
        <w:rPr>
          <w:rFonts w:eastAsia="Times New Roman" w:cs="Times New Roman"/>
          <w:color w:val="000000" w:themeColor="text1"/>
          <w:lang w:eastAsia="fr-FR"/>
        </w:rPr>
      </w:pPr>
      <w:r w:rsidRPr="00E8660E">
        <w:rPr>
          <w:rFonts w:eastAsia="Times New Roman" w:cs="Times New Roman"/>
          <w:color w:val="000000" w:themeColor="text1"/>
          <w:lang w:eastAsia="fr-FR"/>
        </w:rPr>
        <w:t>U</w:t>
      </w:r>
      <w:r w:rsidR="00683D04" w:rsidRPr="00E8660E">
        <w:rPr>
          <w:rFonts w:eastAsia="Times New Roman" w:cs="Times New Roman"/>
          <w:color w:val="000000" w:themeColor="text1"/>
          <w:lang w:eastAsia="fr-FR"/>
        </w:rPr>
        <w:t>ne signalisation et un enregistrement des défauts grâce à une table d'alarmes</w:t>
      </w:r>
    </w:p>
    <w:p w14:paraId="27850D67" w14:textId="65DE030D" w:rsidR="00683D04" w:rsidRPr="00E8660E" w:rsidRDefault="00E8660E" w:rsidP="00683D04">
      <w:pPr>
        <w:numPr>
          <w:ilvl w:val="0"/>
          <w:numId w:val="23"/>
        </w:numPr>
        <w:spacing w:before="100" w:beforeAutospacing="1" w:after="100" w:afterAutospacing="1"/>
        <w:rPr>
          <w:rFonts w:eastAsia="Times New Roman" w:cs="Times New Roman"/>
          <w:color w:val="000000" w:themeColor="text1"/>
          <w:lang w:eastAsia="fr-FR"/>
        </w:rPr>
      </w:pPr>
      <w:r w:rsidRPr="00E8660E">
        <w:rPr>
          <w:rFonts w:eastAsia="Times New Roman" w:cs="Times New Roman"/>
          <w:color w:val="000000" w:themeColor="text1"/>
          <w:lang w:eastAsia="fr-FR"/>
        </w:rPr>
        <w:t>U</w:t>
      </w:r>
      <w:r w:rsidR="00683D04" w:rsidRPr="00E8660E">
        <w:rPr>
          <w:rFonts w:eastAsia="Times New Roman" w:cs="Times New Roman"/>
          <w:color w:val="000000" w:themeColor="text1"/>
          <w:lang w:eastAsia="fr-FR"/>
        </w:rPr>
        <w:t>ne impression horodatée des dysfonctionnements</w:t>
      </w:r>
    </w:p>
    <w:p w14:paraId="365FE4BC" w14:textId="46E3C859" w:rsidR="00683D04" w:rsidRPr="00E8660E" w:rsidRDefault="00E8660E" w:rsidP="00683D04">
      <w:pPr>
        <w:numPr>
          <w:ilvl w:val="0"/>
          <w:numId w:val="23"/>
        </w:numPr>
        <w:spacing w:before="100" w:beforeAutospacing="1" w:after="100" w:afterAutospacing="1"/>
        <w:rPr>
          <w:rFonts w:eastAsia="Times New Roman" w:cs="Times New Roman"/>
          <w:color w:val="000000" w:themeColor="text1"/>
          <w:lang w:eastAsia="fr-FR"/>
        </w:rPr>
      </w:pPr>
      <w:r w:rsidRPr="00E8660E">
        <w:rPr>
          <w:rFonts w:eastAsia="Times New Roman" w:cs="Times New Roman"/>
          <w:color w:val="000000" w:themeColor="text1"/>
          <w:lang w:eastAsia="fr-FR"/>
        </w:rPr>
        <w:t>U</w:t>
      </w:r>
      <w:r w:rsidR="00683D04" w:rsidRPr="00E8660E">
        <w:rPr>
          <w:rFonts w:eastAsia="Times New Roman" w:cs="Times New Roman"/>
          <w:color w:val="000000" w:themeColor="text1"/>
          <w:lang w:eastAsia="fr-FR"/>
        </w:rPr>
        <w:t>ne commande de process par touches de fonction TOR</w:t>
      </w:r>
    </w:p>
    <w:p w14:paraId="5728FD2A" w14:textId="72FECD0E" w:rsidR="00683D04" w:rsidRPr="004C1D0F" w:rsidRDefault="00683D04" w:rsidP="004C1D0F">
      <w:pPr>
        <w:widowControl w:val="0"/>
        <w:autoSpaceDE w:val="0"/>
        <w:autoSpaceDN w:val="0"/>
        <w:adjustRightInd w:val="0"/>
        <w:spacing w:after="240" w:line="360" w:lineRule="atLeast"/>
        <w:jc w:val="center"/>
        <w:rPr>
          <w:rFonts w:cs="Times"/>
          <w:color w:val="000000"/>
        </w:rPr>
      </w:pPr>
      <w:r>
        <w:rPr>
          <w:rFonts w:ascii="Times" w:hAnsi="Times" w:cs="Times"/>
          <w:noProof/>
          <w:color w:val="000000"/>
          <w:lang w:eastAsia="fr-FR"/>
        </w:rPr>
        <w:lastRenderedPageBreak/>
        <w:drawing>
          <wp:inline distT="0" distB="0" distL="0" distR="0" wp14:anchorId="48A7D942" wp14:editId="130144E3">
            <wp:extent cx="3965756" cy="4154602"/>
            <wp:effectExtent l="0" t="0" r="0" b="11430"/>
            <wp:docPr id="45" name="Image 45" descr="../../../../../../../Desktop/Capture%20d’écran%202017-06-01%20à%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Capture%20d’écran%202017-06-01%20à%202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998049" cy="4188433"/>
                    </a:xfrm>
                    <a:prstGeom prst="rect">
                      <a:avLst/>
                    </a:prstGeom>
                    <a:noFill/>
                    <a:ln>
                      <a:noFill/>
                    </a:ln>
                  </pic:spPr>
                </pic:pic>
              </a:graphicData>
            </a:graphic>
          </wp:inline>
        </w:drawing>
      </w:r>
    </w:p>
    <w:p w14:paraId="4C239096" w14:textId="060D707F" w:rsidR="0014605E" w:rsidRDefault="0014605E" w:rsidP="0014605E">
      <w:pPr>
        <w:pStyle w:val="Titre2"/>
      </w:pPr>
      <w:bookmarkStart w:id="71" w:name="_Toc484449958"/>
      <w:r>
        <w:t>Câblage Magelis</w:t>
      </w:r>
      <w:bookmarkEnd w:id="71"/>
    </w:p>
    <w:p w14:paraId="66267F3D" w14:textId="77777777" w:rsidR="006152BF" w:rsidRDefault="006152BF" w:rsidP="006152BF"/>
    <w:p w14:paraId="6DEC300F" w14:textId="5567A376" w:rsidR="006152BF" w:rsidRDefault="00326067" w:rsidP="006152BF">
      <w:r>
        <w:t>Le M</w:t>
      </w:r>
      <w:r w:rsidR="006152BF">
        <w:t>agelis est alimenté</w:t>
      </w:r>
      <w:r>
        <w:t xml:space="preserve"> directement au sortie du TSX </w:t>
      </w:r>
      <w:r w:rsidR="006152BF">
        <w:t>0V- 24V et la terre</w:t>
      </w:r>
      <w:r>
        <w:t>. Il est relié avec une connexion à l’’auxiliaire pour recevoir des informations sur la page à traiter.</w:t>
      </w:r>
    </w:p>
    <w:p w14:paraId="05F65B3C" w14:textId="26884D7A" w:rsidR="00326067" w:rsidRPr="006152BF" w:rsidRDefault="003A3327" w:rsidP="004C1D0F">
      <w:pPr>
        <w:jc w:val="center"/>
      </w:pPr>
      <w:r>
        <w:rPr>
          <w:noProof/>
          <w:lang w:eastAsia="fr-FR"/>
        </w:rPr>
        <w:lastRenderedPageBreak/>
        <w:drawing>
          <wp:inline distT="0" distB="0" distL="0" distR="0" wp14:anchorId="471B4C76" wp14:editId="25A7C0FC">
            <wp:extent cx="5934561" cy="4080298"/>
            <wp:effectExtent l="0" t="0" r="9525" b="9525"/>
            <wp:docPr id="5" name="Image 5" descr="../../../../../../../Desktop/graphe/folio%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graphe/folio%20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7177" cy="4088972"/>
                    </a:xfrm>
                    <a:prstGeom prst="rect">
                      <a:avLst/>
                    </a:prstGeom>
                    <a:noFill/>
                    <a:ln>
                      <a:noFill/>
                    </a:ln>
                  </pic:spPr>
                </pic:pic>
              </a:graphicData>
            </a:graphic>
          </wp:inline>
        </w:drawing>
      </w:r>
    </w:p>
    <w:p w14:paraId="1B11FA76" w14:textId="77777777" w:rsidR="00326067" w:rsidRDefault="00326067" w:rsidP="00F22130">
      <w:pPr>
        <w:widowControl w:val="0"/>
        <w:autoSpaceDE w:val="0"/>
        <w:autoSpaceDN w:val="0"/>
        <w:adjustRightInd w:val="0"/>
        <w:spacing w:after="240" w:line="360" w:lineRule="atLeast"/>
        <w:rPr>
          <w:rFonts w:cs="Arial"/>
          <w:color w:val="000000"/>
        </w:rPr>
      </w:pPr>
    </w:p>
    <w:p w14:paraId="03F6DAFC" w14:textId="7B43432F" w:rsidR="00326067" w:rsidRDefault="00326067" w:rsidP="00326067">
      <w:pPr>
        <w:pStyle w:val="Titre2"/>
      </w:pPr>
      <w:bookmarkStart w:id="72" w:name="_Toc484449959"/>
      <w:r>
        <w:t>Logiciel XBT L1000</w:t>
      </w:r>
      <w:bookmarkEnd w:id="72"/>
    </w:p>
    <w:p w14:paraId="399AE476" w14:textId="0ABA2FEA" w:rsidR="002039DF" w:rsidRPr="002039DF" w:rsidRDefault="002039DF" w:rsidP="002039DF">
      <w:pPr>
        <w:widowControl w:val="0"/>
        <w:autoSpaceDE w:val="0"/>
        <w:autoSpaceDN w:val="0"/>
        <w:adjustRightInd w:val="0"/>
        <w:spacing w:after="240" w:line="360" w:lineRule="atLeast"/>
        <w:rPr>
          <w:rFonts w:cs="Arial"/>
          <w:color w:val="000000"/>
        </w:rPr>
      </w:pPr>
      <w:r w:rsidRPr="005E6740">
        <w:rPr>
          <w:rFonts w:cs="Arial"/>
          <w:color w:val="000000"/>
        </w:rPr>
        <w:t>Matérielle requis</w:t>
      </w:r>
      <w:r>
        <w:rPr>
          <w:rFonts w:cs="Arial"/>
          <w:color w:val="000000"/>
        </w:rPr>
        <w:t> :</w:t>
      </w:r>
    </w:p>
    <w:p w14:paraId="063B616E" w14:textId="77777777" w:rsidR="002039DF" w:rsidRPr="0078630E" w:rsidRDefault="002039DF" w:rsidP="002039DF">
      <w:pPr>
        <w:widowControl w:val="0"/>
        <w:autoSpaceDE w:val="0"/>
        <w:autoSpaceDN w:val="0"/>
        <w:adjustRightInd w:val="0"/>
        <w:spacing w:after="240" w:line="360" w:lineRule="atLeast"/>
        <w:rPr>
          <w:rFonts w:ascii="MS Mincho" w:eastAsia="MS Mincho" w:hAnsi="MS Mincho" w:cs="MS Mincho"/>
          <w:color w:val="000000"/>
        </w:rPr>
      </w:pPr>
      <w:r w:rsidRPr="0078630E">
        <w:rPr>
          <w:rFonts w:ascii="MS Mincho" w:eastAsia="MS Mincho" w:hAnsi="MS Mincho" w:cs="MS Mincho"/>
          <w:color w:val="000000"/>
        </w:rPr>
        <w:t> </w:t>
      </w:r>
      <w:r w:rsidRPr="0078630E">
        <w:rPr>
          <w:rFonts w:cs="Arial"/>
          <w:color w:val="000000"/>
        </w:rPr>
        <w:t>1 Automate TSX3722</w:t>
      </w:r>
      <w:r w:rsidRPr="0078630E">
        <w:rPr>
          <w:rFonts w:ascii="MS Mincho" w:eastAsia="MS Mincho" w:hAnsi="MS Mincho" w:cs="MS Mincho"/>
          <w:color w:val="000000"/>
        </w:rPr>
        <w:t> </w:t>
      </w:r>
      <w:r w:rsidRPr="0078630E">
        <w:rPr>
          <w:rFonts w:cs="Arial"/>
          <w:color w:val="000000"/>
        </w:rPr>
        <w:t>1 module d'entrées-sorties TOR TSXDMZ28DR</w:t>
      </w:r>
      <w:r w:rsidRPr="0078630E">
        <w:rPr>
          <w:rFonts w:ascii="MS Mincho" w:eastAsia="MS Mincho" w:hAnsi="MS Mincho" w:cs="MS Mincho"/>
          <w:color w:val="000000"/>
        </w:rPr>
        <w:t> </w:t>
      </w:r>
      <w:r w:rsidRPr="0078630E">
        <w:rPr>
          <w:rFonts w:cs="Arial"/>
          <w:color w:val="000000"/>
        </w:rPr>
        <w:t>1 câble de liaison PC – TSX37 PCU 1030</w:t>
      </w:r>
      <w:r w:rsidRPr="0078630E">
        <w:rPr>
          <w:rFonts w:ascii="MS Mincho" w:eastAsia="MS Mincho" w:hAnsi="MS Mincho" w:cs="MS Mincho"/>
          <w:color w:val="000000"/>
        </w:rPr>
        <w:t> </w:t>
      </w:r>
      <w:r w:rsidRPr="0078630E">
        <w:rPr>
          <w:rFonts w:cs="Arial"/>
          <w:color w:val="000000"/>
        </w:rPr>
        <w:t>1 câble de liaison (RS232C) PC-XBTP XBT-Z915</w:t>
      </w:r>
      <w:r w:rsidRPr="0078630E">
        <w:rPr>
          <w:rFonts w:ascii="MS Mincho" w:eastAsia="MS Mincho" w:hAnsi="MS Mincho" w:cs="MS Mincho"/>
          <w:color w:val="000000"/>
        </w:rPr>
        <w:t> </w:t>
      </w:r>
      <w:r w:rsidRPr="0078630E">
        <w:rPr>
          <w:rFonts w:cs="Arial"/>
          <w:color w:val="000000"/>
        </w:rPr>
        <w:t xml:space="preserve">1 câble de liaison (RS485) TSX37-XBTP XBT-Z968 </w:t>
      </w:r>
    </w:p>
    <w:p w14:paraId="10D4854A" w14:textId="7423DD12" w:rsidR="00F22130" w:rsidRPr="00011D41" w:rsidRDefault="003B7B79" w:rsidP="00F22130">
      <w:pPr>
        <w:widowControl w:val="0"/>
        <w:autoSpaceDE w:val="0"/>
        <w:autoSpaceDN w:val="0"/>
        <w:adjustRightInd w:val="0"/>
        <w:spacing w:after="240" w:line="360" w:lineRule="atLeast"/>
        <w:rPr>
          <w:rFonts w:cs="Times"/>
          <w:color w:val="000000"/>
        </w:rPr>
      </w:pPr>
      <w:r>
        <w:rPr>
          <w:rFonts w:cs="Arial"/>
          <w:color w:val="000000"/>
        </w:rPr>
        <w:t>1</w:t>
      </w:r>
      <w:r w:rsidRPr="003B7B79">
        <w:rPr>
          <w:rFonts w:cs="Arial"/>
          <w:color w:val="000000"/>
          <w:vertAlign w:val="superscript"/>
        </w:rPr>
        <w:t>ère</w:t>
      </w:r>
      <w:r>
        <w:rPr>
          <w:rFonts w:cs="Arial"/>
          <w:color w:val="000000"/>
        </w:rPr>
        <w:t xml:space="preserve"> </w:t>
      </w:r>
      <w:r w:rsidR="00F22130" w:rsidRPr="00011D41">
        <w:rPr>
          <w:rFonts w:cs="Arial"/>
          <w:color w:val="000000"/>
        </w:rPr>
        <w:t xml:space="preserve">phase </w:t>
      </w:r>
    </w:p>
    <w:p w14:paraId="440A21F4" w14:textId="0E54EF79" w:rsidR="00F22130" w:rsidRPr="00011D41" w:rsidRDefault="00F22130" w:rsidP="00F22130">
      <w:pPr>
        <w:widowControl w:val="0"/>
        <w:autoSpaceDE w:val="0"/>
        <w:autoSpaceDN w:val="0"/>
        <w:adjustRightInd w:val="0"/>
        <w:spacing w:after="240" w:line="360" w:lineRule="atLeast"/>
        <w:rPr>
          <w:rFonts w:cs="Times"/>
          <w:color w:val="000000"/>
        </w:rPr>
      </w:pPr>
      <w:r w:rsidRPr="00011D41">
        <w:rPr>
          <w:rFonts w:cs="Arial"/>
          <w:color w:val="000000"/>
        </w:rPr>
        <w:t>Créer un nouveau programme en cliquant une fois sur l’icône</w:t>
      </w:r>
      <w:r w:rsidR="00C460C3">
        <w:rPr>
          <w:rFonts w:cs="Arial"/>
          <w:color w:val="000000"/>
        </w:rPr>
        <w:t xml:space="preserve"> « </w:t>
      </w:r>
      <w:r w:rsidR="00C460C3" w:rsidRPr="00011D41">
        <w:rPr>
          <w:rFonts w:cs="Arial"/>
          <w:color w:val="000000"/>
        </w:rPr>
        <w:t>Nouveau</w:t>
      </w:r>
      <w:r w:rsidR="00C460C3">
        <w:rPr>
          <w:rFonts w:cs="Arial"/>
          <w:color w:val="000000"/>
        </w:rPr>
        <w:t xml:space="preserve"> </w:t>
      </w:r>
      <w:r w:rsidRPr="00011D41">
        <w:rPr>
          <w:rFonts w:cs="Arial"/>
          <w:color w:val="000000"/>
        </w:rPr>
        <w:t xml:space="preserve">»; Une boîte dialogue «Configuration Type Terminal» apparaît alors. Sélectionner le type XBT ; </w:t>
      </w:r>
    </w:p>
    <w:p w14:paraId="53C55EB6" w14:textId="77777777" w:rsidR="00F22130" w:rsidRDefault="00F22130" w:rsidP="00F22130">
      <w:pPr>
        <w:widowControl w:val="0"/>
        <w:autoSpaceDE w:val="0"/>
        <w:autoSpaceDN w:val="0"/>
        <w:adjustRightInd w:val="0"/>
        <w:spacing w:after="240" w:line="360" w:lineRule="atLeast"/>
        <w:rPr>
          <w:rFonts w:cs="Arial"/>
          <w:color w:val="000000"/>
        </w:rPr>
      </w:pPr>
      <w:r w:rsidRPr="00011D41">
        <w:rPr>
          <w:rFonts w:cs="Arial"/>
          <w:color w:val="000000"/>
        </w:rPr>
        <w:t xml:space="preserve">(Voir au dos de la console MAGELIS). Choisir le protocole de communication (par défaut «Unitelway») ; Valider par «OK». </w:t>
      </w:r>
    </w:p>
    <w:p w14:paraId="4939E4C9" w14:textId="2FA33A52" w:rsidR="003D4190" w:rsidRPr="004C1D0F" w:rsidRDefault="00C460C3" w:rsidP="004C1D0F">
      <w:pPr>
        <w:widowControl w:val="0"/>
        <w:autoSpaceDE w:val="0"/>
        <w:autoSpaceDN w:val="0"/>
        <w:adjustRightInd w:val="0"/>
        <w:spacing w:after="240" w:line="360" w:lineRule="atLeast"/>
        <w:jc w:val="center"/>
        <w:rPr>
          <w:rFonts w:cs="Times"/>
          <w:color w:val="000000"/>
        </w:rPr>
      </w:pPr>
      <w:r>
        <w:rPr>
          <w:noProof/>
          <w:lang w:eastAsia="fr-FR"/>
        </w:rPr>
        <w:lastRenderedPageBreak/>
        <w:drawing>
          <wp:inline distT="0" distB="0" distL="0" distR="0" wp14:anchorId="222E0927" wp14:editId="613BCC55">
            <wp:extent cx="4583524" cy="2470075"/>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634032" cy="2497294"/>
                    </a:xfrm>
                    <a:prstGeom prst="rect">
                      <a:avLst/>
                    </a:prstGeom>
                    <a:noFill/>
                    <a:ln>
                      <a:noFill/>
                    </a:ln>
                  </pic:spPr>
                </pic:pic>
              </a:graphicData>
            </a:graphic>
          </wp:inline>
        </w:drawing>
      </w:r>
    </w:p>
    <w:p w14:paraId="15959741" w14:textId="1EE4FAD8" w:rsidR="00C460C3" w:rsidRDefault="00CD6195" w:rsidP="00F22130">
      <w:pPr>
        <w:widowControl w:val="0"/>
        <w:autoSpaceDE w:val="0"/>
        <w:autoSpaceDN w:val="0"/>
        <w:adjustRightInd w:val="0"/>
        <w:spacing w:after="240" w:line="360" w:lineRule="atLeast"/>
        <w:rPr>
          <w:rFonts w:cs="Times New Roman"/>
          <w:color w:val="000000"/>
        </w:rPr>
      </w:pPr>
      <w:r>
        <w:rPr>
          <w:rFonts w:cs="Times New Roman"/>
          <w:color w:val="000000"/>
        </w:rPr>
        <w:t>2</w:t>
      </w:r>
      <w:r w:rsidRPr="00CD6195">
        <w:rPr>
          <w:rFonts w:cs="Times New Roman"/>
          <w:color w:val="000000"/>
          <w:vertAlign w:val="superscript"/>
        </w:rPr>
        <w:t>ème</w:t>
      </w:r>
      <w:r>
        <w:rPr>
          <w:rFonts w:cs="Times New Roman"/>
          <w:color w:val="000000"/>
        </w:rPr>
        <w:t xml:space="preserve"> </w:t>
      </w:r>
      <w:r w:rsidR="00F22130" w:rsidRPr="00011D41">
        <w:rPr>
          <w:rFonts w:cs="Times New Roman"/>
          <w:color w:val="000000"/>
        </w:rPr>
        <w:t xml:space="preserve">phase configuration de la table de dialogue </w:t>
      </w:r>
    </w:p>
    <w:p w14:paraId="72D50030" w14:textId="47E18A1D" w:rsidR="0078630E" w:rsidRDefault="00C83AE3" w:rsidP="00F22130">
      <w:pPr>
        <w:widowControl w:val="0"/>
        <w:autoSpaceDE w:val="0"/>
        <w:autoSpaceDN w:val="0"/>
        <w:adjustRightInd w:val="0"/>
        <w:spacing w:after="240" w:line="360" w:lineRule="atLeast"/>
        <w:rPr>
          <w:rFonts w:cs="Times New Roman"/>
          <w:color w:val="000000"/>
        </w:rPr>
      </w:pPr>
      <w:r>
        <w:rPr>
          <w:rFonts w:cs="Times New Roman"/>
          <w:color w:val="000000"/>
        </w:rPr>
        <w:t xml:space="preserve">Comme dit au préalable, </w:t>
      </w:r>
      <w:r w:rsidR="0078630E">
        <w:rPr>
          <w:rFonts w:cs="Times New Roman"/>
          <w:color w:val="000000"/>
        </w:rPr>
        <w:t xml:space="preserve">nous avions besoin uniquement d’afficher des messages sans avoir besoin de bouton de fonction ou autre. </w:t>
      </w:r>
    </w:p>
    <w:tbl>
      <w:tblPr>
        <w:tblStyle w:val="Grilledutableau"/>
        <w:tblpPr w:leftFromText="141" w:rightFromText="141" w:vertAnchor="text" w:horzAnchor="page" w:tblpX="1810" w:tblpY="568"/>
        <w:tblW w:w="9119" w:type="dxa"/>
        <w:tblLook w:val="04A0" w:firstRow="1" w:lastRow="0" w:firstColumn="1" w:lastColumn="0" w:noHBand="0" w:noVBand="1"/>
      </w:tblPr>
      <w:tblGrid>
        <w:gridCol w:w="3039"/>
        <w:gridCol w:w="3040"/>
        <w:gridCol w:w="3040"/>
      </w:tblGrid>
      <w:tr w:rsidR="0078630E" w14:paraId="5B9CD9CF" w14:textId="77777777" w:rsidTr="0078630E">
        <w:trPr>
          <w:trHeight w:val="310"/>
        </w:trPr>
        <w:tc>
          <w:tcPr>
            <w:tcW w:w="3039" w:type="dxa"/>
          </w:tcPr>
          <w:p w14:paraId="790C9AB1" w14:textId="77777777" w:rsidR="0078630E" w:rsidRDefault="0078630E" w:rsidP="0078630E">
            <w:pPr>
              <w:jc w:val="center"/>
            </w:pPr>
            <w:r>
              <w:t>%MW100 n+0</w:t>
            </w:r>
          </w:p>
        </w:tc>
        <w:tc>
          <w:tcPr>
            <w:tcW w:w="3040" w:type="dxa"/>
          </w:tcPr>
          <w:p w14:paraId="73975DFA" w14:textId="77777777" w:rsidR="0078630E" w:rsidRDefault="0078630E" w:rsidP="0078630E">
            <w:pPr>
              <w:jc w:val="center"/>
            </w:pPr>
            <w:r>
              <w:t>Numéro page à traiter</w:t>
            </w:r>
          </w:p>
        </w:tc>
        <w:tc>
          <w:tcPr>
            <w:tcW w:w="3040" w:type="dxa"/>
          </w:tcPr>
          <w:p w14:paraId="10FD2C65" w14:textId="77777777" w:rsidR="0078630E" w:rsidRDefault="0078630E" w:rsidP="0078630E">
            <w:pPr>
              <w:jc w:val="center"/>
            </w:pPr>
            <w:r>
              <w:t>XBT &lt;-&gt; API</w:t>
            </w:r>
          </w:p>
        </w:tc>
      </w:tr>
      <w:tr w:rsidR="0078630E" w14:paraId="0AE10072" w14:textId="77777777" w:rsidTr="0078630E">
        <w:trPr>
          <w:trHeight w:val="285"/>
        </w:trPr>
        <w:tc>
          <w:tcPr>
            <w:tcW w:w="3039" w:type="dxa"/>
          </w:tcPr>
          <w:p w14:paraId="2B5CC01A" w14:textId="77777777" w:rsidR="0078630E" w:rsidRDefault="0078630E" w:rsidP="0078630E">
            <w:pPr>
              <w:jc w:val="center"/>
            </w:pPr>
            <w:r>
              <w:t>%MW100 n+1</w:t>
            </w:r>
          </w:p>
        </w:tc>
        <w:tc>
          <w:tcPr>
            <w:tcW w:w="3040" w:type="dxa"/>
          </w:tcPr>
          <w:p w14:paraId="2042807C" w14:textId="77777777" w:rsidR="0078630E" w:rsidRDefault="0078630E" w:rsidP="0078630E">
            <w:pPr>
              <w:jc w:val="center"/>
            </w:pPr>
            <w:r>
              <w:t>Table des alarmes</w:t>
            </w:r>
          </w:p>
        </w:tc>
        <w:tc>
          <w:tcPr>
            <w:tcW w:w="3040" w:type="dxa"/>
          </w:tcPr>
          <w:p w14:paraId="3247E320" w14:textId="77777777" w:rsidR="0078630E" w:rsidRDefault="0078630E" w:rsidP="0078630E">
            <w:pPr>
              <w:jc w:val="center"/>
            </w:pPr>
            <w:r>
              <w:t>XBT &lt;- API</w:t>
            </w:r>
          </w:p>
        </w:tc>
      </w:tr>
    </w:tbl>
    <w:p w14:paraId="49275584" w14:textId="23ED8E5B" w:rsidR="0078630E" w:rsidRDefault="003B7B79" w:rsidP="00F22130">
      <w:pPr>
        <w:widowControl w:val="0"/>
        <w:autoSpaceDE w:val="0"/>
        <w:autoSpaceDN w:val="0"/>
        <w:adjustRightInd w:val="0"/>
        <w:spacing w:after="240" w:line="360" w:lineRule="atLeast"/>
        <w:rPr>
          <w:rFonts w:cs="Times New Roman"/>
          <w:color w:val="000000"/>
        </w:rPr>
      </w:pPr>
      <w:r>
        <w:rPr>
          <w:rFonts w:cs="Times New Roman"/>
          <w:color w:val="000000"/>
        </w:rPr>
        <w:t xml:space="preserve">J’ai </w:t>
      </w:r>
      <w:r w:rsidR="0078630E">
        <w:rPr>
          <w:rFonts w:cs="Times New Roman"/>
          <w:color w:val="000000"/>
        </w:rPr>
        <w:t>donc</w:t>
      </w:r>
      <w:r>
        <w:rPr>
          <w:rFonts w:cs="Times New Roman"/>
          <w:color w:val="000000"/>
        </w:rPr>
        <w:t xml:space="preserve"> choisi d’affiché</w:t>
      </w:r>
      <w:r w:rsidR="0078630E">
        <w:rPr>
          <w:rFonts w:cs="Times New Roman"/>
          <w:color w:val="000000"/>
        </w:rPr>
        <w:t xml:space="preserve"> les pages à traiter et la table des alarmes.</w:t>
      </w:r>
    </w:p>
    <w:p w14:paraId="2965883C" w14:textId="4236E816" w:rsidR="0078630E" w:rsidRDefault="0078630E" w:rsidP="0078630E">
      <w:pPr>
        <w:widowControl w:val="0"/>
        <w:autoSpaceDE w:val="0"/>
        <w:autoSpaceDN w:val="0"/>
        <w:adjustRightInd w:val="0"/>
        <w:spacing w:after="240" w:line="360" w:lineRule="atLeast"/>
        <w:jc w:val="center"/>
        <w:rPr>
          <w:rFonts w:cs="Times New Roman"/>
          <w:color w:val="000000"/>
        </w:rPr>
      </w:pPr>
    </w:p>
    <w:p w14:paraId="415452BC" w14:textId="4E1AC8AC" w:rsidR="003D4190" w:rsidRPr="004C1D0F" w:rsidRDefault="004C1D0F" w:rsidP="004C1D0F">
      <w:pPr>
        <w:widowControl w:val="0"/>
        <w:autoSpaceDE w:val="0"/>
        <w:autoSpaceDN w:val="0"/>
        <w:adjustRightInd w:val="0"/>
        <w:spacing w:after="240" w:line="360" w:lineRule="atLeast"/>
        <w:jc w:val="center"/>
        <w:rPr>
          <w:rFonts w:cs="Times New Roman"/>
          <w:color w:val="000000"/>
        </w:rPr>
      </w:pPr>
      <w:r w:rsidRPr="003D4190">
        <w:rPr>
          <w:noProof/>
          <w:lang w:eastAsia="fr-FR"/>
        </w:rPr>
        <w:lastRenderedPageBreak/>
        <w:drawing>
          <wp:inline distT="0" distB="0" distL="0" distR="0" wp14:anchorId="747C0F95" wp14:editId="347FA795">
            <wp:extent cx="4504901" cy="3550697"/>
            <wp:effectExtent l="0" t="0" r="0" b="571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520385" cy="3562901"/>
                    </a:xfrm>
                    <a:prstGeom prst="rect">
                      <a:avLst/>
                    </a:prstGeom>
                    <a:noFill/>
                    <a:ln>
                      <a:noFill/>
                    </a:ln>
                  </pic:spPr>
                </pic:pic>
              </a:graphicData>
            </a:graphic>
          </wp:inline>
        </w:drawing>
      </w:r>
    </w:p>
    <w:p w14:paraId="1504DC11" w14:textId="5AF6CD96" w:rsidR="003B7B79" w:rsidRDefault="00CD6195" w:rsidP="00326067">
      <w:pPr>
        <w:widowControl w:val="0"/>
        <w:autoSpaceDE w:val="0"/>
        <w:autoSpaceDN w:val="0"/>
        <w:adjustRightInd w:val="0"/>
        <w:spacing w:after="240" w:line="360" w:lineRule="atLeast"/>
      </w:pPr>
      <w:r>
        <w:t>3</w:t>
      </w:r>
      <w:r w:rsidRPr="00CD6195">
        <w:rPr>
          <w:vertAlign w:val="superscript"/>
        </w:rPr>
        <w:t>ème</w:t>
      </w:r>
      <w:r>
        <w:t xml:space="preserve"> </w:t>
      </w:r>
      <w:r w:rsidR="007D0F20">
        <w:t xml:space="preserve">Page à afficher </w:t>
      </w:r>
    </w:p>
    <w:p w14:paraId="0FE97871" w14:textId="410166F6" w:rsidR="007D0F20" w:rsidRDefault="007D0F20" w:rsidP="007D0F20">
      <w:r>
        <w:t>Les messages à afficher sont constitués de 2 lignes de 21 caractères chacun.</w:t>
      </w:r>
    </w:p>
    <w:p w14:paraId="0ABE349C" w14:textId="7A497EAC" w:rsidR="007D0F20" w:rsidRDefault="007D0F20" w:rsidP="007D0F20">
      <w:r>
        <w:t>Pour crée une page sur XBT L1000 il faut aller sur page puis nouvelle application ou alarme.</w:t>
      </w:r>
    </w:p>
    <w:p w14:paraId="6274248E" w14:textId="23DD71DC" w:rsidR="007D0F20" w:rsidRDefault="007D0F20" w:rsidP="003D4190">
      <w:pPr>
        <w:jc w:val="center"/>
      </w:pPr>
    </w:p>
    <w:p w14:paraId="58358A54" w14:textId="4D0ABF12" w:rsidR="00D01E0A" w:rsidRDefault="00D01E0A" w:rsidP="003D4190">
      <w:pPr>
        <w:jc w:val="center"/>
      </w:pPr>
      <w:r>
        <w:rPr>
          <w:noProof/>
          <w:lang w:eastAsia="fr-FR"/>
        </w:rPr>
        <w:lastRenderedPageBreak/>
        <w:drawing>
          <wp:inline distT="0" distB="0" distL="0" distR="0" wp14:anchorId="738A5D4A" wp14:editId="430B15BF">
            <wp:extent cx="5219083" cy="3700481"/>
            <wp:effectExtent l="0" t="0" r="0" b="825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326063" cy="3776333"/>
                    </a:xfrm>
                    <a:prstGeom prst="rect">
                      <a:avLst/>
                    </a:prstGeom>
                    <a:noFill/>
                    <a:ln>
                      <a:noFill/>
                    </a:ln>
                  </pic:spPr>
                </pic:pic>
              </a:graphicData>
            </a:graphic>
          </wp:inline>
        </w:drawing>
      </w:r>
    </w:p>
    <w:p w14:paraId="29376E7C" w14:textId="424569B4" w:rsidR="007D0F20" w:rsidRDefault="00AF5D9C" w:rsidP="00D01E0A">
      <w:pPr>
        <w:jc w:val="center"/>
      </w:pPr>
      <w:r>
        <w:t>Comme vous pouvez</w:t>
      </w:r>
      <w:r w:rsidR="006169CA">
        <w:t xml:space="preserve"> voir sur</w:t>
      </w:r>
      <w:r>
        <w:t xml:space="preserve"> l’arborescence des pages nous avons 11 pages d’application :</w:t>
      </w:r>
    </w:p>
    <w:p w14:paraId="36561838" w14:textId="77777777" w:rsidR="007D0F20" w:rsidRDefault="007D0F20" w:rsidP="007D0F20">
      <w:pPr>
        <w:pStyle w:val="Paragraphedeliste"/>
        <w:numPr>
          <w:ilvl w:val="0"/>
          <w:numId w:val="14"/>
        </w:numPr>
      </w:pPr>
      <w:r>
        <w:t>AMORCAGE POMPES  1&amp;2 + REMPLIRE D’EAU P1&amp;P2</w:t>
      </w:r>
    </w:p>
    <w:p w14:paraId="1FEBF1D7" w14:textId="27B9FD6F" w:rsidR="007D0F20" w:rsidRDefault="007D0F20" w:rsidP="007D0F20">
      <w:pPr>
        <w:pStyle w:val="Paragraphedeliste"/>
        <w:numPr>
          <w:ilvl w:val="0"/>
          <w:numId w:val="14"/>
        </w:numPr>
      </w:pPr>
      <w:r>
        <w:t xml:space="preserve">DEPART CYCLE </w:t>
      </w:r>
    </w:p>
    <w:p w14:paraId="39A9823F" w14:textId="35F6A3AE" w:rsidR="007D0F20" w:rsidRDefault="007D0F20" w:rsidP="007D0F20">
      <w:pPr>
        <w:pStyle w:val="Paragraphedeliste"/>
        <w:numPr>
          <w:ilvl w:val="0"/>
          <w:numId w:val="14"/>
        </w:numPr>
      </w:pPr>
      <w:r>
        <w:t xml:space="preserve">MODE AUTO + NIVEAU CAPTEUR ANALOGIQUE </w:t>
      </w:r>
    </w:p>
    <w:p w14:paraId="36F68D1E" w14:textId="7E802CD6" w:rsidR="007D0F20" w:rsidRDefault="007D0F20" w:rsidP="007D0F20">
      <w:pPr>
        <w:pStyle w:val="Paragraphedeliste"/>
        <w:numPr>
          <w:ilvl w:val="0"/>
          <w:numId w:val="14"/>
        </w:numPr>
      </w:pPr>
      <w:r>
        <w:t>COMPTEUR 1</w:t>
      </w:r>
      <w:r w:rsidR="00AF5D9C">
        <w:t xml:space="preserve"> …s</w:t>
      </w:r>
      <w:r>
        <w:t xml:space="preserve"> + COMPTEUR </w:t>
      </w:r>
      <w:r w:rsidR="00AF5D9C">
        <w:t>2 …s</w:t>
      </w:r>
    </w:p>
    <w:p w14:paraId="2B9096C2" w14:textId="2A3F26E8" w:rsidR="007D0F20" w:rsidRDefault="007D0F20" w:rsidP="007D0F20">
      <w:pPr>
        <w:pStyle w:val="Paragraphedeliste"/>
        <w:numPr>
          <w:ilvl w:val="0"/>
          <w:numId w:val="14"/>
        </w:numPr>
      </w:pPr>
      <w:r>
        <w:t>POMPE 1 + COMPTEUR 1</w:t>
      </w:r>
      <w:r w:rsidR="00AF5D9C">
        <w:t>…s</w:t>
      </w:r>
    </w:p>
    <w:p w14:paraId="64F468AA" w14:textId="0D307A41" w:rsidR="007D0F20" w:rsidRDefault="007D0F20" w:rsidP="007D0F20">
      <w:pPr>
        <w:pStyle w:val="Paragraphedeliste"/>
        <w:numPr>
          <w:ilvl w:val="0"/>
          <w:numId w:val="14"/>
        </w:numPr>
      </w:pPr>
      <w:r>
        <w:t>POMPE 2 + COMPTEUR 2</w:t>
      </w:r>
      <w:r w:rsidR="00AF5D9C">
        <w:t xml:space="preserve">…s </w:t>
      </w:r>
      <w:r>
        <w:t> </w:t>
      </w:r>
    </w:p>
    <w:p w14:paraId="0F6039F2" w14:textId="0CA57EED" w:rsidR="007D0F20" w:rsidRDefault="007D0F20" w:rsidP="007D0F20">
      <w:pPr>
        <w:pStyle w:val="Paragraphedeliste"/>
        <w:numPr>
          <w:ilvl w:val="0"/>
          <w:numId w:val="14"/>
        </w:numPr>
      </w:pPr>
      <w:r>
        <w:t xml:space="preserve">Niveau Moyen </w:t>
      </w:r>
      <w:r w:rsidR="00AF5D9C">
        <w:t>… cm</w:t>
      </w:r>
      <w:r>
        <w:t xml:space="preserve">+ P1 COMPTEUR 1 </w:t>
      </w:r>
      <w:r w:rsidR="00AF5D9C">
        <w:t xml:space="preserve">… </w:t>
      </w:r>
      <w:r w:rsidR="006169CA">
        <w:t>s</w:t>
      </w:r>
    </w:p>
    <w:p w14:paraId="799BB9E0" w14:textId="5DC165C0" w:rsidR="007D0F20" w:rsidRDefault="007D0F20" w:rsidP="007D0F20">
      <w:pPr>
        <w:pStyle w:val="Paragraphedeliste"/>
        <w:numPr>
          <w:ilvl w:val="0"/>
          <w:numId w:val="14"/>
        </w:numPr>
      </w:pPr>
      <w:r>
        <w:t>Niveau moyen</w:t>
      </w:r>
      <w:r w:rsidR="006169CA">
        <w:t>…cm</w:t>
      </w:r>
      <w:r>
        <w:t xml:space="preserve"> + P2 COMPTEUR 2</w:t>
      </w:r>
      <w:r w:rsidR="006169CA">
        <w:t>…s</w:t>
      </w:r>
    </w:p>
    <w:p w14:paraId="6636B2B8" w14:textId="32B819FF" w:rsidR="007D0F20" w:rsidRDefault="007D0F20" w:rsidP="007D0F20">
      <w:pPr>
        <w:pStyle w:val="Paragraphedeliste"/>
        <w:numPr>
          <w:ilvl w:val="0"/>
          <w:numId w:val="14"/>
        </w:numPr>
      </w:pPr>
      <w:r>
        <w:t>Niveau Haut</w:t>
      </w:r>
      <w:r w:rsidR="006169CA">
        <w:t>…cm</w:t>
      </w:r>
      <w:r>
        <w:t xml:space="preserve"> + P1 COMPTEUR 1</w:t>
      </w:r>
      <w:r w:rsidR="006169CA">
        <w:t>…s</w:t>
      </w:r>
      <w:r>
        <w:t xml:space="preserve"> </w:t>
      </w:r>
    </w:p>
    <w:p w14:paraId="5B732FDB" w14:textId="73E7E382" w:rsidR="007D0F20" w:rsidRDefault="007D0F20" w:rsidP="007D0F20">
      <w:pPr>
        <w:pStyle w:val="Paragraphedeliste"/>
        <w:numPr>
          <w:ilvl w:val="0"/>
          <w:numId w:val="14"/>
        </w:numPr>
      </w:pPr>
      <w:r>
        <w:t>Niveau haut</w:t>
      </w:r>
      <w:r w:rsidR="006169CA">
        <w:t>…cm</w:t>
      </w:r>
      <w:r>
        <w:t xml:space="preserve"> + P2 COMPTEUR 2</w:t>
      </w:r>
      <w:r w:rsidR="006169CA">
        <w:t>…s</w:t>
      </w:r>
    </w:p>
    <w:p w14:paraId="6CFFDDCA" w14:textId="7BF4F83A" w:rsidR="007D0F20" w:rsidRDefault="006169CA" w:rsidP="007D0F20">
      <w:pPr>
        <w:pStyle w:val="Paragraphedeliste"/>
        <w:numPr>
          <w:ilvl w:val="0"/>
          <w:numId w:val="14"/>
        </w:numPr>
      </w:pPr>
      <w:r>
        <w:t>NIVEAU TRES HAUT … cm</w:t>
      </w:r>
      <w:r w:rsidR="007D0F20">
        <w:t xml:space="preserve"> + C1 :…</w:t>
      </w:r>
      <w:r w:rsidR="00D01E0A">
        <w:t xml:space="preserve"> </w:t>
      </w:r>
      <w:r>
        <w:t>s</w:t>
      </w:r>
      <w:r w:rsidR="007D0F20">
        <w:t xml:space="preserve"> C2 :…</w:t>
      </w:r>
    </w:p>
    <w:p w14:paraId="327FD73E" w14:textId="77777777" w:rsidR="005A18C1" w:rsidRDefault="005A18C1" w:rsidP="005A18C1">
      <w:pPr>
        <w:pStyle w:val="Paragraphedeliste"/>
      </w:pPr>
    </w:p>
    <w:p w14:paraId="6D71347F" w14:textId="1C120E9C" w:rsidR="005A18C1" w:rsidRDefault="00D01E0A" w:rsidP="004C1D0F">
      <w:pPr>
        <w:jc w:val="center"/>
      </w:pPr>
      <w:r>
        <w:rPr>
          <w:noProof/>
          <w:lang w:eastAsia="fr-FR"/>
        </w:rPr>
        <w:lastRenderedPageBreak/>
        <w:drawing>
          <wp:inline distT="0" distB="0" distL="0" distR="0" wp14:anchorId="1EE6713C" wp14:editId="66703A04">
            <wp:extent cx="5031027" cy="3545840"/>
            <wp:effectExtent l="0" t="0" r="0" b="1016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072755" cy="3575249"/>
                    </a:xfrm>
                    <a:prstGeom prst="rect">
                      <a:avLst/>
                    </a:prstGeom>
                    <a:noFill/>
                    <a:ln>
                      <a:noFill/>
                    </a:ln>
                  </pic:spPr>
                </pic:pic>
              </a:graphicData>
            </a:graphic>
          </wp:inline>
        </w:drawing>
      </w:r>
    </w:p>
    <w:p w14:paraId="7BC73C47" w14:textId="77777777" w:rsidR="004C1D0F" w:rsidRDefault="004C1D0F" w:rsidP="004C1D0F">
      <w:pPr>
        <w:jc w:val="center"/>
      </w:pPr>
    </w:p>
    <w:p w14:paraId="102B07B8" w14:textId="77777777" w:rsidR="005A18C1" w:rsidRDefault="005A18C1" w:rsidP="005A18C1">
      <w:r>
        <w:t>Et 3 pages Défauts :</w:t>
      </w:r>
    </w:p>
    <w:p w14:paraId="5DD3DCB5" w14:textId="77777777" w:rsidR="005A18C1" w:rsidRDefault="005A18C1" w:rsidP="005A18C1">
      <w:pPr>
        <w:pStyle w:val="Paragraphedeliste"/>
        <w:numPr>
          <w:ilvl w:val="0"/>
          <w:numId w:val="21"/>
        </w:numPr>
      </w:pPr>
      <w:r>
        <w:t xml:space="preserve">Vidange DE LA CUVE </w:t>
      </w:r>
    </w:p>
    <w:p w14:paraId="23C6F4CE" w14:textId="77777777" w:rsidR="005A18C1" w:rsidRDefault="005A18C1" w:rsidP="005A18C1">
      <w:pPr>
        <w:pStyle w:val="Paragraphedeliste"/>
        <w:numPr>
          <w:ilvl w:val="0"/>
          <w:numId w:val="21"/>
        </w:numPr>
      </w:pPr>
      <w:r>
        <w:t>Défaut THERMIQUE P1 + COMPTEUR C1 et C2</w:t>
      </w:r>
    </w:p>
    <w:p w14:paraId="22AA4FA4" w14:textId="77777777" w:rsidR="005A18C1" w:rsidRDefault="005A18C1" w:rsidP="005A18C1">
      <w:pPr>
        <w:pStyle w:val="Paragraphedeliste"/>
        <w:numPr>
          <w:ilvl w:val="0"/>
          <w:numId w:val="21"/>
        </w:numPr>
      </w:pPr>
      <w:r>
        <w:t>DEFAUT THERMIQUE P2 + COMPTEUR C1 et C2</w:t>
      </w:r>
    </w:p>
    <w:p w14:paraId="460EAD16" w14:textId="1CDB35BA" w:rsidR="006169CA" w:rsidRDefault="006169CA" w:rsidP="006169CA"/>
    <w:p w14:paraId="1D440544" w14:textId="4EC2D6BB" w:rsidR="00D01E0A" w:rsidRDefault="00D01E0A" w:rsidP="006169CA">
      <w:r>
        <w:t>Dans ces pages on peut écrire des messages et ragouter des variables.</w:t>
      </w:r>
    </w:p>
    <w:p w14:paraId="29CBD4B7" w14:textId="121B70B5" w:rsidR="00D01E0A" w:rsidRDefault="000C5EA7" w:rsidP="006169CA">
      <w:r>
        <w:t>Ces</w:t>
      </w:r>
      <w:r w:rsidR="00D01E0A">
        <w:t xml:space="preserve"> variable</w:t>
      </w:r>
      <w:r>
        <w:t>s</w:t>
      </w:r>
      <w:r w:rsidR="00D01E0A">
        <w:t xml:space="preserve"> correspondent </w:t>
      </w:r>
      <w:r>
        <w:t>à la</w:t>
      </w:r>
      <w:r w:rsidR="00D01E0A">
        <w:t xml:space="preserve"> variation de la valeur d’entrée du capteur que l’on convertie en distance, plus</w:t>
      </w:r>
      <w:r>
        <w:t xml:space="preserve"> précisément en centimètre, </w:t>
      </w:r>
      <w:r w:rsidR="00D01E0A">
        <w:t>correspond</w:t>
      </w:r>
      <w:r>
        <w:t>ant</w:t>
      </w:r>
      <w:r w:rsidR="00D01E0A">
        <w:t xml:space="preserve"> au niveau de l’eau dans la cuve.</w:t>
      </w:r>
    </w:p>
    <w:p w14:paraId="043C6F66" w14:textId="77777777" w:rsidR="00C83AE3" w:rsidRPr="00C83AE3" w:rsidRDefault="00C83AE3" w:rsidP="00C83AE3">
      <w:pPr>
        <w:rPr>
          <w:color w:val="000000" w:themeColor="text1"/>
        </w:rPr>
      </w:pPr>
      <w:r w:rsidRPr="00C83AE3">
        <w:rPr>
          <w:color w:val="000000" w:themeColor="text1"/>
        </w:rPr>
        <w:t>Nous devons aussi relever les différents compteurs qui comptent les temps de fonctionnement des pompes.</w:t>
      </w:r>
    </w:p>
    <w:p w14:paraId="2E043FC1" w14:textId="77777777" w:rsidR="00D01E0A" w:rsidRDefault="00D01E0A" w:rsidP="006169CA"/>
    <w:tbl>
      <w:tblPr>
        <w:tblStyle w:val="Grilledutableau"/>
        <w:tblpPr w:leftFromText="141" w:rightFromText="141" w:vertAnchor="text" w:horzAnchor="page" w:tblpX="1810" w:tblpY="92"/>
        <w:tblW w:w="0" w:type="auto"/>
        <w:tblLook w:val="04A0" w:firstRow="1" w:lastRow="0" w:firstColumn="1" w:lastColumn="0" w:noHBand="0" w:noVBand="1"/>
      </w:tblPr>
      <w:tblGrid>
        <w:gridCol w:w="928"/>
        <w:gridCol w:w="5456"/>
        <w:gridCol w:w="1595"/>
      </w:tblGrid>
      <w:tr w:rsidR="000C5EA7" w14:paraId="351B18C2" w14:textId="061CFD85" w:rsidTr="000C5EA7">
        <w:trPr>
          <w:trHeight w:val="340"/>
        </w:trPr>
        <w:tc>
          <w:tcPr>
            <w:tcW w:w="0" w:type="auto"/>
          </w:tcPr>
          <w:p w14:paraId="7AFA5D9F" w14:textId="219E15C3" w:rsidR="000C5EA7" w:rsidRDefault="000C5EA7" w:rsidP="00D01E0A">
            <w:pPr>
              <w:pStyle w:val="Paragraphedeliste"/>
              <w:ind w:left="0"/>
              <w:jc w:val="center"/>
            </w:pPr>
            <w:r>
              <w:t xml:space="preserve">%MW0 </w:t>
            </w:r>
          </w:p>
        </w:tc>
        <w:tc>
          <w:tcPr>
            <w:tcW w:w="0" w:type="auto"/>
          </w:tcPr>
          <w:p w14:paraId="71E68F79" w14:textId="77777777" w:rsidR="000C5EA7" w:rsidRDefault="000C5EA7" w:rsidP="00D01E0A">
            <w:pPr>
              <w:pStyle w:val="Paragraphedeliste"/>
              <w:ind w:left="0"/>
              <w:jc w:val="center"/>
            </w:pPr>
            <w:r>
              <w:t>Niveau de l’eau dans la cuve en cm</w:t>
            </w:r>
          </w:p>
        </w:tc>
        <w:tc>
          <w:tcPr>
            <w:tcW w:w="0" w:type="auto"/>
          </w:tcPr>
          <w:p w14:paraId="213692A9" w14:textId="4F137717" w:rsidR="000C5EA7" w:rsidRDefault="000C5EA7" w:rsidP="00D01E0A">
            <w:pPr>
              <w:pStyle w:val="Paragraphedeliste"/>
              <w:ind w:left="0"/>
              <w:jc w:val="center"/>
            </w:pPr>
            <w:r>
              <w:t>De 0 à 100 cm</w:t>
            </w:r>
          </w:p>
        </w:tc>
      </w:tr>
      <w:tr w:rsidR="000C5EA7" w14:paraId="719D212C" w14:textId="6D75D3C7" w:rsidTr="000C5EA7">
        <w:tc>
          <w:tcPr>
            <w:tcW w:w="0" w:type="auto"/>
          </w:tcPr>
          <w:p w14:paraId="6B91916E" w14:textId="48B5B028" w:rsidR="000C5EA7" w:rsidRDefault="000C5EA7" w:rsidP="00D01E0A">
            <w:pPr>
              <w:pStyle w:val="Paragraphedeliste"/>
              <w:ind w:left="0"/>
              <w:jc w:val="center"/>
            </w:pPr>
            <w:r>
              <w:t xml:space="preserve">%MW1 </w:t>
            </w:r>
          </w:p>
        </w:tc>
        <w:tc>
          <w:tcPr>
            <w:tcW w:w="0" w:type="auto"/>
          </w:tcPr>
          <w:p w14:paraId="4A8529B0" w14:textId="77777777" w:rsidR="000C5EA7" w:rsidRDefault="000C5EA7" w:rsidP="00D01E0A">
            <w:pPr>
              <w:pStyle w:val="Paragraphedeliste"/>
              <w:ind w:left="0"/>
              <w:jc w:val="center"/>
            </w:pPr>
            <w:r>
              <w:t>Temps de fonctionnement du compteur 1 en seconde</w:t>
            </w:r>
          </w:p>
        </w:tc>
        <w:tc>
          <w:tcPr>
            <w:tcW w:w="0" w:type="auto"/>
          </w:tcPr>
          <w:p w14:paraId="5C4A6EDB" w14:textId="52D6C1F4" w:rsidR="000C5EA7" w:rsidRDefault="000C5EA7" w:rsidP="00D01E0A">
            <w:pPr>
              <w:pStyle w:val="Paragraphedeliste"/>
              <w:ind w:left="0"/>
              <w:jc w:val="center"/>
            </w:pPr>
            <w:r>
              <w:t>De 0 à 9999s</w:t>
            </w:r>
          </w:p>
        </w:tc>
      </w:tr>
      <w:tr w:rsidR="000C5EA7" w14:paraId="69DF13B7" w14:textId="3DB5D7FC" w:rsidTr="000C5EA7">
        <w:tc>
          <w:tcPr>
            <w:tcW w:w="0" w:type="auto"/>
          </w:tcPr>
          <w:p w14:paraId="340E85D4" w14:textId="7D33D1F5" w:rsidR="000C5EA7" w:rsidRDefault="000C5EA7" w:rsidP="00D01E0A">
            <w:pPr>
              <w:pStyle w:val="Paragraphedeliste"/>
              <w:ind w:left="0"/>
              <w:jc w:val="center"/>
            </w:pPr>
            <w:r>
              <w:t xml:space="preserve">%MW2 </w:t>
            </w:r>
          </w:p>
        </w:tc>
        <w:tc>
          <w:tcPr>
            <w:tcW w:w="0" w:type="auto"/>
          </w:tcPr>
          <w:p w14:paraId="2C30DEC6" w14:textId="77777777" w:rsidR="000C5EA7" w:rsidRDefault="000C5EA7" w:rsidP="00D01E0A">
            <w:pPr>
              <w:pStyle w:val="Paragraphedeliste"/>
              <w:ind w:left="0"/>
              <w:jc w:val="center"/>
            </w:pPr>
            <w:r>
              <w:t>Temps de fonctionnement du compteur 2 en seconde</w:t>
            </w:r>
          </w:p>
        </w:tc>
        <w:tc>
          <w:tcPr>
            <w:tcW w:w="0" w:type="auto"/>
          </w:tcPr>
          <w:p w14:paraId="042BC02F" w14:textId="3C051D01" w:rsidR="000C5EA7" w:rsidRDefault="000C5EA7" w:rsidP="00D01E0A">
            <w:pPr>
              <w:pStyle w:val="Paragraphedeliste"/>
              <w:ind w:left="0"/>
              <w:jc w:val="center"/>
            </w:pPr>
            <w:r>
              <w:t>De 0 à 9999s</w:t>
            </w:r>
          </w:p>
        </w:tc>
      </w:tr>
    </w:tbl>
    <w:p w14:paraId="62DFA0C1" w14:textId="77777777" w:rsidR="00D01E0A" w:rsidRDefault="00D01E0A" w:rsidP="006169CA"/>
    <w:p w14:paraId="2CA0CBBD" w14:textId="77777777" w:rsidR="000C5EA7" w:rsidRDefault="000C5EA7" w:rsidP="00476C45"/>
    <w:p w14:paraId="2FB4E069" w14:textId="77777777" w:rsidR="000C5EA7" w:rsidRDefault="000C5EA7" w:rsidP="00476C45"/>
    <w:p w14:paraId="4911F250" w14:textId="77777777" w:rsidR="000C5EA7" w:rsidRDefault="000C5EA7" w:rsidP="00476C45"/>
    <w:p w14:paraId="2E1B6844" w14:textId="1417DE15" w:rsidR="00D01E0A" w:rsidRDefault="00D01E0A" w:rsidP="00476C45">
      <w:r>
        <w:rPr>
          <w:noProof/>
          <w:lang w:eastAsia="fr-FR"/>
        </w:rPr>
        <w:drawing>
          <wp:inline distT="0" distB="0" distL="0" distR="0" wp14:anchorId="6C7BBF82" wp14:editId="58F6456B">
            <wp:extent cx="3740964" cy="1188000"/>
            <wp:effectExtent l="0" t="0" r="0" b="635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740964" cy="1188000"/>
                    </a:xfrm>
                    <a:prstGeom prst="rect">
                      <a:avLst/>
                    </a:prstGeom>
                    <a:noFill/>
                    <a:ln>
                      <a:noFill/>
                    </a:ln>
                  </pic:spPr>
                </pic:pic>
              </a:graphicData>
            </a:graphic>
          </wp:inline>
        </w:drawing>
      </w:r>
      <w:r w:rsidR="00476C45">
        <w:rPr>
          <w:noProof/>
          <w:lang w:eastAsia="fr-FR"/>
        </w:rPr>
        <w:drawing>
          <wp:inline distT="0" distB="0" distL="0" distR="0" wp14:anchorId="72AF865F" wp14:editId="4406342E">
            <wp:extent cx="1980000" cy="1244468"/>
            <wp:effectExtent l="0" t="0" r="127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80000" cy="1244468"/>
                    </a:xfrm>
                    <a:prstGeom prst="rect">
                      <a:avLst/>
                    </a:prstGeom>
                    <a:noFill/>
                    <a:ln>
                      <a:noFill/>
                    </a:ln>
                  </pic:spPr>
                </pic:pic>
              </a:graphicData>
            </a:graphic>
          </wp:inline>
        </w:drawing>
      </w:r>
    </w:p>
    <w:p w14:paraId="56136569" w14:textId="269097AF" w:rsidR="00D01E0A" w:rsidRDefault="00D01E0A" w:rsidP="00D01E0A">
      <w:pPr>
        <w:jc w:val="center"/>
      </w:pPr>
    </w:p>
    <w:p w14:paraId="740E94A5" w14:textId="69729A2B" w:rsidR="00D01E0A" w:rsidRDefault="00D01E0A" w:rsidP="00476C45">
      <w:r>
        <w:rPr>
          <w:noProof/>
          <w:lang w:eastAsia="fr-FR"/>
        </w:rPr>
        <w:drawing>
          <wp:inline distT="0" distB="0" distL="0" distR="0" wp14:anchorId="4CB66189" wp14:editId="56906D9F">
            <wp:extent cx="3744000" cy="1195983"/>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744000" cy="1195983"/>
                    </a:xfrm>
                    <a:prstGeom prst="rect">
                      <a:avLst/>
                    </a:prstGeom>
                    <a:noFill/>
                    <a:ln>
                      <a:noFill/>
                    </a:ln>
                  </pic:spPr>
                </pic:pic>
              </a:graphicData>
            </a:graphic>
          </wp:inline>
        </w:drawing>
      </w:r>
      <w:r w:rsidR="00476C45">
        <w:rPr>
          <w:noProof/>
          <w:lang w:eastAsia="fr-FR"/>
        </w:rPr>
        <w:drawing>
          <wp:inline distT="0" distB="0" distL="0" distR="0" wp14:anchorId="6C91501D" wp14:editId="7F5ECFF6">
            <wp:extent cx="1980000" cy="1246776"/>
            <wp:effectExtent l="0" t="0" r="127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980000" cy="1246776"/>
                    </a:xfrm>
                    <a:prstGeom prst="rect">
                      <a:avLst/>
                    </a:prstGeom>
                    <a:noFill/>
                    <a:ln>
                      <a:noFill/>
                    </a:ln>
                  </pic:spPr>
                </pic:pic>
              </a:graphicData>
            </a:graphic>
          </wp:inline>
        </w:drawing>
      </w:r>
    </w:p>
    <w:p w14:paraId="38CC8F96" w14:textId="77777777" w:rsidR="000C5EA7" w:rsidRDefault="000C5EA7" w:rsidP="000C5EA7"/>
    <w:p w14:paraId="1DCC949D" w14:textId="77777777" w:rsidR="00C83AE3" w:rsidRPr="00C83AE3" w:rsidRDefault="00C83AE3" w:rsidP="00C83AE3">
      <w:pPr>
        <w:rPr>
          <w:color w:val="000000" w:themeColor="text1"/>
        </w:rPr>
      </w:pPr>
    </w:p>
    <w:p w14:paraId="4C6E1164" w14:textId="0D25552E" w:rsidR="00C83AE3" w:rsidRPr="00C83AE3" w:rsidRDefault="00C83AE3" w:rsidP="00C83AE3">
      <w:pPr>
        <w:rPr>
          <w:color w:val="000000" w:themeColor="text1"/>
        </w:rPr>
      </w:pPr>
      <w:r w:rsidRPr="00C83AE3">
        <w:rPr>
          <w:color w:val="000000" w:themeColor="text1"/>
        </w:rPr>
        <w:t>Après avoir fini le programme XBT L1000 j’ai effectué l’importation dans la fenêtre transfert puis importé par de l’ordinateur au Magelis.</w:t>
      </w:r>
    </w:p>
    <w:p w14:paraId="359E18AC" w14:textId="77777777" w:rsidR="00C83AE3" w:rsidRPr="00C83AE3" w:rsidRDefault="00C83AE3" w:rsidP="00C83AE3">
      <w:pPr>
        <w:rPr>
          <w:color w:val="000000" w:themeColor="text1"/>
        </w:rPr>
      </w:pPr>
      <w:r w:rsidRPr="00C83AE3">
        <w:rPr>
          <w:color w:val="000000" w:themeColor="text1"/>
        </w:rPr>
        <w:t xml:space="preserve">Lorsque le programme est à l’intérieur du Magelis un message affiche exportation réussi. Le programme est donc enregistré dans la mémoire du Magelis et ne peut être modifié.  </w:t>
      </w:r>
    </w:p>
    <w:p w14:paraId="25CA87B6" w14:textId="77777777" w:rsidR="00A96BA3" w:rsidRDefault="00A96BA3" w:rsidP="000C5EA7"/>
    <w:p w14:paraId="1B4E0B3E" w14:textId="75D9DEFA" w:rsidR="004C1D0F" w:rsidRDefault="00A96BA3" w:rsidP="00DA3B87">
      <w:pPr>
        <w:jc w:val="center"/>
      </w:pPr>
      <w:r w:rsidRPr="00A96BA3">
        <w:rPr>
          <w:noProof/>
          <w:lang w:eastAsia="fr-FR"/>
        </w:rPr>
        <w:drawing>
          <wp:inline distT="0" distB="0" distL="0" distR="0" wp14:anchorId="6D08E18C" wp14:editId="493B1BE3">
            <wp:extent cx="5493204" cy="2656321"/>
            <wp:effectExtent l="0" t="0" r="0" b="1079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496327" cy="2657831"/>
                    </a:xfrm>
                    <a:prstGeom prst="rect">
                      <a:avLst/>
                    </a:prstGeom>
                  </pic:spPr>
                </pic:pic>
              </a:graphicData>
            </a:graphic>
          </wp:inline>
        </w:drawing>
      </w:r>
    </w:p>
    <w:p w14:paraId="16893C2B" w14:textId="6C902695" w:rsidR="0058069D" w:rsidRDefault="0058069D" w:rsidP="00DA3B87">
      <w:pPr>
        <w:pStyle w:val="Titre1"/>
      </w:pPr>
      <w:bookmarkStart w:id="73" w:name="_Toc484449960"/>
      <w:r>
        <w:lastRenderedPageBreak/>
        <w:t>Programme</w:t>
      </w:r>
      <w:bookmarkEnd w:id="73"/>
    </w:p>
    <w:p w14:paraId="23C1A75E" w14:textId="77777777" w:rsidR="00A96BA3" w:rsidRDefault="00A96BA3" w:rsidP="00A96BA3"/>
    <w:p w14:paraId="573E7BE4" w14:textId="6768A7AE" w:rsidR="00A96BA3" w:rsidRDefault="004C622E" w:rsidP="00A96BA3">
      <w:r>
        <w:t xml:space="preserve">Pour que le message s’affiche et que les variables récupèrent les informations, le Magelis est connecté au TSX </w:t>
      </w:r>
      <w:r w:rsidR="00311909">
        <w:t>(API) et</w:t>
      </w:r>
      <w:r w:rsidR="0024759E">
        <w:t xml:space="preserve"> un programme est effectué dans PL7 pro</w:t>
      </w:r>
      <w:r w:rsidR="00311909">
        <w:t xml:space="preserve"> .</w:t>
      </w:r>
    </w:p>
    <w:p w14:paraId="5D0972C8" w14:textId="77777777" w:rsidR="00503B0D" w:rsidRDefault="00503B0D" w:rsidP="00A96BA3"/>
    <w:p w14:paraId="4E854976" w14:textId="52B378E3" w:rsidR="00503B0D" w:rsidRDefault="00062471" w:rsidP="00A96BA3">
      <w:r>
        <w:t>Tout le programme du Magelis a été effectué dans le POST qui est</w:t>
      </w:r>
      <w:r w:rsidR="0024759E">
        <w:t xml:space="preserve"> un traitement postérieur exécuté après le traitement séquentiel</w:t>
      </w:r>
      <w:r>
        <w:t>, c’est ici qu’il est recommandé de programmer les actions</w:t>
      </w:r>
      <w:r w:rsidR="0024759E">
        <w:t xml:space="preserve"> (</w:t>
      </w:r>
      <w:r>
        <w:t xml:space="preserve">et les sécurités </w:t>
      </w:r>
      <w:r w:rsidR="0024759E">
        <w:t>spécifiques) associées aux étapes du Grafcet défini dans le traitement séquentiel.</w:t>
      </w:r>
    </w:p>
    <w:p w14:paraId="65F78765" w14:textId="77777777" w:rsidR="00311909" w:rsidRPr="00A96BA3" w:rsidRDefault="00311909" w:rsidP="00A96BA3"/>
    <w:p w14:paraId="71250EB3" w14:textId="285ECE12" w:rsidR="0058069D" w:rsidRDefault="0058069D" w:rsidP="0058069D"/>
    <w:p w14:paraId="59592AB4" w14:textId="5BF3BFAE" w:rsidR="00347D90" w:rsidRDefault="00347D90" w:rsidP="00493FAC">
      <w:pPr>
        <w:widowControl w:val="0"/>
        <w:autoSpaceDE w:val="0"/>
        <w:autoSpaceDN w:val="0"/>
        <w:adjustRightInd w:val="0"/>
        <w:spacing w:after="240" w:line="360" w:lineRule="atLeast"/>
        <w:ind w:left="360"/>
        <w:jc w:val="center"/>
        <w:rPr>
          <w:rFonts w:cs="Times"/>
          <w:color w:val="000000"/>
        </w:rPr>
      </w:pPr>
      <w:r>
        <w:rPr>
          <w:noProof/>
          <w:lang w:eastAsia="fr-FR"/>
        </w:rPr>
        <w:drawing>
          <wp:inline distT="0" distB="0" distL="0" distR="0" wp14:anchorId="30141381" wp14:editId="51E7F625">
            <wp:extent cx="5760629" cy="2493794"/>
            <wp:effectExtent l="0" t="0" r="571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819986" cy="2519490"/>
                    </a:xfrm>
                    <a:prstGeom prst="rect">
                      <a:avLst/>
                    </a:prstGeom>
                    <a:noFill/>
                    <a:ln>
                      <a:noFill/>
                    </a:ln>
                  </pic:spPr>
                </pic:pic>
              </a:graphicData>
            </a:graphic>
          </wp:inline>
        </w:drawing>
      </w:r>
    </w:p>
    <w:p w14:paraId="4ADAD6E9" w14:textId="77777777" w:rsidR="00C525A7" w:rsidRDefault="00C525A7" w:rsidP="00311909">
      <w:pPr>
        <w:widowControl w:val="0"/>
        <w:autoSpaceDE w:val="0"/>
        <w:autoSpaceDN w:val="0"/>
        <w:adjustRightInd w:val="0"/>
        <w:spacing w:after="240" w:line="360" w:lineRule="atLeast"/>
        <w:rPr>
          <w:rFonts w:cs="Times"/>
          <w:color w:val="000000"/>
        </w:rPr>
      </w:pPr>
    </w:p>
    <w:p w14:paraId="487390F2" w14:textId="77777777" w:rsidR="00C525A7" w:rsidRDefault="00C525A7" w:rsidP="00311909">
      <w:pPr>
        <w:widowControl w:val="0"/>
        <w:autoSpaceDE w:val="0"/>
        <w:autoSpaceDN w:val="0"/>
        <w:adjustRightInd w:val="0"/>
        <w:spacing w:after="240" w:line="360" w:lineRule="atLeast"/>
        <w:rPr>
          <w:rFonts w:cs="Times"/>
          <w:color w:val="000000"/>
        </w:rPr>
      </w:pPr>
    </w:p>
    <w:p w14:paraId="148C67C3" w14:textId="77777777" w:rsidR="00C525A7" w:rsidRDefault="00C525A7" w:rsidP="00311909">
      <w:pPr>
        <w:widowControl w:val="0"/>
        <w:autoSpaceDE w:val="0"/>
        <w:autoSpaceDN w:val="0"/>
        <w:adjustRightInd w:val="0"/>
        <w:spacing w:after="240" w:line="360" w:lineRule="atLeast"/>
        <w:rPr>
          <w:rFonts w:cs="Times"/>
          <w:color w:val="000000"/>
        </w:rPr>
      </w:pPr>
    </w:p>
    <w:p w14:paraId="69756121" w14:textId="77777777" w:rsidR="00C525A7" w:rsidRDefault="00C525A7" w:rsidP="00311909">
      <w:pPr>
        <w:widowControl w:val="0"/>
        <w:autoSpaceDE w:val="0"/>
        <w:autoSpaceDN w:val="0"/>
        <w:adjustRightInd w:val="0"/>
        <w:spacing w:after="240" w:line="360" w:lineRule="atLeast"/>
        <w:rPr>
          <w:rFonts w:cs="Times"/>
          <w:color w:val="000000"/>
        </w:rPr>
      </w:pPr>
    </w:p>
    <w:p w14:paraId="571C1F28" w14:textId="77777777" w:rsidR="00C525A7" w:rsidRDefault="00C525A7" w:rsidP="00311909">
      <w:pPr>
        <w:widowControl w:val="0"/>
        <w:autoSpaceDE w:val="0"/>
        <w:autoSpaceDN w:val="0"/>
        <w:adjustRightInd w:val="0"/>
        <w:spacing w:after="240" w:line="360" w:lineRule="atLeast"/>
        <w:rPr>
          <w:rFonts w:cs="Times"/>
          <w:color w:val="000000"/>
        </w:rPr>
      </w:pPr>
    </w:p>
    <w:p w14:paraId="6CE41825" w14:textId="77777777" w:rsidR="00C525A7" w:rsidRDefault="00C525A7" w:rsidP="00311909">
      <w:pPr>
        <w:widowControl w:val="0"/>
        <w:autoSpaceDE w:val="0"/>
        <w:autoSpaceDN w:val="0"/>
        <w:adjustRightInd w:val="0"/>
        <w:spacing w:after="240" w:line="360" w:lineRule="atLeast"/>
        <w:rPr>
          <w:rFonts w:cs="Times"/>
          <w:color w:val="000000"/>
        </w:rPr>
      </w:pPr>
    </w:p>
    <w:p w14:paraId="057F42C0" w14:textId="77777777" w:rsidR="00C525A7" w:rsidRDefault="00C525A7" w:rsidP="00311909">
      <w:pPr>
        <w:widowControl w:val="0"/>
        <w:autoSpaceDE w:val="0"/>
        <w:autoSpaceDN w:val="0"/>
        <w:adjustRightInd w:val="0"/>
        <w:spacing w:after="240" w:line="360" w:lineRule="atLeast"/>
        <w:rPr>
          <w:rFonts w:cs="Times"/>
          <w:color w:val="000000"/>
        </w:rPr>
      </w:pPr>
    </w:p>
    <w:p w14:paraId="7BA9B71E" w14:textId="77777777" w:rsidR="00C525A7" w:rsidRDefault="00C525A7" w:rsidP="00311909">
      <w:pPr>
        <w:widowControl w:val="0"/>
        <w:autoSpaceDE w:val="0"/>
        <w:autoSpaceDN w:val="0"/>
        <w:adjustRightInd w:val="0"/>
        <w:spacing w:after="240" w:line="360" w:lineRule="atLeast"/>
        <w:rPr>
          <w:rFonts w:cs="Times"/>
          <w:color w:val="000000"/>
        </w:rPr>
      </w:pPr>
    </w:p>
    <w:p w14:paraId="1202B564" w14:textId="07419B1C" w:rsidR="00311909" w:rsidRDefault="00311909" w:rsidP="00311909">
      <w:pPr>
        <w:widowControl w:val="0"/>
        <w:autoSpaceDE w:val="0"/>
        <w:autoSpaceDN w:val="0"/>
        <w:adjustRightInd w:val="0"/>
        <w:spacing w:after="240" w:line="360" w:lineRule="atLeast"/>
        <w:rPr>
          <w:rFonts w:cs="Times"/>
          <w:color w:val="000000"/>
        </w:rPr>
      </w:pPr>
      <w:r>
        <w:rPr>
          <w:rFonts w:cs="Times"/>
          <w:color w:val="000000"/>
        </w:rPr>
        <w:t>Les pages s’affichent avec le block OPERATE %MW100= : suivi du numéro de page</w:t>
      </w:r>
      <w:r w:rsidR="002B05C0">
        <w:rPr>
          <w:rFonts w:cs="Times"/>
          <w:color w:val="000000"/>
        </w:rPr>
        <w:t xml:space="preserve"> en sortie</w:t>
      </w:r>
      <w:r>
        <w:rPr>
          <w:rFonts w:cs="Times"/>
          <w:color w:val="000000"/>
        </w:rPr>
        <w:t>.</w:t>
      </w:r>
    </w:p>
    <w:p w14:paraId="2AE85A71" w14:textId="77777777" w:rsidR="00C525A7" w:rsidRDefault="00311909" w:rsidP="00311909">
      <w:pPr>
        <w:widowControl w:val="0"/>
        <w:autoSpaceDE w:val="0"/>
        <w:autoSpaceDN w:val="0"/>
        <w:adjustRightInd w:val="0"/>
        <w:spacing w:after="240" w:line="360" w:lineRule="atLeast"/>
        <w:rPr>
          <w:rFonts w:cs="Times"/>
          <w:color w:val="000000"/>
        </w:rPr>
      </w:pPr>
      <w:r>
        <w:rPr>
          <w:rFonts w:cs="Times"/>
          <w:color w:val="000000"/>
        </w:rPr>
        <w:t>Comme par exemple la page 1 s’affiche lorsque que l’action %X10 est activé correspondant à l’action d’amorcer suivie du mode Auto activé par le bouton tournant il s’affiche alors</w:t>
      </w:r>
      <w:r w:rsidR="006B00D6">
        <w:rPr>
          <w:rFonts w:cs="Times"/>
          <w:color w:val="000000"/>
        </w:rPr>
        <w:t> :</w:t>
      </w:r>
    </w:p>
    <w:p w14:paraId="42313B43" w14:textId="2EE25FD8" w:rsidR="00311909" w:rsidRDefault="00311909" w:rsidP="00311909">
      <w:pPr>
        <w:widowControl w:val="0"/>
        <w:autoSpaceDE w:val="0"/>
        <w:autoSpaceDN w:val="0"/>
        <w:adjustRightInd w:val="0"/>
        <w:spacing w:after="240" w:line="360" w:lineRule="atLeast"/>
        <w:rPr>
          <w:rFonts w:cs="Times"/>
          <w:color w:val="000000"/>
        </w:rPr>
      </w:pPr>
      <w:r w:rsidRPr="00311909">
        <w:rPr>
          <w:rFonts w:cs="Times"/>
          <w:noProof/>
          <w:color w:val="000000"/>
          <w:lang w:eastAsia="fr-FR"/>
        </w:rPr>
        <w:drawing>
          <wp:inline distT="0" distB="0" distL="0" distR="0" wp14:anchorId="7D22E152" wp14:editId="662A48D0">
            <wp:extent cx="5756910" cy="1817370"/>
            <wp:effectExtent l="0" t="0" r="8890" b="1143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56910" cy="1817370"/>
                    </a:xfrm>
                    <a:prstGeom prst="rect">
                      <a:avLst/>
                    </a:prstGeom>
                    <a:noFill/>
                    <a:ln>
                      <a:noFill/>
                    </a:ln>
                  </pic:spPr>
                </pic:pic>
              </a:graphicData>
            </a:graphic>
          </wp:inline>
        </w:drawing>
      </w:r>
    </w:p>
    <w:p w14:paraId="4A05F55C" w14:textId="47DA59D5" w:rsidR="00F178FC" w:rsidRDefault="00311909" w:rsidP="00311909">
      <w:pPr>
        <w:widowControl w:val="0"/>
        <w:autoSpaceDE w:val="0"/>
        <w:autoSpaceDN w:val="0"/>
        <w:adjustRightInd w:val="0"/>
        <w:spacing w:after="240" w:line="360" w:lineRule="atLeast"/>
        <w:rPr>
          <w:rFonts w:cs="Times"/>
          <w:color w:val="000000"/>
        </w:rPr>
      </w:pPr>
      <w:r>
        <w:rPr>
          <w:rFonts w:cs="Times"/>
          <w:color w:val="000000"/>
        </w:rPr>
        <w:t xml:space="preserve">Pour afficher la page 2 </w:t>
      </w:r>
      <w:r w:rsidR="006B00D6">
        <w:rPr>
          <w:rFonts w:cs="Times"/>
          <w:color w:val="000000"/>
        </w:rPr>
        <w:t xml:space="preserve">   </w:t>
      </w:r>
      <w:r>
        <w:rPr>
          <w:rFonts w:cs="Times"/>
          <w:color w:val="000000"/>
        </w:rPr>
        <w:t>il faut que 10 seconde</w:t>
      </w:r>
      <w:r w:rsidR="00C83AE3">
        <w:rPr>
          <w:rFonts w:cs="Times"/>
          <w:color w:val="000000"/>
        </w:rPr>
        <w:t>s</w:t>
      </w:r>
      <w:r>
        <w:rPr>
          <w:rFonts w:cs="Times"/>
          <w:color w:val="000000"/>
        </w:rPr>
        <w:t xml:space="preserve"> passe</w:t>
      </w:r>
      <w:r w:rsidR="00C83AE3">
        <w:rPr>
          <w:rFonts w:cs="Times"/>
          <w:color w:val="000000"/>
        </w:rPr>
        <w:t>nt</w:t>
      </w:r>
      <w:r>
        <w:rPr>
          <w:rFonts w:cs="Times"/>
          <w:color w:val="000000"/>
        </w:rPr>
        <w:t xml:space="preserve"> pour cela un timer es</w:t>
      </w:r>
      <w:r w:rsidR="00C83AE3">
        <w:rPr>
          <w:rFonts w:cs="Times"/>
          <w:color w:val="000000"/>
        </w:rPr>
        <w:t>t palacé</w:t>
      </w:r>
      <w:r w:rsidR="006B00D6">
        <w:rPr>
          <w:rFonts w:cs="Times"/>
          <w:color w:val="000000"/>
        </w:rPr>
        <w:t xml:space="preserve"> à la suite du mode auto et affiche :</w:t>
      </w:r>
      <w:r w:rsidR="006B00D6" w:rsidRPr="006B00D6">
        <w:rPr>
          <w:rFonts w:cs="Times"/>
          <w:color w:val="000000"/>
        </w:rPr>
        <w:t xml:space="preserve"> </w:t>
      </w:r>
    </w:p>
    <w:p w14:paraId="76BF7FEE" w14:textId="61A2A469" w:rsidR="006B00D6" w:rsidRDefault="00B828F0" w:rsidP="00311909">
      <w:pPr>
        <w:widowControl w:val="0"/>
        <w:autoSpaceDE w:val="0"/>
        <w:autoSpaceDN w:val="0"/>
        <w:adjustRightInd w:val="0"/>
        <w:spacing w:after="240" w:line="360" w:lineRule="atLeast"/>
        <w:rPr>
          <w:rFonts w:cs="Times"/>
          <w:color w:val="000000"/>
        </w:rPr>
      </w:pPr>
      <w:r>
        <w:rPr>
          <w:noProof/>
          <w:lang w:eastAsia="fr-FR"/>
        </w:rPr>
        <w:drawing>
          <wp:inline distT="0" distB="0" distL="0" distR="0" wp14:anchorId="40BF973D" wp14:editId="3F13BEAC">
            <wp:extent cx="5756910" cy="1805940"/>
            <wp:effectExtent l="0" t="0" r="889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56910" cy="1805940"/>
                    </a:xfrm>
                    <a:prstGeom prst="rect">
                      <a:avLst/>
                    </a:prstGeom>
                    <a:noFill/>
                    <a:ln>
                      <a:noFill/>
                    </a:ln>
                  </pic:spPr>
                </pic:pic>
              </a:graphicData>
            </a:graphic>
          </wp:inline>
        </w:drawing>
      </w:r>
    </w:p>
    <w:p w14:paraId="78202475" w14:textId="77777777" w:rsidR="00F178FC" w:rsidRDefault="00F178FC" w:rsidP="00311909">
      <w:pPr>
        <w:widowControl w:val="0"/>
        <w:autoSpaceDE w:val="0"/>
        <w:autoSpaceDN w:val="0"/>
        <w:adjustRightInd w:val="0"/>
        <w:spacing w:after="240" w:line="360" w:lineRule="atLeast"/>
        <w:rPr>
          <w:rFonts w:cs="Times"/>
          <w:color w:val="000000"/>
        </w:rPr>
      </w:pPr>
    </w:p>
    <w:p w14:paraId="231593D8" w14:textId="23302CD4" w:rsidR="00F178FC" w:rsidRDefault="00F178FC" w:rsidP="007040BB">
      <w:pPr>
        <w:widowControl w:val="0"/>
        <w:autoSpaceDE w:val="0"/>
        <w:autoSpaceDN w:val="0"/>
        <w:adjustRightInd w:val="0"/>
        <w:spacing w:after="240" w:line="360" w:lineRule="atLeast"/>
        <w:jc w:val="center"/>
        <w:rPr>
          <w:rFonts w:cs="Times"/>
          <w:color w:val="000000"/>
        </w:rPr>
      </w:pPr>
      <w:r w:rsidRPr="00C525A7">
        <w:rPr>
          <w:rFonts w:cs="Times"/>
          <w:noProof/>
          <w:color w:val="000000"/>
          <w:lang w:eastAsia="fr-FR"/>
        </w:rPr>
        <w:drawing>
          <wp:inline distT="0" distB="0" distL="0" distR="0" wp14:anchorId="0A3494F0" wp14:editId="1E427F73">
            <wp:extent cx="5458125" cy="1423126"/>
            <wp:effectExtent l="0" t="0" r="317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466341" cy="1425268"/>
                    </a:xfrm>
                    <a:prstGeom prst="rect">
                      <a:avLst/>
                    </a:prstGeom>
                    <a:noFill/>
                    <a:ln>
                      <a:noFill/>
                    </a:ln>
                  </pic:spPr>
                </pic:pic>
              </a:graphicData>
            </a:graphic>
          </wp:inline>
        </w:drawing>
      </w:r>
    </w:p>
    <w:p w14:paraId="768E99CB" w14:textId="7B5D5597" w:rsidR="00C525A7" w:rsidRDefault="00F178FC" w:rsidP="00F178FC">
      <w:pPr>
        <w:widowControl w:val="0"/>
        <w:autoSpaceDE w:val="0"/>
        <w:autoSpaceDN w:val="0"/>
        <w:adjustRightInd w:val="0"/>
        <w:spacing w:after="240" w:line="360" w:lineRule="atLeast"/>
        <w:rPr>
          <w:rFonts w:cs="Times"/>
          <w:color w:val="000000"/>
        </w:rPr>
      </w:pPr>
      <w:r>
        <w:rPr>
          <w:rFonts w:cs="Times"/>
          <w:color w:val="000000"/>
        </w:rPr>
        <w:t xml:space="preserve">Pour afficher la page </w:t>
      </w:r>
      <w:r w:rsidR="00C83AE3">
        <w:rPr>
          <w:rFonts w:cs="Times"/>
          <w:color w:val="000000"/>
        </w:rPr>
        <w:t xml:space="preserve">3 il faut que l’action %X11 soit </w:t>
      </w:r>
      <w:r>
        <w:rPr>
          <w:rFonts w:cs="Times"/>
          <w:color w:val="000000"/>
        </w:rPr>
        <w:t xml:space="preserve"> activé</w:t>
      </w:r>
      <w:r w:rsidR="00C83AE3">
        <w:rPr>
          <w:rFonts w:cs="Times"/>
          <w:color w:val="000000"/>
        </w:rPr>
        <w:t>e</w:t>
      </w:r>
      <w:r>
        <w:rPr>
          <w:rFonts w:cs="Times"/>
          <w:color w:val="000000"/>
        </w:rPr>
        <w:t xml:space="preserve"> correspondant à l’action mesure de niveau attendre niveau moyen 15 cm.                                                                                          </w:t>
      </w:r>
    </w:p>
    <w:p w14:paraId="2C802214" w14:textId="21563C19" w:rsidR="006B00D6" w:rsidRDefault="00F178FC" w:rsidP="00311909">
      <w:pPr>
        <w:widowControl w:val="0"/>
        <w:autoSpaceDE w:val="0"/>
        <w:autoSpaceDN w:val="0"/>
        <w:adjustRightInd w:val="0"/>
        <w:spacing w:after="240" w:line="360" w:lineRule="atLeast"/>
        <w:rPr>
          <w:rFonts w:cs="Times"/>
          <w:color w:val="000000"/>
        </w:rPr>
      </w:pPr>
      <w:r w:rsidRPr="008360D1">
        <w:rPr>
          <w:rFonts w:cs="Times"/>
          <w:noProof/>
          <w:color w:val="000000"/>
          <w:lang w:eastAsia="fr-FR"/>
        </w:rPr>
        <w:lastRenderedPageBreak/>
        <w:drawing>
          <wp:anchor distT="0" distB="0" distL="114300" distR="114300" simplePos="0" relativeHeight="251675648" behindDoc="0" locked="0" layoutInCell="1" allowOverlap="1" wp14:anchorId="3C019FDA" wp14:editId="0F1312BF">
            <wp:simplePos x="0" y="0"/>
            <wp:positionH relativeFrom="margin">
              <wp:posOffset>3692525</wp:posOffset>
            </wp:positionH>
            <wp:positionV relativeFrom="margin">
              <wp:posOffset>1781175</wp:posOffset>
            </wp:positionV>
            <wp:extent cx="2190115" cy="1377315"/>
            <wp:effectExtent l="0" t="0" r="0" b="0"/>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190115" cy="13773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674624" behindDoc="0" locked="0" layoutInCell="1" allowOverlap="1" wp14:anchorId="0A7AFD85" wp14:editId="044C472E">
            <wp:simplePos x="0" y="0"/>
            <wp:positionH relativeFrom="margin">
              <wp:posOffset>21590</wp:posOffset>
            </wp:positionH>
            <wp:positionV relativeFrom="margin">
              <wp:posOffset>1324610</wp:posOffset>
            </wp:positionV>
            <wp:extent cx="5890895" cy="1868805"/>
            <wp:effectExtent l="0" t="0" r="1905" b="10795"/>
            <wp:wrapSquare wrapText="bothSides"/>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890895" cy="1868805"/>
                    </a:xfrm>
                    <a:prstGeom prst="rect">
                      <a:avLst/>
                    </a:prstGeom>
                    <a:noFill/>
                    <a:ln>
                      <a:noFill/>
                    </a:ln>
                  </pic:spPr>
                </pic:pic>
              </a:graphicData>
            </a:graphic>
          </wp:anchor>
        </w:drawing>
      </w:r>
      <w:r w:rsidR="002F2A6B">
        <w:rPr>
          <w:rFonts w:cs="Times"/>
          <w:color w:val="000000"/>
        </w:rPr>
        <w:t>La variable %MW0 correspondant au niveau de l’eau par l’entrée du capteur analogique %IW0.4 donnant des valeurs de tension de 0 à 10 000mV</w:t>
      </w:r>
      <w:r w:rsidR="0024759E">
        <w:rPr>
          <w:rFonts w:cs="Times"/>
          <w:color w:val="000000"/>
        </w:rPr>
        <w:t>,</w:t>
      </w:r>
      <w:r w:rsidR="002F2A6B">
        <w:rPr>
          <w:rFonts w:cs="Times"/>
          <w:color w:val="000000"/>
        </w:rPr>
        <w:t xml:space="preserve"> est convertie en cm en divisant la valeur de la tension du capteur par le niveau de l’eau donc pour 10 000 par envi</w:t>
      </w:r>
      <w:r w:rsidR="000D6577">
        <w:rPr>
          <w:rFonts w:cs="Times"/>
          <w:color w:val="000000"/>
        </w:rPr>
        <w:t>ron 32cm donc on divise la la valeur de la sortie du capteur analogique par 315 pour avoir des centimètre</w:t>
      </w:r>
      <w:r w:rsidR="0067652C">
        <w:rPr>
          <w:rFonts w:cs="Times"/>
          <w:color w:val="000000"/>
        </w:rPr>
        <w:t>s</w:t>
      </w:r>
      <w:r w:rsidR="002B05C0">
        <w:rPr>
          <w:rFonts w:cs="Times"/>
          <w:color w:val="000000"/>
        </w:rPr>
        <w:t>.</w:t>
      </w:r>
      <w:r w:rsidR="002F2A6B">
        <w:rPr>
          <w:rFonts w:cs="Times"/>
          <w:color w:val="000000"/>
        </w:rPr>
        <w:t xml:space="preserve"> </w:t>
      </w:r>
    </w:p>
    <w:p w14:paraId="69C2D704" w14:textId="5B4022C6" w:rsidR="00F178FC" w:rsidRDefault="00F178FC" w:rsidP="00311909">
      <w:pPr>
        <w:widowControl w:val="0"/>
        <w:autoSpaceDE w:val="0"/>
        <w:autoSpaceDN w:val="0"/>
        <w:adjustRightInd w:val="0"/>
        <w:spacing w:after="240" w:line="360" w:lineRule="atLeast"/>
        <w:rPr>
          <w:rFonts w:cs="Times"/>
          <w:color w:val="000000"/>
        </w:rPr>
      </w:pPr>
    </w:p>
    <w:p w14:paraId="483EF12D" w14:textId="6782E65B" w:rsidR="00F178FC" w:rsidRDefault="008360D1" w:rsidP="00311909">
      <w:pPr>
        <w:widowControl w:val="0"/>
        <w:autoSpaceDE w:val="0"/>
        <w:autoSpaceDN w:val="0"/>
        <w:adjustRightInd w:val="0"/>
        <w:spacing w:after="240" w:line="360" w:lineRule="atLeast"/>
        <w:rPr>
          <w:noProof/>
          <w:lang w:eastAsia="fr-FR"/>
        </w:rPr>
      </w:pPr>
      <w:r>
        <w:rPr>
          <w:rFonts w:cs="Times"/>
          <w:color w:val="000000"/>
        </w:rPr>
        <w:t xml:space="preserve">Pour afficher la page </w:t>
      </w:r>
      <w:r w:rsidR="00C83AE3">
        <w:rPr>
          <w:rFonts w:cs="Times"/>
          <w:color w:val="000000"/>
        </w:rPr>
        <w:t>4 il faut que l’action %X12 soit</w:t>
      </w:r>
      <w:r>
        <w:rPr>
          <w:rFonts w:cs="Times"/>
          <w:color w:val="000000"/>
        </w:rPr>
        <w:t xml:space="preserve"> activé</w:t>
      </w:r>
      <w:r w:rsidR="00C83AE3">
        <w:rPr>
          <w:rFonts w:cs="Times"/>
          <w:color w:val="000000"/>
        </w:rPr>
        <w:t>e</w:t>
      </w:r>
      <w:r>
        <w:rPr>
          <w:rFonts w:cs="Times"/>
          <w:color w:val="000000"/>
        </w:rPr>
        <w:t xml:space="preserve"> correspondant à l’action</w:t>
      </w:r>
      <w:r w:rsidR="00B828F0">
        <w:rPr>
          <w:rFonts w:cs="Times"/>
          <w:color w:val="000000"/>
        </w:rPr>
        <w:t xml:space="preserve"> des comparaisons des compteurs. Il s’affiche alors :</w:t>
      </w:r>
      <w:r w:rsidR="00F178FC" w:rsidRPr="00F178FC">
        <w:rPr>
          <w:noProof/>
          <w:lang w:eastAsia="fr-FR"/>
        </w:rPr>
        <w:t xml:space="preserve"> </w:t>
      </w:r>
    </w:p>
    <w:p w14:paraId="70CB27A2" w14:textId="22014494" w:rsidR="008360D1" w:rsidRDefault="00F178FC" w:rsidP="00311909">
      <w:pPr>
        <w:widowControl w:val="0"/>
        <w:autoSpaceDE w:val="0"/>
        <w:autoSpaceDN w:val="0"/>
        <w:adjustRightInd w:val="0"/>
        <w:spacing w:after="240" w:line="360" w:lineRule="atLeast"/>
        <w:rPr>
          <w:rFonts w:cs="Times"/>
          <w:color w:val="000000"/>
        </w:rPr>
      </w:pPr>
      <w:r>
        <w:rPr>
          <w:noProof/>
          <w:lang w:eastAsia="fr-FR"/>
        </w:rPr>
        <w:drawing>
          <wp:anchor distT="0" distB="0" distL="114300" distR="114300" simplePos="0" relativeHeight="251683839" behindDoc="0" locked="0" layoutInCell="1" allowOverlap="1" wp14:anchorId="51872F53" wp14:editId="529353B1">
            <wp:simplePos x="0" y="0"/>
            <wp:positionH relativeFrom="margin">
              <wp:posOffset>3615690</wp:posOffset>
            </wp:positionH>
            <wp:positionV relativeFrom="margin">
              <wp:posOffset>4411345</wp:posOffset>
            </wp:positionV>
            <wp:extent cx="2523490" cy="1581785"/>
            <wp:effectExtent l="0" t="0" r="0" b="0"/>
            <wp:wrapSquare wrapText="bothSides"/>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523490" cy="15817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1702272" behindDoc="1" locked="0" layoutInCell="1" allowOverlap="1" wp14:anchorId="179EAC81" wp14:editId="4FD6528F">
            <wp:simplePos x="0" y="0"/>
            <wp:positionH relativeFrom="column">
              <wp:posOffset>-3810</wp:posOffset>
            </wp:positionH>
            <wp:positionV relativeFrom="paragraph">
              <wp:posOffset>0</wp:posOffset>
            </wp:positionV>
            <wp:extent cx="5756910" cy="1835890"/>
            <wp:effectExtent l="0" t="0" r="889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56910" cy="1835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8A2FC1" w14:textId="4ABF2528" w:rsidR="00F178FC" w:rsidRDefault="00F178FC" w:rsidP="00311909">
      <w:pPr>
        <w:widowControl w:val="0"/>
        <w:autoSpaceDE w:val="0"/>
        <w:autoSpaceDN w:val="0"/>
        <w:adjustRightInd w:val="0"/>
        <w:spacing w:after="240" w:line="360" w:lineRule="atLeast"/>
        <w:rPr>
          <w:rFonts w:cs="Times"/>
          <w:color w:val="000000"/>
        </w:rPr>
      </w:pPr>
    </w:p>
    <w:p w14:paraId="2264271B" w14:textId="77777777" w:rsidR="00F178FC" w:rsidRDefault="00F178FC" w:rsidP="00311909">
      <w:pPr>
        <w:widowControl w:val="0"/>
        <w:autoSpaceDE w:val="0"/>
        <w:autoSpaceDN w:val="0"/>
        <w:adjustRightInd w:val="0"/>
        <w:spacing w:after="240" w:line="360" w:lineRule="atLeast"/>
        <w:rPr>
          <w:rFonts w:cs="Times"/>
          <w:color w:val="000000"/>
        </w:rPr>
      </w:pPr>
    </w:p>
    <w:p w14:paraId="773D0122" w14:textId="77777777" w:rsidR="00F178FC" w:rsidRDefault="00F178FC" w:rsidP="00311909">
      <w:pPr>
        <w:widowControl w:val="0"/>
        <w:autoSpaceDE w:val="0"/>
        <w:autoSpaceDN w:val="0"/>
        <w:adjustRightInd w:val="0"/>
        <w:spacing w:after="240" w:line="360" w:lineRule="atLeast"/>
        <w:rPr>
          <w:rFonts w:cs="Times"/>
          <w:color w:val="000000"/>
        </w:rPr>
      </w:pPr>
    </w:p>
    <w:p w14:paraId="7A617CBE" w14:textId="77777777" w:rsidR="00F178FC" w:rsidRDefault="00F178FC" w:rsidP="00311909">
      <w:pPr>
        <w:widowControl w:val="0"/>
        <w:autoSpaceDE w:val="0"/>
        <w:autoSpaceDN w:val="0"/>
        <w:adjustRightInd w:val="0"/>
        <w:spacing w:after="240" w:line="360" w:lineRule="atLeast"/>
        <w:rPr>
          <w:rFonts w:cs="Times"/>
          <w:color w:val="000000"/>
        </w:rPr>
      </w:pPr>
    </w:p>
    <w:p w14:paraId="28FA6E18" w14:textId="77777777" w:rsidR="00DA3B87" w:rsidRDefault="00B828F0" w:rsidP="00311909">
      <w:pPr>
        <w:widowControl w:val="0"/>
        <w:autoSpaceDE w:val="0"/>
        <w:autoSpaceDN w:val="0"/>
        <w:adjustRightInd w:val="0"/>
        <w:spacing w:after="240" w:line="360" w:lineRule="atLeast"/>
        <w:rPr>
          <w:rFonts w:cs="Times"/>
          <w:noProof/>
          <w:color w:val="000000"/>
          <w:lang w:eastAsia="fr-FR"/>
        </w:rPr>
      </w:pPr>
      <w:r>
        <w:rPr>
          <w:rFonts w:cs="Times"/>
          <w:color w:val="000000"/>
        </w:rPr>
        <w:t>Avec la variable des compteurs %MW1 et %MW2 correspondant au compteur 1 et 2. Dans le block OPERATE on affiche les valeurs du compteur 1 et compteur 2 avec :</w:t>
      </w:r>
      <w:r w:rsidR="00F178FC" w:rsidRPr="00F178FC">
        <w:rPr>
          <w:rFonts w:cs="Times"/>
          <w:noProof/>
          <w:color w:val="000000"/>
          <w:lang w:eastAsia="fr-FR"/>
        </w:rPr>
        <w:t xml:space="preserve"> </w:t>
      </w:r>
      <w:r w:rsidR="00F178FC">
        <w:rPr>
          <w:rFonts w:cs="Times"/>
          <w:noProof/>
          <w:color w:val="000000"/>
          <w:lang w:eastAsia="fr-FR"/>
        </w:rPr>
        <w:drawing>
          <wp:inline distT="0" distB="0" distL="0" distR="0" wp14:anchorId="7CE9AE41" wp14:editId="7FBFB90C">
            <wp:extent cx="5746808" cy="576000"/>
            <wp:effectExtent l="0" t="0" r="0" b="8255"/>
            <wp:docPr id="50" name="Image 50" descr="../../../../../../../Desktop/Capture%20d’écran%202017-06-01%20à%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ktop/Capture%20d’écran%202017-06-01%20à%201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46808" cy="576000"/>
                    </a:xfrm>
                    <a:prstGeom prst="rect">
                      <a:avLst/>
                    </a:prstGeom>
                    <a:noFill/>
                    <a:ln>
                      <a:noFill/>
                    </a:ln>
                  </pic:spPr>
                </pic:pic>
              </a:graphicData>
            </a:graphic>
          </wp:inline>
        </w:drawing>
      </w:r>
    </w:p>
    <w:p w14:paraId="5C065A15" w14:textId="2A5E62CA" w:rsidR="00B828F0" w:rsidRDefault="00F178FC" w:rsidP="00311909">
      <w:pPr>
        <w:widowControl w:val="0"/>
        <w:autoSpaceDE w:val="0"/>
        <w:autoSpaceDN w:val="0"/>
        <w:adjustRightInd w:val="0"/>
        <w:spacing w:after="240" w:line="360" w:lineRule="atLeast"/>
        <w:rPr>
          <w:rFonts w:cs="Times"/>
          <w:color w:val="000000"/>
        </w:rPr>
      </w:pPr>
      <w:r>
        <w:rPr>
          <w:rFonts w:cs="Times"/>
          <w:noProof/>
          <w:color w:val="000000"/>
          <w:lang w:eastAsia="fr-FR"/>
        </w:rPr>
        <w:drawing>
          <wp:inline distT="0" distB="0" distL="0" distR="0" wp14:anchorId="6E1A1063" wp14:editId="3F141739">
            <wp:extent cx="5732739" cy="576000"/>
            <wp:effectExtent l="0" t="0" r="8255" b="8255"/>
            <wp:docPr id="49" name="Image 49" descr="../../../../../../../Desktop/Capture%20d’écran%202017-06-01%20à%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ktop/Capture%20d’écran%202017-06-01%20à%201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32739" cy="576000"/>
                    </a:xfrm>
                    <a:prstGeom prst="rect">
                      <a:avLst/>
                    </a:prstGeom>
                    <a:noFill/>
                    <a:ln>
                      <a:noFill/>
                    </a:ln>
                  </pic:spPr>
                </pic:pic>
              </a:graphicData>
            </a:graphic>
          </wp:inline>
        </w:drawing>
      </w:r>
    </w:p>
    <w:p w14:paraId="78FE979F" w14:textId="77777777" w:rsidR="00F178FC" w:rsidRDefault="00F178FC" w:rsidP="00F178FC">
      <w:pPr>
        <w:pStyle w:val="Titre2"/>
        <w:rPr>
          <w:rFonts w:asciiTheme="minorHAnsi" w:eastAsiaTheme="minorEastAsia" w:hAnsiTheme="minorHAnsi" w:cs="Times"/>
          <w:b w:val="0"/>
          <w:bCs w:val="0"/>
          <w:color w:val="000000"/>
          <w:sz w:val="24"/>
          <w:szCs w:val="22"/>
        </w:rPr>
      </w:pPr>
      <w:bookmarkStart w:id="74" w:name="_Toc484449961"/>
    </w:p>
    <w:p w14:paraId="2910EA26" w14:textId="77777777" w:rsidR="00F178FC" w:rsidRPr="00F178FC" w:rsidRDefault="00F178FC" w:rsidP="00F178FC"/>
    <w:p w14:paraId="22CC371A" w14:textId="538EB33B" w:rsidR="00B828F0" w:rsidRPr="00F178FC" w:rsidRDefault="00D91E3D" w:rsidP="007040BB">
      <w:pPr>
        <w:pStyle w:val="Titre1"/>
        <w:rPr>
          <w:rFonts w:cs="Times"/>
          <w:color w:val="000000"/>
        </w:rPr>
      </w:pPr>
      <w:r>
        <w:lastRenderedPageBreak/>
        <w:t>ESSAI</w:t>
      </w:r>
      <w:bookmarkEnd w:id="74"/>
    </w:p>
    <w:p w14:paraId="6476B784" w14:textId="1A0063ED" w:rsidR="00D91E3D" w:rsidRDefault="00D91E3D" w:rsidP="00D91E3D"/>
    <w:p w14:paraId="0F119D10" w14:textId="23CC1F48" w:rsidR="003D1A3C" w:rsidRDefault="003D1A3C" w:rsidP="000E4DA4">
      <w:r>
        <w:t>Dans un premier temps on aliment</w:t>
      </w:r>
      <w:r w:rsidR="00C83AE3">
        <w:t>e</w:t>
      </w:r>
      <w:r>
        <w:t xml:space="preserve"> la maquette en mettant sur la position 1 le sectionneur, l’arrêt d’urgence puis les disjoncteurs magnétothermiques pour alimenter le démarreur, le variateur et l’API (donc le Magelis).</w:t>
      </w:r>
      <w:r w:rsidR="000E4DA4" w:rsidRPr="000E4DA4">
        <w:t xml:space="preserve"> </w:t>
      </w:r>
    </w:p>
    <w:p w14:paraId="1E2F7246" w14:textId="7EAFC09A" w:rsidR="0002439B" w:rsidRDefault="003D1A3C" w:rsidP="00C83AE3">
      <w:pPr>
        <w:jc w:val="center"/>
      </w:pPr>
      <w:r>
        <w:t>Dans un second temps o</w:t>
      </w:r>
      <w:r w:rsidR="0002439B">
        <w:t>n tourne le bouton tournant dans la position auto la page 1 s’affiche</w:t>
      </w:r>
      <w:r w:rsidR="000E4DA4" w:rsidRPr="000E4DA4">
        <w:rPr>
          <w:noProof/>
          <w:lang w:eastAsia="fr-FR"/>
        </w:rPr>
        <w:drawing>
          <wp:inline distT="0" distB="0" distL="0" distR="0" wp14:anchorId="0CAC4004" wp14:editId="1BF49CC8">
            <wp:extent cx="2214245" cy="2952856"/>
            <wp:effectExtent l="0" t="0" r="0" b="0"/>
            <wp:docPr id="59" name="Image 59" descr="../../../../../../../Downloads/18902951_1552139461525833_485303134_n.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ownloads/18902951_1552139461525833_485303134_n.j"/>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215986" cy="2955178"/>
                    </a:xfrm>
                    <a:prstGeom prst="rect">
                      <a:avLst/>
                    </a:prstGeom>
                    <a:noFill/>
                    <a:ln>
                      <a:noFill/>
                    </a:ln>
                  </pic:spPr>
                </pic:pic>
              </a:graphicData>
            </a:graphic>
          </wp:inline>
        </w:drawing>
      </w:r>
    </w:p>
    <w:p w14:paraId="24374B41" w14:textId="3838BAB0" w:rsidR="000E4DA4" w:rsidRDefault="0002439B" w:rsidP="000E4DA4">
      <w:r>
        <w:t>Après 10 seconde la page 2 s’affiche</w:t>
      </w:r>
    </w:p>
    <w:p w14:paraId="26C474E3" w14:textId="09825F6C" w:rsidR="0002439B" w:rsidRDefault="000E4DA4" w:rsidP="000E4DA4">
      <w:pPr>
        <w:jc w:val="center"/>
      </w:pPr>
      <w:r w:rsidRPr="000E4DA4">
        <w:rPr>
          <w:noProof/>
          <w:lang w:eastAsia="fr-FR"/>
        </w:rPr>
        <w:drawing>
          <wp:inline distT="0" distB="0" distL="0" distR="0" wp14:anchorId="13D65C78" wp14:editId="067037DC">
            <wp:extent cx="2287227" cy="3050540"/>
            <wp:effectExtent l="0" t="0" r="0" b="0"/>
            <wp:docPr id="58" name="Image 58" descr="../../../../../../../Downloads/18902851_1552139468192499_1099341829_n.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ownloads/18902851_1552139468192499_1099341829_n.j"/>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293204" cy="3058511"/>
                    </a:xfrm>
                    <a:prstGeom prst="rect">
                      <a:avLst/>
                    </a:prstGeom>
                    <a:noFill/>
                    <a:ln>
                      <a:noFill/>
                    </a:ln>
                  </pic:spPr>
                </pic:pic>
              </a:graphicData>
            </a:graphic>
          </wp:inline>
        </w:drawing>
      </w:r>
    </w:p>
    <w:p w14:paraId="47ADD62C" w14:textId="6E7578BD" w:rsidR="0002439B" w:rsidRDefault="0002439B" w:rsidP="0002439B"/>
    <w:p w14:paraId="4C5EF67B" w14:textId="1230D1DE" w:rsidR="00C83AE3" w:rsidRDefault="00C83AE3" w:rsidP="0002439B">
      <w:r>
        <w:lastRenderedPageBreak/>
        <w:t xml:space="preserve">Après avoir appuyé sur DCY la page 3 s’affiche mais le capteur est défaillant et les seuls </w:t>
      </w:r>
      <w:r w:rsidRPr="00C83AE3">
        <w:rPr>
          <w:color w:val="000000" w:themeColor="text1"/>
        </w:rPr>
        <w:t>affichages du niveau qui correspond à 0 et 32 cm sans aucuns pages intermédiaires.</w:t>
      </w:r>
    </w:p>
    <w:p w14:paraId="5F2F5741" w14:textId="4668CABC" w:rsidR="0002439B" w:rsidRDefault="000E4DA4" w:rsidP="003D4190">
      <w:pPr>
        <w:jc w:val="center"/>
      </w:pPr>
      <w:r>
        <w:rPr>
          <w:noProof/>
          <w:lang w:eastAsia="fr-FR"/>
        </w:rPr>
        <w:drawing>
          <wp:inline distT="0" distB="0" distL="0" distR="0" wp14:anchorId="38E1F4B6" wp14:editId="24415EF7">
            <wp:extent cx="2562316" cy="2875248"/>
            <wp:effectExtent l="0" t="0" r="3175" b="0"/>
            <wp:docPr id="62" name="Image 62" descr="../../../../../../../Desktop/Capture%20d’écran%202017-06-01%20à%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sktop/Capture%20d’écran%202017-06-01%20à%201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567409" cy="2880963"/>
                    </a:xfrm>
                    <a:prstGeom prst="rect">
                      <a:avLst/>
                    </a:prstGeom>
                    <a:noFill/>
                    <a:ln>
                      <a:noFill/>
                    </a:ln>
                  </pic:spPr>
                </pic:pic>
              </a:graphicData>
            </a:graphic>
          </wp:inline>
        </w:drawing>
      </w:r>
    </w:p>
    <w:p w14:paraId="36334EDA" w14:textId="726C78F2" w:rsidR="0002439B" w:rsidRDefault="0002439B" w:rsidP="0002439B"/>
    <w:p w14:paraId="6DE99462" w14:textId="34EE7142" w:rsidR="00EE7640" w:rsidRDefault="00EE7640" w:rsidP="007040BB">
      <w:pPr>
        <w:pStyle w:val="Titre1"/>
      </w:pPr>
      <w:bookmarkStart w:id="75" w:name="_Toc484449962"/>
      <w:r>
        <w:t>Conclusion</w:t>
      </w:r>
      <w:bookmarkEnd w:id="75"/>
    </w:p>
    <w:p w14:paraId="0E46D71B" w14:textId="77777777" w:rsidR="00C83AE3" w:rsidRPr="00C83AE3" w:rsidRDefault="00C83AE3" w:rsidP="00C83AE3"/>
    <w:p w14:paraId="1897E4C9" w14:textId="2AD025CC" w:rsidR="00EE7640" w:rsidRPr="00C83AE3" w:rsidRDefault="00C83AE3" w:rsidP="00EE7640">
      <w:pPr>
        <w:rPr>
          <w:color w:val="000000" w:themeColor="text1"/>
        </w:rPr>
      </w:pPr>
      <w:r w:rsidRPr="00C83AE3">
        <w:rPr>
          <w:color w:val="000000" w:themeColor="text1"/>
        </w:rPr>
        <w:t>Ce projet m’a permis, de mettre à contribution mon travail en équipe, grâce à cela j’ai pu tester et partager mes connaissances.</w:t>
      </w:r>
    </w:p>
    <w:p w14:paraId="0ED9D270" w14:textId="77777777" w:rsidR="00C83AE3" w:rsidRPr="00C83AE3" w:rsidRDefault="00C83AE3" w:rsidP="00C83AE3">
      <w:pPr>
        <w:rPr>
          <w:color w:val="000000" w:themeColor="text1"/>
        </w:rPr>
      </w:pPr>
      <w:r w:rsidRPr="00C83AE3">
        <w:rPr>
          <w:color w:val="000000" w:themeColor="text1"/>
        </w:rPr>
        <w:t xml:space="preserve">Cela m’a également permis de tester m’a volonté face au multiples problèmes qui sont arrivés. Les diverses défaillances des matérielle, la prise en main des logiciels et leurs connaissances.  </w:t>
      </w:r>
    </w:p>
    <w:p w14:paraId="249FB415" w14:textId="77777777" w:rsidR="00EE7640" w:rsidRPr="00EE7640" w:rsidRDefault="00EE7640" w:rsidP="00EE7640"/>
    <w:p w14:paraId="3DF30C77" w14:textId="77777777" w:rsidR="009C0F43" w:rsidRDefault="009C0F43" w:rsidP="00446DAE">
      <w:pPr>
        <w:pStyle w:val="Titre1"/>
        <w:rPr>
          <w:rFonts w:asciiTheme="minorHAnsi" w:hAnsiTheme="minorHAnsi"/>
          <w:sz w:val="24"/>
          <w:szCs w:val="24"/>
        </w:rPr>
      </w:pPr>
    </w:p>
    <w:p w14:paraId="3032084C" w14:textId="77777777" w:rsidR="009C0F43" w:rsidRDefault="009C0F43" w:rsidP="00446DAE">
      <w:pPr>
        <w:pStyle w:val="Titre1"/>
        <w:rPr>
          <w:rFonts w:asciiTheme="minorHAnsi" w:hAnsiTheme="minorHAnsi"/>
          <w:sz w:val="24"/>
          <w:szCs w:val="24"/>
        </w:rPr>
      </w:pPr>
    </w:p>
    <w:p w14:paraId="4B8C3A0D" w14:textId="77777777" w:rsidR="009C0F43" w:rsidRDefault="009C0F43" w:rsidP="00446DAE">
      <w:pPr>
        <w:pStyle w:val="Titre1"/>
        <w:rPr>
          <w:rFonts w:asciiTheme="minorHAnsi" w:hAnsiTheme="minorHAnsi"/>
          <w:sz w:val="24"/>
          <w:szCs w:val="24"/>
        </w:rPr>
      </w:pPr>
    </w:p>
    <w:p w14:paraId="5D9BEB73" w14:textId="77777777" w:rsidR="009C0F43" w:rsidRPr="009C0F43" w:rsidRDefault="009C0F43" w:rsidP="009C0F43"/>
    <w:p w14:paraId="5D45C121" w14:textId="77777777" w:rsidR="009C0F43" w:rsidRDefault="009C0F43" w:rsidP="00446DAE">
      <w:pPr>
        <w:pStyle w:val="Titre1"/>
        <w:rPr>
          <w:rFonts w:asciiTheme="minorHAnsi" w:hAnsiTheme="minorHAnsi"/>
          <w:sz w:val="24"/>
          <w:szCs w:val="24"/>
        </w:rPr>
        <w:sectPr w:rsidR="009C0F43" w:rsidSect="00D8336B">
          <w:footerReference w:type="default" r:id="rId97"/>
          <w:type w:val="continuous"/>
          <w:pgSz w:w="11900" w:h="16840"/>
          <w:pgMar w:top="1417" w:right="1417" w:bottom="1417" w:left="1417" w:header="510" w:footer="510" w:gutter="0"/>
          <w:pgNumType w:start="36" w:chapStyle="1"/>
          <w:cols w:space="708"/>
          <w:docGrid w:linePitch="360"/>
        </w:sectPr>
      </w:pPr>
    </w:p>
    <w:p w14:paraId="0AECB577" w14:textId="41A475BE" w:rsidR="00446DAE" w:rsidRPr="00C228EB" w:rsidRDefault="00446DAE" w:rsidP="00446DAE">
      <w:pPr>
        <w:pStyle w:val="Titre1"/>
        <w:rPr>
          <w:rFonts w:asciiTheme="minorHAnsi" w:hAnsiTheme="minorHAnsi"/>
          <w:sz w:val="24"/>
          <w:szCs w:val="24"/>
        </w:rPr>
      </w:pPr>
      <w:bookmarkStart w:id="76" w:name="_Toc484449963"/>
      <w:r w:rsidRPr="00C228EB">
        <w:rPr>
          <w:rFonts w:asciiTheme="minorHAnsi" w:hAnsiTheme="minorHAnsi"/>
          <w:sz w:val="24"/>
          <w:szCs w:val="24"/>
        </w:rPr>
        <w:lastRenderedPageBreak/>
        <w:t>M</w:t>
      </w:r>
      <w:r w:rsidR="009C0F43">
        <w:rPr>
          <w:rFonts w:asciiTheme="minorHAnsi" w:hAnsiTheme="minorHAnsi"/>
          <w:sz w:val="24"/>
          <w:szCs w:val="24"/>
        </w:rPr>
        <w:t>H</w:t>
      </w:r>
      <w:r w:rsidRPr="00C228EB">
        <w:rPr>
          <w:rFonts w:asciiTheme="minorHAnsi" w:hAnsiTheme="minorHAnsi"/>
          <w:sz w:val="24"/>
          <w:szCs w:val="24"/>
        </w:rPr>
        <w:t>AJDOU MOUSTOIFA</w:t>
      </w:r>
      <w:bookmarkEnd w:id="76"/>
    </w:p>
    <w:p w14:paraId="6001DD47" w14:textId="77777777" w:rsidR="00CB52EC" w:rsidRPr="00CB52EC" w:rsidRDefault="00CB52EC" w:rsidP="00CB52EC">
      <w:pPr>
        <w:pStyle w:val="Titre1"/>
      </w:pPr>
      <w:bookmarkStart w:id="77" w:name="_Toc484449964"/>
      <w:r w:rsidRPr="00CB52EC">
        <w:t>Le choix du variateur de vitesse</w:t>
      </w:r>
      <w:bookmarkEnd w:id="77"/>
      <w:r w:rsidRPr="00CB52EC">
        <w:t xml:space="preserve"> </w:t>
      </w:r>
    </w:p>
    <w:p w14:paraId="4292D2EC" w14:textId="77777777" w:rsidR="00CB52EC" w:rsidRPr="00CB52EC" w:rsidRDefault="00CB52EC" w:rsidP="00CB52EC">
      <w:pPr>
        <w:pStyle w:val="Default"/>
        <w:rPr>
          <w:rFonts w:asciiTheme="minorHAnsi" w:hAnsiTheme="minorHAnsi"/>
          <w:sz w:val="24"/>
          <w:szCs w:val="24"/>
        </w:rPr>
      </w:pPr>
    </w:p>
    <w:p w14:paraId="15B27151" w14:textId="12335FCD"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Un variateur de vitesse est un appareil électronique permettant la régulation ou la commande de la vitesse des m</w:t>
      </w:r>
      <w:r w:rsidR="00C83AE3">
        <w:rPr>
          <w:rFonts w:asciiTheme="minorHAnsi" w:hAnsiTheme="minorHAnsi"/>
          <w:sz w:val="24"/>
          <w:szCs w:val="24"/>
        </w:rPr>
        <w:t xml:space="preserve">oteurs électriques. Il convertit </w:t>
      </w:r>
      <w:r w:rsidRPr="00CB52EC">
        <w:rPr>
          <w:rFonts w:asciiTheme="minorHAnsi" w:hAnsiTheme="minorHAnsi"/>
          <w:sz w:val="24"/>
          <w:szCs w:val="24"/>
        </w:rPr>
        <w:t xml:space="preserve">en grandeur variable, la tension, le courant, la fréquence du réseau. La structure </w:t>
      </w:r>
      <w:r w:rsidR="00C83AE3">
        <w:rPr>
          <w:rFonts w:asciiTheme="minorHAnsi" w:hAnsiTheme="minorHAnsi"/>
          <w:sz w:val="24"/>
          <w:szCs w:val="24"/>
        </w:rPr>
        <w:t xml:space="preserve">du variateur dépend </w:t>
      </w:r>
      <w:r w:rsidRPr="00CB52EC">
        <w:rPr>
          <w:rFonts w:asciiTheme="minorHAnsi" w:hAnsiTheme="minorHAnsi"/>
          <w:sz w:val="24"/>
          <w:szCs w:val="24"/>
        </w:rPr>
        <w:t xml:space="preserve">essentiellement du moteur utilisé. Il existe 3 types de moteur électrique : </w:t>
      </w:r>
    </w:p>
    <w:p w14:paraId="79B1F222"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Le moteur à courant continu. </w:t>
      </w:r>
    </w:p>
    <w:p w14:paraId="3AA30E05"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Le moteur synchrone. </w:t>
      </w:r>
    </w:p>
    <w:p w14:paraId="1C5D9F79"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Le moteur asynchrone. </w:t>
      </w:r>
    </w:p>
    <w:p w14:paraId="4EBBADA3" w14:textId="2AA5D966"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Pou</w:t>
      </w:r>
      <w:r w:rsidR="00C83AE3">
        <w:rPr>
          <w:rFonts w:asciiTheme="minorHAnsi" w:hAnsiTheme="minorHAnsi"/>
          <w:sz w:val="24"/>
          <w:szCs w:val="24"/>
        </w:rPr>
        <w:t xml:space="preserve">r chaque moteur électrique il y </w:t>
      </w:r>
      <w:r w:rsidRPr="00CB52EC">
        <w:rPr>
          <w:rFonts w:asciiTheme="minorHAnsi" w:hAnsiTheme="minorHAnsi"/>
          <w:sz w:val="24"/>
          <w:szCs w:val="24"/>
        </w:rPr>
        <w:t>a plusieurs choix technologiques possibles, cela nous do</w:t>
      </w:r>
      <w:r w:rsidR="00C83AE3">
        <w:rPr>
          <w:rFonts w:asciiTheme="minorHAnsi" w:hAnsiTheme="minorHAnsi"/>
          <w:sz w:val="24"/>
          <w:szCs w:val="24"/>
        </w:rPr>
        <w:t>nne une grande variété de motorisation électrique</w:t>
      </w:r>
      <w:r w:rsidRPr="00CB52EC">
        <w:rPr>
          <w:rFonts w:asciiTheme="minorHAnsi" w:hAnsiTheme="minorHAnsi"/>
          <w:sz w:val="24"/>
          <w:szCs w:val="24"/>
        </w:rPr>
        <w:t xml:space="preserve">. Chaque moteur ayant des caractéristiques électriques particulières, variateur et moteur sont étroitement liés. </w:t>
      </w:r>
    </w:p>
    <w:p w14:paraId="11012766" w14:textId="77777777" w:rsidR="00CB52EC" w:rsidRPr="00CB52EC" w:rsidRDefault="00CB52EC" w:rsidP="00CB52EC">
      <w:pPr>
        <w:pStyle w:val="Default"/>
        <w:rPr>
          <w:rFonts w:asciiTheme="minorHAnsi" w:hAnsiTheme="minorHAnsi"/>
          <w:sz w:val="24"/>
          <w:szCs w:val="24"/>
        </w:rPr>
      </w:pPr>
    </w:p>
    <w:p w14:paraId="74513E15" w14:textId="2064D3BF" w:rsidR="00CB52EC" w:rsidRPr="00CB52EC" w:rsidRDefault="00CB52EC" w:rsidP="00CB52EC">
      <w:pPr>
        <w:pStyle w:val="Titre2"/>
      </w:pPr>
      <w:bookmarkStart w:id="78" w:name="_Toc484449965"/>
      <w:r w:rsidRPr="00CB52EC">
        <w:t>Comment choisir un variateur de vitesse</w:t>
      </w:r>
      <w:bookmarkEnd w:id="78"/>
      <w:r w:rsidRPr="00CB52EC">
        <w:t xml:space="preserve"> </w:t>
      </w:r>
    </w:p>
    <w:p w14:paraId="571C1CC7" w14:textId="77777777" w:rsidR="00CB52EC" w:rsidRDefault="00CB52EC" w:rsidP="00CB52EC">
      <w:pPr>
        <w:pStyle w:val="Default"/>
        <w:rPr>
          <w:rFonts w:asciiTheme="minorHAnsi" w:hAnsiTheme="minorHAnsi"/>
          <w:sz w:val="24"/>
          <w:szCs w:val="24"/>
        </w:rPr>
      </w:pPr>
    </w:p>
    <w:p w14:paraId="6BC79726"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Un variateur de vitesse est défini en 2 temps : </w:t>
      </w:r>
    </w:p>
    <w:p w14:paraId="62FE7FD1" w14:textId="6CD9D577" w:rsidR="00CB52EC" w:rsidRPr="00CB52EC" w:rsidRDefault="00CB52EC" w:rsidP="00CB52EC">
      <w:pPr>
        <w:pStyle w:val="Default"/>
        <w:spacing w:after="32"/>
        <w:rPr>
          <w:rFonts w:asciiTheme="minorHAnsi" w:hAnsiTheme="minorHAnsi"/>
          <w:sz w:val="24"/>
          <w:szCs w:val="24"/>
        </w:rPr>
      </w:pPr>
      <w:r w:rsidRPr="00CB52EC">
        <w:rPr>
          <w:rFonts w:asciiTheme="minorHAnsi" w:hAnsiTheme="minorHAnsi" w:cs="Wingdings"/>
          <w:sz w:val="24"/>
          <w:szCs w:val="24"/>
        </w:rPr>
        <w:t></w:t>
      </w:r>
      <w:r w:rsidRPr="00CB52EC">
        <w:rPr>
          <w:rFonts w:asciiTheme="minorHAnsi" w:hAnsiTheme="minorHAnsi" w:cs="Wingdings"/>
          <w:sz w:val="24"/>
          <w:szCs w:val="24"/>
        </w:rPr>
        <w:t></w:t>
      </w:r>
      <w:r w:rsidR="00917629">
        <w:rPr>
          <w:rFonts w:asciiTheme="minorHAnsi" w:hAnsiTheme="minorHAnsi"/>
          <w:sz w:val="24"/>
          <w:szCs w:val="24"/>
        </w:rPr>
        <w:t xml:space="preserve">Le choix porte tout d’abord sur la </w:t>
      </w:r>
      <w:r w:rsidRPr="00CB52EC">
        <w:rPr>
          <w:rFonts w:asciiTheme="minorHAnsi" w:hAnsiTheme="minorHAnsi"/>
          <w:sz w:val="24"/>
          <w:szCs w:val="24"/>
        </w:rPr>
        <w:t xml:space="preserve"> technologie. Il existe plusieurs gammes de variateur de vitesse dont la technologie est liée à la nature du réseau d’alimentation et au type de moteur utilisé. </w:t>
      </w:r>
    </w:p>
    <w:p w14:paraId="587A6E3C"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cs="Wingdings"/>
          <w:sz w:val="24"/>
          <w:szCs w:val="24"/>
        </w:rPr>
        <w:t></w:t>
      </w:r>
      <w:r w:rsidRPr="00CB52EC">
        <w:rPr>
          <w:rFonts w:asciiTheme="minorHAnsi" w:hAnsiTheme="minorHAnsi" w:cs="Wingdings"/>
          <w:sz w:val="24"/>
          <w:szCs w:val="24"/>
        </w:rPr>
        <w:t></w:t>
      </w:r>
      <w:r w:rsidRPr="00CB52EC">
        <w:rPr>
          <w:rFonts w:asciiTheme="minorHAnsi" w:hAnsiTheme="minorHAnsi"/>
          <w:sz w:val="24"/>
          <w:szCs w:val="24"/>
        </w:rPr>
        <w:t xml:space="preserve">Ensuite dans la gamme adaptée, le variateur est choisi en puissance selon la nature de l’application à traiter. Concrètement c’est le choix du calibre du variateur et de ses quadrants de fonctionnement. </w:t>
      </w:r>
    </w:p>
    <w:p w14:paraId="6BE3D08E" w14:textId="77777777" w:rsidR="00CB52EC" w:rsidRPr="00CB52EC" w:rsidRDefault="00CB52EC" w:rsidP="00CB52EC">
      <w:pPr>
        <w:pStyle w:val="Default"/>
        <w:rPr>
          <w:rFonts w:asciiTheme="minorHAnsi" w:hAnsiTheme="minorHAnsi"/>
          <w:sz w:val="24"/>
          <w:szCs w:val="24"/>
        </w:rPr>
      </w:pPr>
    </w:p>
    <w:p w14:paraId="1DC4D2D8" w14:textId="77777777" w:rsidR="00CB52EC" w:rsidRPr="00CB52EC" w:rsidRDefault="00CB52EC" w:rsidP="00CB52EC">
      <w:pPr>
        <w:pStyle w:val="Default"/>
        <w:rPr>
          <w:rFonts w:asciiTheme="minorHAnsi" w:hAnsiTheme="minorHAnsi"/>
          <w:sz w:val="24"/>
          <w:szCs w:val="24"/>
        </w:rPr>
      </w:pPr>
    </w:p>
    <w:p w14:paraId="651D92AE" w14:textId="77777777" w:rsidR="00655EBC" w:rsidRDefault="00655EBC" w:rsidP="00CB52EC">
      <w:pPr>
        <w:pStyle w:val="Titre2"/>
      </w:pPr>
    </w:p>
    <w:p w14:paraId="6B112977" w14:textId="77777777" w:rsidR="00655EBC" w:rsidRDefault="00655EBC" w:rsidP="00CB52EC">
      <w:pPr>
        <w:pStyle w:val="Titre2"/>
      </w:pPr>
    </w:p>
    <w:p w14:paraId="2D59B1B1" w14:textId="77777777" w:rsidR="00655EBC" w:rsidRPr="00655EBC" w:rsidRDefault="00655EBC" w:rsidP="00655EBC"/>
    <w:p w14:paraId="22D97AAB" w14:textId="6C88E8B0" w:rsidR="00CB52EC" w:rsidRDefault="00CB52EC" w:rsidP="00CB52EC">
      <w:pPr>
        <w:pStyle w:val="Titre2"/>
      </w:pPr>
      <w:bookmarkStart w:id="79" w:name="_Toc484449966"/>
      <w:r w:rsidRPr="00CB52EC">
        <w:lastRenderedPageBreak/>
        <w:t>Choix du variateur de vitesse</w:t>
      </w:r>
      <w:bookmarkEnd w:id="79"/>
      <w:r w:rsidRPr="00CB52EC">
        <w:t xml:space="preserve"> </w:t>
      </w:r>
    </w:p>
    <w:p w14:paraId="5B53A571" w14:textId="77777777" w:rsidR="00CB52EC" w:rsidRPr="00CB52EC" w:rsidRDefault="00CB52EC" w:rsidP="00CB52EC"/>
    <w:p w14:paraId="0C43AF91" w14:textId="77777777" w:rsidR="00CB52EC" w:rsidRPr="00CB52EC" w:rsidRDefault="00CB52EC" w:rsidP="00CB52EC">
      <w:pPr>
        <w:rPr>
          <w:szCs w:val="24"/>
        </w:rPr>
      </w:pPr>
      <w:r w:rsidRPr="00CB52EC">
        <w:rPr>
          <w:szCs w:val="24"/>
        </w:rPr>
        <w:t>Le choix est guidé par des critères économiques et techniques :</w:t>
      </w:r>
    </w:p>
    <w:p w14:paraId="33BB006E" w14:textId="23D92C95" w:rsidR="00655EBC" w:rsidRDefault="00CB52EC" w:rsidP="00CB52EC">
      <w:pPr>
        <w:rPr>
          <w:szCs w:val="24"/>
        </w:rPr>
      </w:pPr>
      <w:r w:rsidRPr="00CB52EC">
        <w:rPr>
          <w:noProof/>
          <w:szCs w:val="24"/>
          <w:lang w:eastAsia="fr-FR"/>
        </w:rPr>
        <w:drawing>
          <wp:inline distT="0" distB="0" distL="0" distR="0" wp14:anchorId="65E02855" wp14:editId="5653C72D">
            <wp:extent cx="5692488" cy="3257369"/>
            <wp:effectExtent l="0" t="0" r="0"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805376" cy="3321966"/>
                    </a:xfrm>
                    <a:prstGeom prst="rect">
                      <a:avLst/>
                    </a:prstGeom>
                    <a:noFill/>
                    <a:ln>
                      <a:noFill/>
                    </a:ln>
                  </pic:spPr>
                </pic:pic>
              </a:graphicData>
            </a:graphic>
          </wp:inline>
        </w:drawing>
      </w:r>
    </w:p>
    <w:p w14:paraId="4C9FAA8E" w14:textId="4D5577BC" w:rsidR="00CB52EC" w:rsidRPr="00CB52EC" w:rsidRDefault="00CB52EC" w:rsidP="00CB52EC">
      <w:pPr>
        <w:rPr>
          <w:szCs w:val="24"/>
        </w:rPr>
      </w:pPr>
      <w:r w:rsidRPr="00CB52EC">
        <w:rPr>
          <w:szCs w:val="24"/>
        </w:rPr>
        <w:t>Sachant que nos moteurs sont des moteurs asynchrones tri</w:t>
      </w:r>
      <w:r w:rsidR="00917629">
        <w:rPr>
          <w:szCs w:val="24"/>
        </w:rPr>
        <w:t>phasés et d’après les paramètres</w:t>
      </w:r>
      <w:r w:rsidRPr="00CB52EC">
        <w:rPr>
          <w:szCs w:val="24"/>
        </w:rPr>
        <w:t xml:space="preserve"> précédents nous pouvons en déduire le type de variateur. </w:t>
      </w:r>
      <w:r w:rsidR="00917629">
        <w:rPr>
          <w:szCs w:val="24"/>
        </w:rPr>
        <w:t>Dans notre cas l</w:t>
      </w:r>
      <w:r w:rsidRPr="00CB52EC">
        <w:rPr>
          <w:szCs w:val="24"/>
        </w:rPr>
        <w:t>e variateur de vitesse est donc un convertisseur de fréquence pour moteur asynchrone. Après avoir étudié le catalogue de l’entreprise Schneider Electric nous avons trouvé le variateur de vitesse adéquat à notre projet.</w:t>
      </w:r>
    </w:p>
    <w:p w14:paraId="69B76234" w14:textId="7E3CCC3F" w:rsidR="00CB52EC" w:rsidRPr="00CB52EC" w:rsidRDefault="00CB52EC" w:rsidP="00CB52EC">
      <w:pPr>
        <w:rPr>
          <w:szCs w:val="24"/>
        </w:rPr>
      </w:pPr>
      <w:r w:rsidRPr="00CB52EC">
        <w:rPr>
          <w:noProof/>
          <w:szCs w:val="24"/>
          <w:lang w:eastAsia="fr-FR"/>
        </w:rPr>
        <w:lastRenderedPageBreak/>
        <w:drawing>
          <wp:inline distT="0" distB="0" distL="0" distR="0" wp14:anchorId="63782CBA" wp14:editId="5E880949">
            <wp:extent cx="5180936" cy="3111302"/>
            <wp:effectExtent l="0" t="0" r="1270" b="0"/>
            <wp:docPr id="108"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32851" cy="3142478"/>
                    </a:xfrm>
                    <a:prstGeom prst="rect">
                      <a:avLst/>
                    </a:prstGeom>
                    <a:noFill/>
                    <a:ln>
                      <a:noFill/>
                    </a:ln>
                  </pic:spPr>
                </pic:pic>
              </a:graphicData>
            </a:graphic>
          </wp:inline>
        </w:drawing>
      </w:r>
    </w:p>
    <w:p w14:paraId="3B3F58BB"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Résumé des caractéristiques du variateur de vitesse : </w:t>
      </w:r>
    </w:p>
    <w:p w14:paraId="083BD0BC" w14:textId="77777777" w:rsidR="00CB52EC" w:rsidRPr="00CB52EC" w:rsidRDefault="00CB52EC" w:rsidP="00CB52EC">
      <w:pPr>
        <w:autoSpaceDE w:val="0"/>
        <w:autoSpaceDN w:val="0"/>
        <w:adjustRightInd w:val="0"/>
        <w:spacing w:after="32"/>
        <w:rPr>
          <w:rFonts w:cs="Arial"/>
          <w:color w:val="000000"/>
          <w:szCs w:val="24"/>
        </w:rPr>
      </w:pPr>
      <w:r w:rsidRPr="00CB52EC">
        <w:rPr>
          <w:rFonts w:cs="Wingdings"/>
          <w:color w:val="000000"/>
          <w:szCs w:val="24"/>
        </w:rPr>
        <w:t></w:t>
      </w:r>
      <w:r w:rsidRPr="00CB52EC">
        <w:rPr>
          <w:rFonts w:cs="Wingdings"/>
          <w:color w:val="000000"/>
          <w:szCs w:val="24"/>
        </w:rPr>
        <w:t></w:t>
      </w:r>
      <w:r w:rsidRPr="00CB52EC">
        <w:rPr>
          <w:rFonts w:cs="Arial"/>
          <w:color w:val="000000"/>
          <w:szCs w:val="24"/>
        </w:rPr>
        <w:t xml:space="preserve">Tension d’alimentation : 380 … 500 V </w:t>
      </w:r>
    </w:p>
    <w:p w14:paraId="79C364C1" w14:textId="77777777" w:rsidR="00CB52EC" w:rsidRPr="00CB52EC" w:rsidRDefault="00CB52EC" w:rsidP="00CB52EC">
      <w:pPr>
        <w:autoSpaceDE w:val="0"/>
        <w:autoSpaceDN w:val="0"/>
        <w:adjustRightInd w:val="0"/>
        <w:spacing w:after="32"/>
        <w:rPr>
          <w:rFonts w:cs="Arial"/>
          <w:color w:val="000000"/>
          <w:szCs w:val="24"/>
        </w:rPr>
      </w:pPr>
      <w:r w:rsidRPr="00CB52EC">
        <w:rPr>
          <w:rFonts w:cs="Wingdings"/>
          <w:color w:val="000000"/>
          <w:szCs w:val="24"/>
        </w:rPr>
        <w:t></w:t>
      </w:r>
      <w:r w:rsidRPr="00CB52EC">
        <w:rPr>
          <w:rFonts w:cs="Wingdings"/>
          <w:color w:val="000000"/>
          <w:szCs w:val="24"/>
        </w:rPr>
        <w:t></w:t>
      </w:r>
      <w:r w:rsidRPr="00CB52EC">
        <w:rPr>
          <w:rFonts w:cs="Arial"/>
          <w:color w:val="000000"/>
          <w:szCs w:val="24"/>
        </w:rPr>
        <w:t xml:space="preserve">Puissance moteur : 1,1 kW </w:t>
      </w:r>
    </w:p>
    <w:p w14:paraId="57FD439C" w14:textId="77777777" w:rsidR="00CB52EC" w:rsidRPr="00CB52EC" w:rsidRDefault="00CB52EC" w:rsidP="00CB52EC">
      <w:pPr>
        <w:autoSpaceDE w:val="0"/>
        <w:autoSpaceDN w:val="0"/>
        <w:adjustRightInd w:val="0"/>
        <w:spacing w:after="32"/>
        <w:rPr>
          <w:rFonts w:cs="Arial"/>
          <w:color w:val="000000"/>
          <w:szCs w:val="24"/>
        </w:rPr>
      </w:pPr>
      <w:r w:rsidRPr="00CB52EC">
        <w:rPr>
          <w:rFonts w:cs="Wingdings"/>
          <w:color w:val="000000"/>
          <w:szCs w:val="24"/>
        </w:rPr>
        <w:t></w:t>
      </w:r>
      <w:r w:rsidRPr="00CB52EC">
        <w:rPr>
          <w:rFonts w:cs="Wingdings"/>
          <w:color w:val="000000"/>
          <w:szCs w:val="24"/>
        </w:rPr>
        <w:t></w:t>
      </w:r>
      <w:r w:rsidRPr="00CB52EC">
        <w:rPr>
          <w:rFonts w:cs="Arial"/>
          <w:color w:val="000000"/>
          <w:szCs w:val="24"/>
        </w:rPr>
        <w:t xml:space="preserve">Fréquence d’alimentation : 50 … 60 Hz </w:t>
      </w:r>
    </w:p>
    <w:p w14:paraId="2A17AF7C" w14:textId="77777777" w:rsidR="00CB52EC" w:rsidRPr="00CB52EC" w:rsidRDefault="00CB52EC" w:rsidP="00CB52EC">
      <w:pPr>
        <w:autoSpaceDE w:val="0"/>
        <w:autoSpaceDN w:val="0"/>
        <w:adjustRightInd w:val="0"/>
        <w:spacing w:after="32"/>
        <w:rPr>
          <w:rFonts w:cs="Arial"/>
          <w:color w:val="000000"/>
          <w:szCs w:val="24"/>
        </w:rPr>
      </w:pPr>
      <w:r w:rsidRPr="00CB52EC">
        <w:rPr>
          <w:rFonts w:cs="Wingdings"/>
          <w:color w:val="000000"/>
          <w:szCs w:val="24"/>
        </w:rPr>
        <w:t></w:t>
      </w:r>
      <w:r w:rsidRPr="00CB52EC">
        <w:rPr>
          <w:rFonts w:cs="Wingdings"/>
          <w:color w:val="000000"/>
          <w:szCs w:val="24"/>
        </w:rPr>
        <w:t></w:t>
      </w:r>
      <w:r w:rsidRPr="00CB52EC">
        <w:rPr>
          <w:rFonts w:cs="Arial"/>
          <w:color w:val="000000"/>
          <w:szCs w:val="24"/>
        </w:rPr>
        <w:t xml:space="preserve">Courant de ligne : 3.7 pour 500 V et 4.9V pour 380 V </w:t>
      </w:r>
    </w:p>
    <w:p w14:paraId="69B3EC87" w14:textId="77777777" w:rsidR="00CB52EC" w:rsidRPr="00CB52EC" w:rsidRDefault="00CB52EC" w:rsidP="00CB52EC">
      <w:pPr>
        <w:autoSpaceDE w:val="0"/>
        <w:autoSpaceDN w:val="0"/>
        <w:adjustRightInd w:val="0"/>
        <w:spacing w:after="32"/>
        <w:rPr>
          <w:rFonts w:cs="Arial"/>
          <w:color w:val="000000"/>
          <w:szCs w:val="24"/>
        </w:rPr>
      </w:pPr>
      <w:r w:rsidRPr="00CB52EC">
        <w:rPr>
          <w:rFonts w:cs="Wingdings"/>
          <w:color w:val="000000"/>
          <w:szCs w:val="24"/>
        </w:rPr>
        <w:t></w:t>
      </w:r>
      <w:r w:rsidRPr="00CB52EC">
        <w:rPr>
          <w:rFonts w:cs="Wingdings"/>
          <w:color w:val="000000"/>
          <w:szCs w:val="24"/>
        </w:rPr>
        <w:t></w:t>
      </w:r>
      <w:r w:rsidRPr="00CB52EC">
        <w:rPr>
          <w:rFonts w:cs="Arial"/>
          <w:color w:val="000000"/>
          <w:szCs w:val="24"/>
        </w:rPr>
        <w:t xml:space="preserve">Puissance apparente : 3.2 kVA </w:t>
      </w:r>
    </w:p>
    <w:p w14:paraId="3685F7FF" w14:textId="77777777" w:rsidR="00CB52EC" w:rsidRPr="00CB52EC" w:rsidRDefault="00CB52EC" w:rsidP="00CB52EC">
      <w:pPr>
        <w:autoSpaceDE w:val="0"/>
        <w:autoSpaceDN w:val="0"/>
        <w:adjustRightInd w:val="0"/>
        <w:spacing w:after="32"/>
        <w:rPr>
          <w:rFonts w:cs="Arial"/>
          <w:color w:val="000000"/>
          <w:szCs w:val="24"/>
        </w:rPr>
      </w:pPr>
      <w:r w:rsidRPr="00CB52EC">
        <w:rPr>
          <w:rFonts w:cs="Wingdings"/>
          <w:color w:val="000000"/>
          <w:szCs w:val="24"/>
        </w:rPr>
        <w:t></w:t>
      </w:r>
      <w:r w:rsidRPr="00CB52EC">
        <w:rPr>
          <w:rFonts w:cs="Wingdings"/>
          <w:color w:val="000000"/>
          <w:szCs w:val="24"/>
        </w:rPr>
        <w:t></w:t>
      </w:r>
      <w:r w:rsidRPr="00CB52EC">
        <w:rPr>
          <w:rFonts w:cs="Arial"/>
          <w:color w:val="000000"/>
          <w:szCs w:val="24"/>
        </w:rPr>
        <w:t xml:space="preserve">Degré de protection : IP20 </w:t>
      </w:r>
    </w:p>
    <w:p w14:paraId="6E64D559" w14:textId="670CE415" w:rsidR="00655EBC" w:rsidRPr="003D4190" w:rsidRDefault="00CB52EC" w:rsidP="003D4190">
      <w:pPr>
        <w:autoSpaceDE w:val="0"/>
        <w:autoSpaceDN w:val="0"/>
        <w:adjustRightInd w:val="0"/>
        <w:rPr>
          <w:rFonts w:cs="Arial"/>
          <w:color w:val="000000"/>
          <w:szCs w:val="24"/>
        </w:rPr>
      </w:pPr>
      <w:r w:rsidRPr="00CB52EC">
        <w:rPr>
          <w:rFonts w:cs="Wingdings"/>
          <w:color w:val="000000"/>
          <w:szCs w:val="24"/>
        </w:rPr>
        <w:t></w:t>
      </w:r>
      <w:r w:rsidRPr="00CB52EC">
        <w:rPr>
          <w:rFonts w:cs="Wingdings"/>
          <w:color w:val="000000"/>
          <w:szCs w:val="24"/>
        </w:rPr>
        <w:t></w:t>
      </w:r>
      <w:r w:rsidRPr="00CB52EC">
        <w:rPr>
          <w:rFonts w:cs="Arial"/>
          <w:color w:val="000000"/>
          <w:szCs w:val="24"/>
        </w:rPr>
        <w:t xml:space="preserve">Masse : 1.8 kg </w:t>
      </w:r>
    </w:p>
    <w:p w14:paraId="6DDC69DB" w14:textId="729E20F2" w:rsidR="00CB52EC" w:rsidRPr="00CB52EC" w:rsidRDefault="00CB52EC" w:rsidP="00CB52EC">
      <w:pPr>
        <w:pStyle w:val="Titre1"/>
      </w:pPr>
      <w:bookmarkStart w:id="80" w:name="_Toc484449967"/>
      <w:r w:rsidRPr="00CB52EC">
        <w:t>Fonctionnement du variateur de vitesse</w:t>
      </w:r>
      <w:bookmarkEnd w:id="80"/>
      <w:r w:rsidRPr="00CB52EC">
        <w:t xml:space="preserve"> </w:t>
      </w:r>
    </w:p>
    <w:p w14:paraId="3BD5EBD2" w14:textId="77777777" w:rsidR="00CB52EC" w:rsidRPr="00CB52EC" w:rsidRDefault="00CB52EC" w:rsidP="00CB52EC">
      <w:pPr>
        <w:autoSpaceDE w:val="0"/>
        <w:autoSpaceDN w:val="0"/>
        <w:adjustRightInd w:val="0"/>
        <w:rPr>
          <w:rFonts w:cs="Arial"/>
          <w:color w:val="000000"/>
          <w:szCs w:val="24"/>
        </w:rPr>
      </w:pPr>
    </w:p>
    <w:p w14:paraId="18C4BB79" w14:textId="02115B00" w:rsidR="00CB52EC" w:rsidRPr="00CB52EC" w:rsidRDefault="00CB52EC" w:rsidP="00CB52EC">
      <w:pPr>
        <w:pStyle w:val="Titre2"/>
      </w:pPr>
      <w:bookmarkStart w:id="81" w:name="_Toc484449968"/>
      <w:r w:rsidRPr="00CB52EC">
        <w:t>Principe de la variation de vitesse</w:t>
      </w:r>
      <w:bookmarkEnd w:id="81"/>
      <w:r w:rsidRPr="00CB52EC">
        <w:t xml:space="preserve"> </w:t>
      </w:r>
    </w:p>
    <w:p w14:paraId="4E58BED0" w14:textId="77777777" w:rsidR="00CB52EC" w:rsidRPr="00CB52EC" w:rsidRDefault="00CB52EC" w:rsidP="00CB52EC">
      <w:pPr>
        <w:autoSpaceDE w:val="0"/>
        <w:autoSpaceDN w:val="0"/>
        <w:adjustRightInd w:val="0"/>
        <w:rPr>
          <w:rFonts w:cs="Arial"/>
          <w:color w:val="000000"/>
          <w:szCs w:val="24"/>
        </w:rPr>
      </w:pPr>
    </w:p>
    <w:p w14:paraId="3D9D11B2"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Le réglage de la vitesse des machines asynchrones triphasées est le plus souvent obtenu par variation de la fréquence d’alimentation. </w:t>
      </w:r>
    </w:p>
    <w:p w14:paraId="4DBCB53A" w14:textId="44805BDA" w:rsidR="00CB52EC" w:rsidRPr="00CB52EC" w:rsidRDefault="004C1D0F" w:rsidP="00CB52EC">
      <w:pPr>
        <w:autoSpaceDE w:val="0"/>
        <w:autoSpaceDN w:val="0"/>
        <w:adjustRightInd w:val="0"/>
        <w:rPr>
          <w:rFonts w:cs="Arial"/>
          <w:color w:val="000000"/>
          <w:szCs w:val="24"/>
        </w:rPr>
      </w:pPr>
      <w:r w:rsidRPr="00CB52EC">
        <w:rPr>
          <w:noProof/>
          <w:szCs w:val="24"/>
          <w:lang w:eastAsia="fr-FR"/>
        </w:rPr>
        <w:drawing>
          <wp:anchor distT="0" distB="0" distL="114300" distR="114300" simplePos="0" relativeHeight="251701248" behindDoc="0" locked="0" layoutInCell="1" allowOverlap="1" wp14:anchorId="7D748F69" wp14:editId="1432AFE9">
            <wp:simplePos x="0" y="0"/>
            <wp:positionH relativeFrom="margin">
              <wp:posOffset>3834765</wp:posOffset>
            </wp:positionH>
            <wp:positionV relativeFrom="margin">
              <wp:posOffset>7392035</wp:posOffset>
            </wp:positionV>
            <wp:extent cx="2148840" cy="960120"/>
            <wp:effectExtent l="0" t="0" r="10160" b="5080"/>
            <wp:wrapSquare wrapText="bothSides"/>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48840" cy="960120"/>
                    </a:xfrm>
                    <a:prstGeom prst="rect">
                      <a:avLst/>
                    </a:prstGeom>
                    <a:noFill/>
                    <a:ln>
                      <a:noFill/>
                    </a:ln>
                  </pic:spPr>
                </pic:pic>
              </a:graphicData>
            </a:graphic>
          </wp:anchor>
        </w:drawing>
      </w:r>
      <w:r w:rsidR="00CB52EC" w:rsidRPr="00CB52EC">
        <w:rPr>
          <w:rFonts w:cs="Arial"/>
          <w:color w:val="000000"/>
          <w:szCs w:val="24"/>
        </w:rPr>
        <w:t xml:space="preserve">Avec </w:t>
      </w:r>
    </w:p>
    <w:p w14:paraId="5B814A8F" w14:textId="2BA06CF2"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Ns – la vitesse de synchronisme du moteur en [tr/s]. </w:t>
      </w:r>
    </w:p>
    <w:p w14:paraId="0A163DA6"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f – la fréquence des courants statoriques en [Hz]. </w:t>
      </w:r>
    </w:p>
    <w:p w14:paraId="76E0F198" w14:textId="77932F52" w:rsidR="00CB52EC" w:rsidRPr="004C1D0F" w:rsidRDefault="00CB52EC" w:rsidP="00CB52EC">
      <w:pPr>
        <w:rPr>
          <w:rFonts w:cs="Arial"/>
          <w:color w:val="000000"/>
          <w:szCs w:val="24"/>
        </w:rPr>
      </w:pPr>
      <w:r w:rsidRPr="00CB52EC">
        <w:rPr>
          <w:rFonts w:cs="Arial"/>
          <w:color w:val="000000"/>
          <w:szCs w:val="24"/>
        </w:rPr>
        <w:lastRenderedPageBreak/>
        <w:t>p – le nombre de paires de pôles magnétiques du moteur.</w:t>
      </w:r>
    </w:p>
    <w:p w14:paraId="2EA15CE4" w14:textId="6EDCD37B" w:rsidR="00CB52EC" w:rsidRPr="00CB52EC" w:rsidRDefault="00CB52EC" w:rsidP="00CB52EC">
      <w:pPr>
        <w:pStyle w:val="Titre2"/>
      </w:pPr>
      <w:bookmarkStart w:id="82" w:name="_Toc484449969"/>
      <w:r w:rsidRPr="00CB52EC">
        <w:t>Schéma synoptique de la structure d’un variateur</w:t>
      </w:r>
      <w:bookmarkEnd w:id="82"/>
    </w:p>
    <w:p w14:paraId="7F75564A" w14:textId="105899C7" w:rsidR="00CB52EC" w:rsidRPr="00CB52EC" w:rsidRDefault="00CB52EC" w:rsidP="00CB52EC">
      <w:pPr>
        <w:rPr>
          <w:szCs w:val="24"/>
        </w:rPr>
      </w:pPr>
      <w:r w:rsidRPr="00CB52EC">
        <w:rPr>
          <w:noProof/>
          <w:szCs w:val="24"/>
          <w:lang w:eastAsia="fr-FR"/>
        </w:rPr>
        <w:drawing>
          <wp:inline distT="0" distB="0" distL="0" distR="0" wp14:anchorId="2E89DCE6" wp14:editId="715977DF">
            <wp:extent cx="5760720" cy="3657600"/>
            <wp:effectExtent l="0" t="0" r="508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60720" cy="3657600"/>
                    </a:xfrm>
                    <a:prstGeom prst="rect">
                      <a:avLst/>
                    </a:prstGeom>
                    <a:noFill/>
                    <a:ln>
                      <a:noFill/>
                    </a:ln>
                  </pic:spPr>
                </pic:pic>
              </a:graphicData>
            </a:graphic>
          </wp:inline>
        </w:drawing>
      </w:r>
    </w:p>
    <w:p w14:paraId="537C4F51" w14:textId="77777777" w:rsidR="00CB52EC" w:rsidRPr="00CB52EC" w:rsidRDefault="00CB52EC" w:rsidP="00CB52EC">
      <w:pPr>
        <w:rPr>
          <w:szCs w:val="24"/>
        </w:rPr>
      </w:pPr>
    </w:p>
    <w:p w14:paraId="62FBA8C5"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 Un redresseur, également appelé convertisseur alternatif/continu, est un convertisseur destiné à alimenter une charge qui nécessite de l'être par une tension ou un courant continu à partir d'une source alternative. L'alimentation est, la plupart du temps, un générateur de tension. </w:t>
      </w:r>
    </w:p>
    <w:p w14:paraId="6B867F4E" w14:textId="77777777" w:rsidR="00CB52EC" w:rsidRPr="00CB52EC" w:rsidRDefault="00CB52EC" w:rsidP="00CB52EC">
      <w:pPr>
        <w:rPr>
          <w:szCs w:val="24"/>
        </w:rPr>
      </w:pPr>
    </w:p>
    <w:p w14:paraId="21CEC933"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 Le filtre est constitué essentiellement de condensateurs. On peut ajouter en parallèle une résistance de freinage pour protéger le pont redresseur et le filtre lors du fonctionnement dans les quadrants Q2 et Q4. </w:t>
      </w:r>
    </w:p>
    <w:p w14:paraId="150978BB" w14:textId="71D18DE9" w:rsidR="00CB52EC" w:rsidRPr="00CB52EC" w:rsidRDefault="00CB52EC" w:rsidP="00CB52EC">
      <w:pPr>
        <w:pStyle w:val="Default"/>
        <w:rPr>
          <w:rFonts w:asciiTheme="minorHAnsi" w:hAnsiTheme="minorHAnsi"/>
          <w:sz w:val="24"/>
          <w:szCs w:val="24"/>
        </w:rPr>
      </w:pPr>
    </w:p>
    <w:p w14:paraId="27695130"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 Un onduleur est un dispositif d'électronique de puissance permettant de délivrer des tensions et des courants alternatifs à partir d'une source d'énergie électrique délivrant un courant continu. C'est la fonction inverse d'un redresseur. L'onduleur est un convertisseur statique de type continu/alternatif. </w:t>
      </w:r>
    </w:p>
    <w:p w14:paraId="20334CD9" w14:textId="77777777" w:rsidR="00CB52EC" w:rsidRDefault="00CB52EC" w:rsidP="00CB52EC">
      <w:pPr>
        <w:pStyle w:val="Titre2"/>
        <w:rPr>
          <w:rFonts w:asciiTheme="minorHAnsi" w:eastAsia="Times New Roman" w:hAnsiTheme="minorHAnsi" w:cs="Arial"/>
          <w:b w:val="0"/>
          <w:bCs w:val="0"/>
          <w:color w:val="000000"/>
          <w:sz w:val="24"/>
          <w:szCs w:val="24"/>
          <w:lang w:eastAsia="fr-FR"/>
        </w:rPr>
      </w:pPr>
    </w:p>
    <w:p w14:paraId="6B17EE4E" w14:textId="77777777" w:rsidR="00CB52EC" w:rsidRPr="00CB52EC" w:rsidRDefault="00CB52EC" w:rsidP="00CB52EC"/>
    <w:p w14:paraId="0823BFA6" w14:textId="28AA16A4" w:rsidR="00CB52EC" w:rsidRPr="00CB52EC" w:rsidRDefault="00CB52EC" w:rsidP="00CB52EC">
      <w:pPr>
        <w:pStyle w:val="Titre2"/>
      </w:pPr>
      <w:bookmarkStart w:id="83" w:name="_Toc484449970"/>
      <w:r w:rsidRPr="00CB52EC">
        <w:lastRenderedPageBreak/>
        <w:t>Fonctionnement</w:t>
      </w:r>
      <w:bookmarkEnd w:id="83"/>
      <w:r w:rsidRPr="00CB52EC">
        <w:t xml:space="preserve"> </w:t>
      </w:r>
    </w:p>
    <w:p w14:paraId="5E7BEA0B"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La variation de vitesse s’effectue en 3 étapes : </w:t>
      </w:r>
    </w:p>
    <w:p w14:paraId="52CE7E50" w14:textId="77777777" w:rsidR="00CB52EC" w:rsidRPr="00CB52EC" w:rsidRDefault="00CB52EC" w:rsidP="00CB52EC">
      <w:pPr>
        <w:pStyle w:val="Titre3"/>
      </w:pPr>
      <w:bookmarkStart w:id="84" w:name="_Toc484449971"/>
      <w:r w:rsidRPr="00CB52EC">
        <w:t>1. Le redresseur</w:t>
      </w:r>
      <w:bookmarkEnd w:id="84"/>
      <w:r w:rsidRPr="00CB52EC">
        <w:t xml:space="preserve"> </w:t>
      </w:r>
    </w:p>
    <w:p w14:paraId="56D0A67E" w14:textId="77777777" w:rsidR="00CB52EC" w:rsidRPr="00CB52EC" w:rsidRDefault="00CB52EC" w:rsidP="00CB52EC">
      <w:pPr>
        <w:autoSpaceDE w:val="0"/>
        <w:autoSpaceDN w:val="0"/>
        <w:adjustRightInd w:val="0"/>
        <w:rPr>
          <w:rFonts w:cs="Arial"/>
          <w:color w:val="000000"/>
          <w:szCs w:val="24"/>
        </w:rPr>
      </w:pPr>
    </w:p>
    <w:p w14:paraId="1D900B0A"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Le redresseur effectue une conversion Alternatif/Continu</w:t>
      </w:r>
    </w:p>
    <w:p w14:paraId="3A043B40" w14:textId="5A14BE20" w:rsidR="00CB52EC" w:rsidRPr="00CB52EC" w:rsidRDefault="00CB52EC" w:rsidP="00CB52EC">
      <w:pPr>
        <w:pStyle w:val="Default"/>
        <w:jc w:val="center"/>
        <w:rPr>
          <w:rFonts w:asciiTheme="minorHAnsi" w:hAnsiTheme="minorHAnsi"/>
          <w:sz w:val="24"/>
          <w:szCs w:val="24"/>
        </w:rPr>
      </w:pPr>
      <w:r w:rsidRPr="00CB52EC">
        <w:rPr>
          <w:rFonts w:asciiTheme="minorHAnsi" w:hAnsiTheme="minorHAnsi"/>
          <w:noProof/>
          <w:sz w:val="24"/>
          <w:szCs w:val="24"/>
        </w:rPr>
        <w:drawing>
          <wp:inline distT="0" distB="0" distL="0" distR="0" wp14:anchorId="79EC2B1C" wp14:editId="5C5D216F">
            <wp:extent cx="3393451" cy="2722503"/>
            <wp:effectExtent l="0" t="0" r="10160" b="0"/>
            <wp:docPr id="10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429811" cy="2751674"/>
                    </a:xfrm>
                    <a:prstGeom prst="rect">
                      <a:avLst/>
                    </a:prstGeom>
                    <a:noFill/>
                    <a:ln>
                      <a:noFill/>
                    </a:ln>
                  </pic:spPr>
                </pic:pic>
              </a:graphicData>
            </a:graphic>
          </wp:inline>
        </w:drawing>
      </w:r>
    </w:p>
    <w:p w14:paraId="78910784" w14:textId="77777777" w:rsidR="00CB52EC" w:rsidRPr="00CB52EC" w:rsidRDefault="00CB52EC" w:rsidP="00CB52EC">
      <w:pPr>
        <w:autoSpaceDE w:val="0"/>
        <w:autoSpaceDN w:val="0"/>
        <w:adjustRightInd w:val="0"/>
        <w:rPr>
          <w:rFonts w:cs="Arial"/>
          <w:color w:val="000000"/>
          <w:szCs w:val="24"/>
        </w:rPr>
      </w:pPr>
    </w:p>
    <w:p w14:paraId="6EDA4EE2" w14:textId="77777777" w:rsidR="00CB52EC" w:rsidRDefault="00CB52EC" w:rsidP="00CB52EC">
      <w:pPr>
        <w:pStyle w:val="Titre3"/>
      </w:pPr>
      <w:bookmarkStart w:id="85" w:name="_Toc484449972"/>
      <w:r w:rsidRPr="00CB52EC">
        <w:t>2. Le condensateur</w:t>
      </w:r>
      <w:bookmarkEnd w:id="85"/>
      <w:r w:rsidRPr="00CB52EC">
        <w:t xml:space="preserve"> </w:t>
      </w:r>
    </w:p>
    <w:p w14:paraId="101E1F80" w14:textId="77777777" w:rsidR="00CB52EC" w:rsidRPr="00CB52EC" w:rsidRDefault="00CB52EC" w:rsidP="00CB52EC"/>
    <w:p w14:paraId="1BF1F37A" w14:textId="6BC1DC25"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Le condensateur filtre la tension redressée par le pont PD3</w:t>
      </w:r>
    </w:p>
    <w:p w14:paraId="2C16609E" w14:textId="732402E3" w:rsidR="00CB52EC" w:rsidRPr="00CB52EC" w:rsidRDefault="00CB52EC" w:rsidP="00CB52EC">
      <w:pPr>
        <w:pStyle w:val="Default"/>
        <w:jc w:val="center"/>
        <w:rPr>
          <w:rFonts w:asciiTheme="minorHAnsi" w:hAnsiTheme="minorHAnsi"/>
          <w:sz w:val="24"/>
          <w:szCs w:val="24"/>
        </w:rPr>
      </w:pPr>
      <w:r w:rsidRPr="00CB52EC">
        <w:rPr>
          <w:rFonts w:asciiTheme="minorHAnsi" w:hAnsiTheme="minorHAnsi"/>
          <w:noProof/>
          <w:sz w:val="24"/>
          <w:szCs w:val="24"/>
        </w:rPr>
        <w:drawing>
          <wp:inline distT="0" distB="0" distL="0" distR="0" wp14:anchorId="743EBCEA" wp14:editId="0987D93F">
            <wp:extent cx="3343348" cy="2522173"/>
            <wp:effectExtent l="0" t="0" r="9525" b="0"/>
            <wp:docPr id="10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00518" cy="2565301"/>
                    </a:xfrm>
                    <a:prstGeom prst="rect">
                      <a:avLst/>
                    </a:prstGeom>
                    <a:noFill/>
                    <a:ln>
                      <a:noFill/>
                    </a:ln>
                  </pic:spPr>
                </pic:pic>
              </a:graphicData>
            </a:graphic>
          </wp:inline>
        </w:drawing>
      </w:r>
    </w:p>
    <w:p w14:paraId="71856A4F" w14:textId="77777777" w:rsidR="00CB52EC" w:rsidRPr="00CB52EC" w:rsidRDefault="00CB52EC" w:rsidP="00CB52EC">
      <w:pPr>
        <w:autoSpaceDE w:val="0"/>
        <w:autoSpaceDN w:val="0"/>
        <w:adjustRightInd w:val="0"/>
        <w:rPr>
          <w:rFonts w:cs="Arial"/>
          <w:color w:val="000000"/>
          <w:szCs w:val="24"/>
        </w:rPr>
      </w:pPr>
    </w:p>
    <w:p w14:paraId="06266D2B" w14:textId="77777777" w:rsidR="00CB52EC" w:rsidRPr="00CB52EC" w:rsidRDefault="00CB52EC" w:rsidP="00CB52EC">
      <w:pPr>
        <w:pStyle w:val="Titre3"/>
      </w:pPr>
      <w:bookmarkStart w:id="86" w:name="_Toc484449973"/>
      <w:r w:rsidRPr="00CB52EC">
        <w:lastRenderedPageBreak/>
        <w:t>3. L’onduleur</w:t>
      </w:r>
      <w:bookmarkEnd w:id="86"/>
      <w:r w:rsidRPr="00CB52EC">
        <w:t xml:space="preserve"> </w:t>
      </w:r>
    </w:p>
    <w:p w14:paraId="0B36B7A8" w14:textId="77777777" w:rsidR="00CB52EC" w:rsidRPr="00CB52EC" w:rsidRDefault="00CB52EC" w:rsidP="00CB52EC">
      <w:pPr>
        <w:autoSpaceDE w:val="0"/>
        <w:autoSpaceDN w:val="0"/>
        <w:adjustRightInd w:val="0"/>
        <w:rPr>
          <w:rFonts w:cs="Arial"/>
          <w:color w:val="000000"/>
          <w:szCs w:val="24"/>
        </w:rPr>
      </w:pPr>
    </w:p>
    <w:p w14:paraId="5427B0E8" w14:textId="2BDAF5FB" w:rsidR="00CB52EC" w:rsidRPr="00CB52EC" w:rsidRDefault="00CB52EC" w:rsidP="00655EBC">
      <w:pPr>
        <w:pStyle w:val="Default"/>
        <w:rPr>
          <w:rFonts w:asciiTheme="minorHAnsi" w:hAnsiTheme="minorHAnsi"/>
          <w:sz w:val="24"/>
          <w:szCs w:val="24"/>
        </w:rPr>
      </w:pPr>
      <w:r w:rsidRPr="00CB52EC">
        <w:rPr>
          <w:rFonts w:asciiTheme="minorHAnsi" w:hAnsiTheme="minorHAnsi"/>
          <w:sz w:val="24"/>
          <w:szCs w:val="24"/>
        </w:rPr>
        <w:t xml:space="preserve">L’onduleur </w:t>
      </w:r>
      <w:r w:rsidR="00917629">
        <w:rPr>
          <w:rFonts w:asciiTheme="minorHAnsi" w:hAnsiTheme="minorHAnsi"/>
          <w:sz w:val="24"/>
          <w:szCs w:val="24"/>
        </w:rPr>
        <w:t xml:space="preserve">doit </w:t>
      </w:r>
      <w:r w:rsidRPr="00CB52EC">
        <w:rPr>
          <w:rFonts w:asciiTheme="minorHAnsi" w:hAnsiTheme="minorHAnsi"/>
          <w:sz w:val="24"/>
          <w:szCs w:val="24"/>
        </w:rPr>
        <w:t>effectuer une conversion Continu/Alternatif. La forme de l'onde permet d'obtenir dans le moteur un courant sinusoïdal. Cet onduleur maintien</w:t>
      </w:r>
      <w:r w:rsidR="00917629">
        <w:rPr>
          <w:rFonts w:asciiTheme="minorHAnsi" w:hAnsiTheme="minorHAnsi"/>
          <w:sz w:val="24"/>
          <w:szCs w:val="24"/>
        </w:rPr>
        <w:t>t</w:t>
      </w:r>
      <w:r w:rsidRPr="00CB52EC">
        <w:rPr>
          <w:rFonts w:asciiTheme="minorHAnsi" w:hAnsiTheme="minorHAnsi"/>
          <w:sz w:val="24"/>
          <w:szCs w:val="24"/>
        </w:rPr>
        <w:t xml:space="preserve"> le rapport U/f constant pour obtenir un couple moteur constant.</w:t>
      </w:r>
    </w:p>
    <w:p w14:paraId="11BA88A7" w14:textId="745F80E2" w:rsidR="00CB52EC" w:rsidRPr="00CB52EC" w:rsidRDefault="00CB52EC" w:rsidP="00CB52EC">
      <w:pPr>
        <w:jc w:val="center"/>
        <w:rPr>
          <w:szCs w:val="24"/>
        </w:rPr>
      </w:pPr>
      <w:r w:rsidRPr="00CB52EC">
        <w:rPr>
          <w:noProof/>
          <w:szCs w:val="24"/>
          <w:lang w:eastAsia="fr-FR"/>
        </w:rPr>
        <w:drawing>
          <wp:inline distT="0" distB="0" distL="0" distR="0" wp14:anchorId="6BE8BC63" wp14:editId="6F81D350">
            <wp:extent cx="3722259" cy="2745740"/>
            <wp:effectExtent l="0" t="0" r="12065" b="0"/>
            <wp:docPr id="103"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747001" cy="2763991"/>
                    </a:xfrm>
                    <a:prstGeom prst="rect">
                      <a:avLst/>
                    </a:prstGeom>
                    <a:noFill/>
                    <a:ln>
                      <a:noFill/>
                    </a:ln>
                  </pic:spPr>
                </pic:pic>
              </a:graphicData>
            </a:graphic>
          </wp:inline>
        </w:drawing>
      </w:r>
    </w:p>
    <w:p w14:paraId="3A37373C" w14:textId="629496A0" w:rsidR="00CB52EC" w:rsidRDefault="00CB52EC" w:rsidP="00655EBC">
      <w:pPr>
        <w:pStyle w:val="Titre2"/>
      </w:pPr>
      <w:bookmarkStart w:id="87" w:name="_Toc484449974"/>
      <w:r w:rsidRPr="00CB52EC">
        <w:t>Commande MLI sinus.</w:t>
      </w:r>
      <w:bookmarkEnd w:id="87"/>
      <w:r w:rsidRPr="00CB52EC">
        <w:t xml:space="preserve"> </w:t>
      </w:r>
    </w:p>
    <w:p w14:paraId="79636DFC" w14:textId="77777777" w:rsidR="00655EBC" w:rsidRPr="00655EBC" w:rsidRDefault="00655EBC" w:rsidP="00655EBC"/>
    <w:p w14:paraId="2E47D432" w14:textId="77777777" w:rsidR="00CB52EC" w:rsidRPr="00CB52EC" w:rsidRDefault="00CB52EC" w:rsidP="00CB52EC">
      <w:pPr>
        <w:rPr>
          <w:rFonts w:cs="Arial"/>
          <w:color w:val="000000"/>
          <w:szCs w:val="24"/>
        </w:rPr>
      </w:pPr>
      <w:r w:rsidRPr="00CB52EC">
        <w:rPr>
          <w:rFonts w:cs="Arial"/>
          <w:color w:val="000000"/>
          <w:szCs w:val="24"/>
        </w:rPr>
        <w:t>La commande de l’onduleur est réalisée en Modulation de Largeur d’Impulsions sinusoïdales (M.L.I sinus). Cette technique consiste à découper la tension d’alimentation afin d’obtenir un courant d’alimentation du moteur quasi-sinusoïdal quelle que soit la fréquence d’alimentation. La loi de commande des variateurs de vitesse peut s’adapter à la charge à entraîner et permettre d’obtenir un couple régulier, une rotation régulière à basse vitesse et une limitation les pertes.</w:t>
      </w:r>
    </w:p>
    <w:p w14:paraId="14A45B68" w14:textId="77777777" w:rsidR="00CB52EC" w:rsidRPr="00CB52EC" w:rsidRDefault="00CB52EC" w:rsidP="00CB52EC">
      <w:pPr>
        <w:rPr>
          <w:rFonts w:cs="Arial"/>
          <w:color w:val="000000"/>
          <w:szCs w:val="24"/>
        </w:rPr>
      </w:pPr>
    </w:p>
    <w:p w14:paraId="13BE5BB0" w14:textId="48595C1C" w:rsidR="00CB52EC" w:rsidRPr="00CB52EC" w:rsidRDefault="00CB52EC" w:rsidP="00655EBC">
      <w:pPr>
        <w:jc w:val="center"/>
        <w:rPr>
          <w:szCs w:val="24"/>
        </w:rPr>
      </w:pPr>
      <w:r w:rsidRPr="00CB52EC">
        <w:rPr>
          <w:noProof/>
          <w:szCs w:val="24"/>
          <w:lang w:eastAsia="fr-FR"/>
        </w:rPr>
        <w:drawing>
          <wp:inline distT="0" distB="0" distL="0" distR="0" wp14:anchorId="5A901D25" wp14:editId="2DB3D736">
            <wp:extent cx="5149092" cy="1838960"/>
            <wp:effectExtent l="0" t="0" r="7620" b="0"/>
            <wp:docPr id="102"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222136" cy="1865047"/>
                    </a:xfrm>
                    <a:prstGeom prst="rect">
                      <a:avLst/>
                    </a:prstGeom>
                    <a:noFill/>
                    <a:ln>
                      <a:noFill/>
                    </a:ln>
                  </pic:spPr>
                </pic:pic>
              </a:graphicData>
            </a:graphic>
          </wp:inline>
        </w:drawing>
      </w:r>
    </w:p>
    <w:p w14:paraId="08D02E55" w14:textId="734EBB68" w:rsidR="00CB52EC" w:rsidRDefault="00CB52EC" w:rsidP="00CB52EC">
      <w:pPr>
        <w:pStyle w:val="Titre2"/>
      </w:pPr>
      <w:bookmarkStart w:id="88" w:name="_Toc484449975"/>
      <w:r w:rsidRPr="00CB52EC">
        <w:lastRenderedPageBreak/>
        <w:t>Câblage du variateur de vitesse</w:t>
      </w:r>
      <w:bookmarkEnd w:id="88"/>
    </w:p>
    <w:p w14:paraId="13D472B7" w14:textId="77777777" w:rsidR="00CB52EC" w:rsidRPr="00CB52EC" w:rsidRDefault="00CB52EC" w:rsidP="00CB52EC"/>
    <w:p w14:paraId="277998B8" w14:textId="75B110A6" w:rsidR="00CB52EC" w:rsidRPr="00CB52EC" w:rsidRDefault="00CB52EC" w:rsidP="00CB52EC">
      <w:pPr>
        <w:jc w:val="center"/>
        <w:rPr>
          <w:szCs w:val="24"/>
        </w:rPr>
      </w:pPr>
      <w:r w:rsidRPr="00CB52EC">
        <w:rPr>
          <w:noProof/>
          <w:szCs w:val="24"/>
          <w:lang w:eastAsia="fr-FR"/>
        </w:rPr>
        <w:drawing>
          <wp:inline distT="0" distB="0" distL="0" distR="0" wp14:anchorId="65BB05F5" wp14:editId="281C5D52">
            <wp:extent cx="4922520" cy="2895600"/>
            <wp:effectExtent l="0" t="0" r="508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922520" cy="2895600"/>
                    </a:xfrm>
                    <a:prstGeom prst="rect">
                      <a:avLst/>
                    </a:prstGeom>
                    <a:noFill/>
                    <a:ln>
                      <a:noFill/>
                    </a:ln>
                  </pic:spPr>
                </pic:pic>
              </a:graphicData>
            </a:graphic>
          </wp:inline>
        </w:drawing>
      </w:r>
    </w:p>
    <w:p w14:paraId="4704A0B5" w14:textId="584196B1" w:rsidR="00CB52EC" w:rsidRDefault="00CB52EC" w:rsidP="00CB52EC">
      <w:pPr>
        <w:pStyle w:val="Titre2"/>
      </w:pPr>
      <w:bookmarkStart w:id="89" w:name="_Toc484449976"/>
      <w:r w:rsidRPr="00CB52EC">
        <w:t>Paramétrage du variateur de vitesse</w:t>
      </w:r>
      <w:bookmarkEnd w:id="89"/>
      <w:r w:rsidRPr="00CB52EC">
        <w:t xml:space="preserve"> </w:t>
      </w:r>
    </w:p>
    <w:p w14:paraId="673EF7B0" w14:textId="77777777" w:rsidR="00CB52EC" w:rsidRPr="00CB52EC" w:rsidRDefault="00CB52EC" w:rsidP="00CB52EC"/>
    <w:p w14:paraId="17961DDE" w14:textId="24468799" w:rsidR="00CB52EC" w:rsidRPr="00CB52EC" w:rsidRDefault="00CB52EC" w:rsidP="00CB52EC">
      <w:pPr>
        <w:rPr>
          <w:rFonts w:cs="Arial"/>
          <w:color w:val="000000"/>
          <w:szCs w:val="24"/>
        </w:rPr>
      </w:pPr>
      <w:r w:rsidRPr="00CB52EC">
        <w:rPr>
          <w:rFonts w:cs="Arial"/>
          <w:color w:val="000000"/>
          <w:szCs w:val="24"/>
        </w:rPr>
        <w:t xml:space="preserve">Le paramétrage du variateur se fait par l’interface graphique, voici à quoi correspondent ses </w:t>
      </w:r>
      <w:r>
        <w:rPr>
          <w:rFonts w:cs="Arial"/>
          <w:color w:val="000000"/>
          <w:szCs w:val="24"/>
        </w:rPr>
        <w:t xml:space="preserve">fonctions </w:t>
      </w:r>
      <w:r w:rsidRPr="00CB52EC">
        <w:rPr>
          <w:rFonts w:cs="Arial"/>
          <w:color w:val="000000"/>
          <w:szCs w:val="24"/>
        </w:rPr>
        <w:t>et ses touches</w:t>
      </w:r>
    </w:p>
    <w:p w14:paraId="75048684" w14:textId="77777777" w:rsidR="00CB52EC" w:rsidRPr="00CB52EC" w:rsidRDefault="00CB52EC" w:rsidP="00CB52EC">
      <w:pPr>
        <w:rPr>
          <w:szCs w:val="24"/>
        </w:rPr>
      </w:pPr>
    </w:p>
    <w:p w14:paraId="49A970FC" w14:textId="33B1AED6" w:rsidR="00CB52EC" w:rsidRPr="00CB52EC" w:rsidRDefault="00CB52EC" w:rsidP="00917629">
      <w:pPr>
        <w:jc w:val="center"/>
        <w:rPr>
          <w:szCs w:val="24"/>
        </w:rPr>
      </w:pPr>
      <w:r w:rsidRPr="00CB52EC">
        <w:rPr>
          <w:noProof/>
          <w:szCs w:val="24"/>
          <w:lang w:eastAsia="fr-FR"/>
        </w:rPr>
        <w:drawing>
          <wp:inline distT="0" distB="0" distL="0" distR="0" wp14:anchorId="52E068F6" wp14:editId="7AF8BE83">
            <wp:extent cx="4465320" cy="3291840"/>
            <wp:effectExtent l="0" t="0" r="5080" b="1016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465320" cy="3291840"/>
                    </a:xfrm>
                    <a:prstGeom prst="rect">
                      <a:avLst/>
                    </a:prstGeom>
                    <a:noFill/>
                    <a:ln>
                      <a:noFill/>
                    </a:ln>
                  </pic:spPr>
                </pic:pic>
              </a:graphicData>
            </a:graphic>
          </wp:inline>
        </w:drawing>
      </w:r>
    </w:p>
    <w:p w14:paraId="7F010F90" w14:textId="77777777" w:rsidR="00CB52EC" w:rsidRPr="00CB52EC" w:rsidRDefault="00CB52EC" w:rsidP="00CB52EC">
      <w:pPr>
        <w:rPr>
          <w:szCs w:val="24"/>
        </w:rPr>
      </w:pPr>
      <w:r w:rsidRPr="00CB52EC">
        <w:rPr>
          <w:szCs w:val="24"/>
        </w:rPr>
        <w:lastRenderedPageBreak/>
        <w:t>Structure des menus de l’ATV312 :</w:t>
      </w:r>
    </w:p>
    <w:p w14:paraId="66BF002B" w14:textId="77777777" w:rsidR="00CB52EC" w:rsidRPr="00CB52EC" w:rsidRDefault="00CB52EC" w:rsidP="00CB52EC">
      <w:pPr>
        <w:rPr>
          <w:szCs w:val="24"/>
        </w:rPr>
      </w:pPr>
      <w:r w:rsidRPr="00CB52EC">
        <w:rPr>
          <w:szCs w:val="24"/>
        </w:rPr>
        <w:t xml:space="preserve">On retrouve sur l’image ci-dessous les différents menus du variateur. </w:t>
      </w:r>
    </w:p>
    <w:p w14:paraId="48767160" w14:textId="01F831F5" w:rsidR="00CB52EC" w:rsidRPr="00CB52EC" w:rsidRDefault="00CB52EC" w:rsidP="00917629">
      <w:pPr>
        <w:jc w:val="center"/>
        <w:rPr>
          <w:szCs w:val="24"/>
        </w:rPr>
      </w:pPr>
      <w:r w:rsidRPr="00CB52EC">
        <w:rPr>
          <w:noProof/>
          <w:szCs w:val="24"/>
          <w:lang w:eastAsia="fr-FR"/>
        </w:rPr>
        <w:drawing>
          <wp:inline distT="0" distB="0" distL="0" distR="0" wp14:anchorId="25E26501" wp14:editId="1D2DD2AE">
            <wp:extent cx="3718560" cy="3886200"/>
            <wp:effectExtent l="0" t="0" r="0" b="0"/>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718560" cy="3886200"/>
                    </a:xfrm>
                    <a:prstGeom prst="rect">
                      <a:avLst/>
                    </a:prstGeom>
                    <a:noFill/>
                    <a:ln>
                      <a:noFill/>
                    </a:ln>
                  </pic:spPr>
                </pic:pic>
              </a:graphicData>
            </a:graphic>
          </wp:inline>
        </w:drawing>
      </w:r>
    </w:p>
    <w:p w14:paraId="02E83E1B" w14:textId="77777777" w:rsidR="00CB52EC" w:rsidRPr="00CB52EC" w:rsidRDefault="00CB52EC" w:rsidP="00CB52EC">
      <w:pPr>
        <w:rPr>
          <w:szCs w:val="24"/>
        </w:rPr>
      </w:pPr>
    </w:p>
    <w:p w14:paraId="22A33733" w14:textId="583A8DFC" w:rsidR="00CB52EC" w:rsidRPr="00CB52EC" w:rsidRDefault="00CB52EC" w:rsidP="00CB52EC">
      <w:pPr>
        <w:rPr>
          <w:szCs w:val="24"/>
        </w:rPr>
      </w:pPr>
      <w:r w:rsidRPr="00CB52EC">
        <w:rPr>
          <w:szCs w:val="24"/>
        </w:rPr>
        <w:t>Selon l’application que l’on désir</w:t>
      </w:r>
      <w:r w:rsidR="00917629">
        <w:rPr>
          <w:szCs w:val="24"/>
        </w:rPr>
        <w:t>e</w:t>
      </w:r>
      <w:r w:rsidRPr="00CB52EC">
        <w:rPr>
          <w:szCs w:val="24"/>
        </w:rPr>
        <w:t xml:space="preserve"> réaliser, on va devoir configurer le nombre de menus souhaité</w:t>
      </w:r>
      <w:r w:rsidR="00917629">
        <w:rPr>
          <w:szCs w:val="24"/>
        </w:rPr>
        <w:t>s</w:t>
      </w:r>
      <w:r w:rsidRPr="00CB52EC">
        <w:rPr>
          <w:szCs w:val="24"/>
        </w:rPr>
        <w:t xml:space="preserve"> pour répondre à l’exigence de notre installation.</w:t>
      </w:r>
    </w:p>
    <w:p w14:paraId="6A896B81" w14:textId="77777777" w:rsidR="00CB52EC" w:rsidRPr="00CB52EC" w:rsidRDefault="00CB52EC" w:rsidP="00CB52EC">
      <w:pPr>
        <w:rPr>
          <w:szCs w:val="24"/>
        </w:rPr>
      </w:pPr>
    </w:p>
    <w:p w14:paraId="34EE2BC0" w14:textId="77777777" w:rsidR="00CB52EC" w:rsidRDefault="00CB52EC" w:rsidP="004C1D0F">
      <w:pPr>
        <w:pStyle w:val="Titre2"/>
      </w:pPr>
      <w:bookmarkStart w:id="90" w:name="_Toc484449977"/>
      <w:r w:rsidRPr="00CB52EC">
        <w:t>Configuration des paramètres :</w:t>
      </w:r>
      <w:bookmarkEnd w:id="90"/>
      <w:r w:rsidRPr="00CB52EC">
        <w:t xml:space="preserve"> </w:t>
      </w:r>
    </w:p>
    <w:p w14:paraId="562B402B" w14:textId="77777777" w:rsidR="004C1D0F" w:rsidRPr="004C1D0F" w:rsidRDefault="004C1D0F" w:rsidP="004C1D0F"/>
    <w:p w14:paraId="30113034" w14:textId="77777777" w:rsidR="00CB52EC" w:rsidRPr="00CB52EC" w:rsidRDefault="00CB52EC" w:rsidP="00CB52EC">
      <w:pPr>
        <w:rPr>
          <w:szCs w:val="24"/>
        </w:rPr>
      </w:pPr>
      <w:r w:rsidRPr="00CB52EC">
        <w:rPr>
          <w:szCs w:val="24"/>
        </w:rPr>
        <w:t>Avant de configurer le variateur en fonction de notre moteur, il faut s’assurer que celui-ci soit en réglage d’usine pour pouvoir le régler plus facilement, si ce n’est pas le cas, il faut mettre les réglages d’usines</w:t>
      </w:r>
    </w:p>
    <w:p w14:paraId="1E73115C" w14:textId="77777777" w:rsidR="00CB52EC" w:rsidRPr="00CB52EC" w:rsidRDefault="00CB52EC" w:rsidP="00CB52EC">
      <w:pPr>
        <w:rPr>
          <w:szCs w:val="24"/>
        </w:rPr>
      </w:pPr>
    </w:p>
    <w:p w14:paraId="40CCC6A8" w14:textId="77777777" w:rsidR="00CB52EC" w:rsidRDefault="00CB52EC" w:rsidP="00CB52EC">
      <w:pPr>
        <w:rPr>
          <w:szCs w:val="24"/>
        </w:rPr>
      </w:pPr>
    </w:p>
    <w:p w14:paraId="0AEDFF37" w14:textId="77777777" w:rsidR="00CB52EC" w:rsidRDefault="00CB52EC" w:rsidP="00CB52EC">
      <w:pPr>
        <w:rPr>
          <w:szCs w:val="24"/>
        </w:rPr>
      </w:pPr>
    </w:p>
    <w:p w14:paraId="67648ED6" w14:textId="77777777" w:rsidR="00CB52EC" w:rsidRDefault="00CB52EC" w:rsidP="00CB52EC">
      <w:pPr>
        <w:rPr>
          <w:szCs w:val="24"/>
        </w:rPr>
      </w:pPr>
    </w:p>
    <w:p w14:paraId="17C887E1" w14:textId="77777777" w:rsidR="00CB52EC" w:rsidRDefault="00CB52EC" w:rsidP="00CB52EC">
      <w:pPr>
        <w:rPr>
          <w:szCs w:val="24"/>
        </w:rPr>
      </w:pPr>
    </w:p>
    <w:p w14:paraId="3F6DC16D" w14:textId="77777777" w:rsidR="00CB52EC" w:rsidRPr="00CB52EC" w:rsidRDefault="00CB52EC" w:rsidP="00CB52EC">
      <w:pPr>
        <w:rPr>
          <w:szCs w:val="24"/>
        </w:rPr>
      </w:pPr>
      <w:r w:rsidRPr="00CB52EC">
        <w:rPr>
          <w:szCs w:val="24"/>
        </w:rPr>
        <w:t>Ensuite on règle le menu Set (réglages) :</w:t>
      </w:r>
    </w:p>
    <w:p w14:paraId="70A2459E" w14:textId="77777777" w:rsidR="00CB52EC" w:rsidRPr="00CB52EC" w:rsidRDefault="00CB52EC" w:rsidP="00CB52EC">
      <w:pPr>
        <w:rPr>
          <w:szCs w:val="24"/>
        </w:rPr>
      </w:pPr>
    </w:p>
    <w:p w14:paraId="1C55A221" w14:textId="5610F018" w:rsidR="00CB52EC" w:rsidRPr="00CB52EC" w:rsidRDefault="00CB52EC" w:rsidP="00CB52EC">
      <w:pPr>
        <w:jc w:val="center"/>
        <w:rPr>
          <w:szCs w:val="24"/>
        </w:rPr>
      </w:pPr>
      <w:r w:rsidRPr="00CB52EC">
        <w:rPr>
          <w:noProof/>
          <w:szCs w:val="24"/>
          <w:lang w:eastAsia="fr-FR"/>
        </w:rPr>
        <w:drawing>
          <wp:inline distT="0" distB="0" distL="0" distR="0" wp14:anchorId="7949A4E9" wp14:editId="2DBD6679">
            <wp:extent cx="4343400" cy="2575560"/>
            <wp:effectExtent l="0" t="0" r="0" b="0"/>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343400" cy="2575560"/>
                    </a:xfrm>
                    <a:prstGeom prst="rect">
                      <a:avLst/>
                    </a:prstGeom>
                    <a:noFill/>
                    <a:ln>
                      <a:noFill/>
                    </a:ln>
                  </pic:spPr>
                </pic:pic>
              </a:graphicData>
            </a:graphic>
          </wp:inline>
        </w:drawing>
      </w:r>
    </w:p>
    <w:p w14:paraId="69429734" w14:textId="06DAD7FA" w:rsidR="00CB52EC" w:rsidRPr="00CB52EC" w:rsidRDefault="00CB52EC" w:rsidP="00CB52EC">
      <w:pPr>
        <w:rPr>
          <w:szCs w:val="24"/>
        </w:rPr>
      </w:pPr>
      <w:r w:rsidRPr="00CB52EC">
        <w:rPr>
          <w:szCs w:val="24"/>
        </w:rPr>
        <w:t>La fonction relais thermique étant assurée par le variateur de vitesse, il est nécessaire de régler la valeur du courant thermique à la valeur du courant nominal In du moteur. Régler la protection thermique du variateur pour protéger le moteur.</w:t>
      </w:r>
    </w:p>
    <w:p w14:paraId="7ED18068" w14:textId="149C39C3" w:rsidR="00CB52EC" w:rsidRPr="00CB52EC" w:rsidRDefault="00CB52EC" w:rsidP="00CB52EC">
      <w:pPr>
        <w:rPr>
          <w:szCs w:val="24"/>
        </w:rPr>
      </w:pPr>
      <w:r>
        <w:rPr>
          <w:szCs w:val="24"/>
        </w:rPr>
        <w:t>Ensuite drC :</w:t>
      </w:r>
    </w:p>
    <w:p w14:paraId="6EAACD92" w14:textId="173785EA" w:rsidR="00CB52EC" w:rsidRPr="00CB52EC" w:rsidRDefault="00CB52EC" w:rsidP="00CB52EC">
      <w:pPr>
        <w:jc w:val="center"/>
        <w:rPr>
          <w:szCs w:val="24"/>
        </w:rPr>
      </w:pPr>
      <w:r w:rsidRPr="00CB52EC">
        <w:rPr>
          <w:noProof/>
          <w:szCs w:val="24"/>
          <w:lang w:eastAsia="fr-FR"/>
        </w:rPr>
        <w:drawing>
          <wp:inline distT="0" distB="0" distL="0" distR="0" wp14:anchorId="19487EC6" wp14:editId="4F6E5121">
            <wp:extent cx="3125956" cy="3566075"/>
            <wp:effectExtent l="0" t="0" r="0" b="0"/>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147990" cy="3591212"/>
                    </a:xfrm>
                    <a:prstGeom prst="rect">
                      <a:avLst/>
                    </a:prstGeom>
                    <a:noFill/>
                    <a:ln>
                      <a:noFill/>
                    </a:ln>
                  </pic:spPr>
                </pic:pic>
              </a:graphicData>
            </a:graphic>
          </wp:inline>
        </w:drawing>
      </w:r>
    </w:p>
    <w:p w14:paraId="11C48F11" w14:textId="48192FDC" w:rsidR="00CB52EC" w:rsidRPr="00CB52EC" w:rsidRDefault="00CB52EC" w:rsidP="00CB52EC">
      <w:pPr>
        <w:rPr>
          <w:szCs w:val="24"/>
        </w:rPr>
      </w:pPr>
      <w:r w:rsidRPr="00CB52EC">
        <w:rPr>
          <w:szCs w:val="24"/>
        </w:rPr>
        <w:lastRenderedPageBreak/>
        <w:t>Ensuite I-0 :</w:t>
      </w:r>
    </w:p>
    <w:p w14:paraId="3CB146F5" w14:textId="22DBF45D" w:rsidR="00CB52EC" w:rsidRPr="00CB52EC" w:rsidRDefault="00CB52EC" w:rsidP="00CB52EC">
      <w:pPr>
        <w:rPr>
          <w:szCs w:val="24"/>
        </w:rPr>
      </w:pPr>
      <w:r w:rsidRPr="00CB52EC">
        <w:rPr>
          <w:noProof/>
          <w:szCs w:val="24"/>
          <w:lang w:eastAsia="fr-FR"/>
        </w:rPr>
        <w:drawing>
          <wp:inline distT="0" distB="0" distL="0" distR="0" wp14:anchorId="0D343CC9" wp14:editId="6EA3F431">
            <wp:extent cx="4693920" cy="2545080"/>
            <wp:effectExtent l="0" t="0" r="508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693920" cy="2545080"/>
                    </a:xfrm>
                    <a:prstGeom prst="rect">
                      <a:avLst/>
                    </a:prstGeom>
                    <a:noFill/>
                    <a:ln>
                      <a:noFill/>
                    </a:ln>
                  </pic:spPr>
                </pic:pic>
              </a:graphicData>
            </a:graphic>
          </wp:inline>
        </w:drawing>
      </w:r>
    </w:p>
    <w:p w14:paraId="06A397D1" w14:textId="77777777" w:rsidR="00CB52EC" w:rsidRPr="00CB52EC" w:rsidRDefault="00CB52EC" w:rsidP="00CB52EC">
      <w:pPr>
        <w:pStyle w:val="Default"/>
        <w:rPr>
          <w:rFonts w:asciiTheme="minorHAnsi" w:hAnsiTheme="minorHAnsi"/>
          <w:sz w:val="24"/>
          <w:szCs w:val="24"/>
        </w:rPr>
      </w:pPr>
    </w:p>
    <w:p w14:paraId="4D03D709" w14:textId="77777777" w:rsidR="00CB52EC" w:rsidRPr="00CB52EC" w:rsidRDefault="00CB52EC" w:rsidP="004C1D0F">
      <w:pPr>
        <w:pStyle w:val="Titre2"/>
      </w:pPr>
      <w:bookmarkStart w:id="91" w:name="_Toc484449978"/>
      <w:r w:rsidRPr="00CB52EC">
        <w:t>Conception du programme :</w:t>
      </w:r>
      <w:bookmarkEnd w:id="91"/>
      <w:r w:rsidRPr="00CB52EC">
        <w:t xml:space="preserve"> </w:t>
      </w:r>
    </w:p>
    <w:p w14:paraId="275D5142" w14:textId="77777777" w:rsidR="00CB52EC" w:rsidRPr="00CB52EC" w:rsidRDefault="00CB52EC" w:rsidP="00CB52EC">
      <w:pPr>
        <w:pStyle w:val="Default"/>
        <w:rPr>
          <w:rFonts w:asciiTheme="minorHAnsi" w:hAnsiTheme="minorHAnsi"/>
          <w:sz w:val="24"/>
          <w:szCs w:val="24"/>
        </w:rPr>
      </w:pPr>
    </w:p>
    <w:p w14:paraId="4203146A" w14:textId="77777777" w:rsidR="00CB52EC" w:rsidRPr="00CB52EC" w:rsidRDefault="00CB52EC" w:rsidP="00CB52EC">
      <w:pPr>
        <w:pStyle w:val="Default"/>
        <w:rPr>
          <w:rFonts w:asciiTheme="minorHAnsi" w:hAnsiTheme="minorHAnsi"/>
          <w:sz w:val="24"/>
          <w:szCs w:val="24"/>
        </w:rPr>
      </w:pPr>
      <w:r w:rsidRPr="00CB52EC">
        <w:rPr>
          <w:rFonts w:asciiTheme="minorHAnsi" w:hAnsiTheme="minorHAnsi"/>
          <w:sz w:val="24"/>
          <w:szCs w:val="24"/>
        </w:rPr>
        <w:t xml:space="preserve">Il existe 4 langages de programmation des automates qui sont normalisés au plan mondial par la norme CEI 61131-3. Chaque automate se programmant via une console de programmation propriétaire ou par un ordinateur équipé du logiciel constructeur spécifique. </w:t>
      </w:r>
    </w:p>
    <w:p w14:paraId="0B32EC45" w14:textId="77777777" w:rsidR="00CB52EC" w:rsidRPr="00CB52EC" w:rsidRDefault="00CB52EC" w:rsidP="00CB52EC">
      <w:pPr>
        <w:autoSpaceDE w:val="0"/>
        <w:autoSpaceDN w:val="0"/>
        <w:adjustRightInd w:val="0"/>
        <w:rPr>
          <w:rFonts w:cs="Arial"/>
          <w:b/>
          <w:bCs/>
          <w:color w:val="000000"/>
          <w:szCs w:val="24"/>
        </w:rPr>
      </w:pPr>
    </w:p>
    <w:p w14:paraId="3B9ECAAA" w14:textId="77777777" w:rsidR="00CB52EC" w:rsidRPr="00CB52EC" w:rsidRDefault="00CB52EC" w:rsidP="00CB52EC">
      <w:pPr>
        <w:autoSpaceDE w:val="0"/>
        <w:autoSpaceDN w:val="0"/>
        <w:adjustRightInd w:val="0"/>
        <w:rPr>
          <w:rFonts w:cs="Arial"/>
          <w:color w:val="000000"/>
          <w:szCs w:val="24"/>
        </w:rPr>
      </w:pPr>
      <w:r w:rsidRPr="00CB52EC">
        <w:rPr>
          <w:rFonts w:cs="Arial"/>
          <w:b/>
          <w:bCs/>
          <w:color w:val="000000"/>
          <w:szCs w:val="24"/>
        </w:rPr>
        <w:t xml:space="preserve">Liste d'instructions (IL : Instruction list) : Langage </w:t>
      </w:r>
    </w:p>
    <w:p w14:paraId="55D1AD0E"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Textuel de même nature que l'assembleur (Programmation des microcontrôleurs). </w:t>
      </w:r>
    </w:p>
    <w:p w14:paraId="67E8CEFF"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Très peu utilisé par les automaticiens. </w:t>
      </w:r>
    </w:p>
    <w:p w14:paraId="6959EF77" w14:textId="77777777" w:rsidR="00CB52EC" w:rsidRPr="00CB52EC" w:rsidRDefault="00CB52EC" w:rsidP="00CB52EC">
      <w:pPr>
        <w:autoSpaceDE w:val="0"/>
        <w:autoSpaceDN w:val="0"/>
        <w:adjustRightInd w:val="0"/>
        <w:rPr>
          <w:rFonts w:cs="Arial"/>
          <w:b/>
          <w:bCs/>
          <w:color w:val="000000"/>
          <w:szCs w:val="24"/>
        </w:rPr>
      </w:pPr>
    </w:p>
    <w:p w14:paraId="3A449879" w14:textId="77777777" w:rsidR="00CB52EC" w:rsidRPr="00CB52EC" w:rsidRDefault="00CB52EC" w:rsidP="00CB52EC">
      <w:pPr>
        <w:autoSpaceDE w:val="0"/>
        <w:autoSpaceDN w:val="0"/>
        <w:adjustRightInd w:val="0"/>
        <w:rPr>
          <w:rFonts w:cs="Arial"/>
          <w:color w:val="000000"/>
          <w:szCs w:val="24"/>
        </w:rPr>
      </w:pPr>
      <w:r w:rsidRPr="00CB52EC">
        <w:rPr>
          <w:rFonts w:cs="Arial"/>
          <w:b/>
          <w:bCs/>
          <w:color w:val="000000"/>
          <w:szCs w:val="24"/>
        </w:rPr>
        <w:t xml:space="preserve">Langage littéral structuré (ST : Structured Text) : </w:t>
      </w:r>
    </w:p>
    <w:p w14:paraId="749A378A"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Langage informatique de même nature que le Pascal, il utilise les fonctions comme if ... then ...else ... (si ... alors ... sinon ...) Peu utilisé par les automaticiens. </w:t>
      </w:r>
    </w:p>
    <w:p w14:paraId="5B51A450" w14:textId="77777777" w:rsidR="00CB52EC" w:rsidRPr="00CB52EC" w:rsidRDefault="00CB52EC" w:rsidP="00CB52EC">
      <w:pPr>
        <w:autoSpaceDE w:val="0"/>
        <w:autoSpaceDN w:val="0"/>
        <w:adjustRightInd w:val="0"/>
        <w:rPr>
          <w:rFonts w:cs="Arial"/>
          <w:b/>
          <w:bCs/>
          <w:color w:val="000000"/>
          <w:szCs w:val="24"/>
        </w:rPr>
      </w:pPr>
    </w:p>
    <w:p w14:paraId="66198294" w14:textId="77777777" w:rsidR="00CB52EC" w:rsidRPr="00CB52EC" w:rsidRDefault="00CB52EC" w:rsidP="00CB52EC">
      <w:pPr>
        <w:autoSpaceDE w:val="0"/>
        <w:autoSpaceDN w:val="0"/>
        <w:adjustRightInd w:val="0"/>
        <w:rPr>
          <w:rFonts w:cs="Arial"/>
          <w:color w:val="000000"/>
          <w:szCs w:val="24"/>
        </w:rPr>
      </w:pPr>
      <w:r w:rsidRPr="00CB52EC">
        <w:rPr>
          <w:rFonts w:cs="Arial"/>
          <w:b/>
          <w:bCs/>
          <w:color w:val="000000"/>
          <w:szCs w:val="24"/>
        </w:rPr>
        <w:t xml:space="preserve">Langage à contacts (LD : Ladder diagram) : </w:t>
      </w:r>
    </w:p>
    <w:p w14:paraId="7BB348B8" w14:textId="77777777" w:rsidR="00CB52EC" w:rsidRPr="00CB52EC" w:rsidRDefault="00CB52EC" w:rsidP="00CB52EC">
      <w:pPr>
        <w:autoSpaceDE w:val="0"/>
        <w:autoSpaceDN w:val="0"/>
        <w:adjustRightInd w:val="0"/>
        <w:rPr>
          <w:rFonts w:cs="Arial"/>
          <w:color w:val="000000"/>
          <w:szCs w:val="24"/>
        </w:rPr>
      </w:pPr>
      <w:r w:rsidRPr="00CB52EC">
        <w:rPr>
          <w:rFonts w:cs="Arial"/>
          <w:color w:val="000000"/>
          <w:szCs w:val="24"/>
        </w:rPr>
        <w:t xml:space="preserve">Langage graphique développé pour les électriciens. Il utilise les symboles tels que : contacts, relais et blocs fonctionnels et s'organise en réseaux (labels). C'est le plus utilisé. </w:t>
      </w:r>
    </w:p>
    <w:p w14:paraId="27F9BCB2" w14:textId="77777777" w:rsidR="00CB52EC" w:rsidRPr="00CB52EC" w:rsidRDefault="00CB52EC" w:rsidP="00CB52EC">
      <w:pPr>
        <w:autoSpaceDE w:val="0"/>
        <w:autoSpaceDN w:val="0"/>
        <w:adjustRightInd w:val="0"/>
        <w:rPr>
          <w:rFonts w:cs="Arial"/>
          <w:b/>
          <w:bCs/>
          <w:color w:val="000000"/>
          <w:szCs w:val="24"/>
        </w:rPr>
      </w:pPr>
    </w:p>
    <w:p w14:paraId="32C8CA43" w14:textId="77777777" w:rsidR="00CB52EC" w:rsidRPr="00CB52EC" w:rsidRDefault="00CB52EC" w:rsidP="00CB52EC">
      <w:pPr>
        <w:autoSpaceDE w:val="0"/>
        <w:autoSpaceDN w:val="0"/>
        <w:adjustRightInd w:val="0"/>
        <w:rPr>
          <w:rFonts w:cs="Arial"/>
          <w:color w:val="000000"/>
          <w:szCs w:val="24"/>
        </w:rPr>
      </w:pPr>
      <w:r w:rsidRPr="00CB52EC">
        <w:rPr>
          <w:rFonts w:cs="Arial"/>
          <w:b/>
          <w:bCs/>
          <w:color w:val="000000"/>
          <w:szCs w:val="24"/>
        </w:rPr>
        <w:t xml:space="preserve">Blocs Fonctionnels (FBD : Function Bloc Diagram) : </w:t>
      </w:r>
    </w:p>
    <w:p w14:paraId="5C043EC2" w14:textId="1741BCEC" w:rsidR="00CB52EC" w:rsidRPr="00CB52EC" w:rsidRDefault="00917629" w:rsidP="00CB52EC">
      <w:pPr>
        <w:rPr>
          <w:szCs w:val="24"/>
        </w:rPr>
      </w:pPr>
      <w:r>
        <w:rPr>
          <w:rFonts w:cs="Arial"/>
          <w:color w:val="000000"/>
          <w:szCs w:val="24"/>
        </w:rPr>
        <w:t>Langage graphique où</w:t>
      </w:r>
      <w:r w:rsidR="00CB52EC" w:rsidRPr="00CB52EC">
        <w:rPr>
          <w:rFonts w:cs="Arial"/>
          <w:color w:val="000000"/>
          <w:szCs w:val="24"/>
        </w:rPr>
        <w:t xml:space="preserve"> des fonctions sont représentées par des rectangles avec les entrées à gauche et les sorties à droites. Les blocs sont programmés (bibliothèque) ou programmables. Utilisé par les automaticiens.</w:t>
      </w:r>
    </w:p>
    <w:p w14:paraId="29E89130" w14:textId="77777777" w:rsidR="00CB52EC" w:rsidRPr="00CB52EC" w:rsidRDefault="00CB52EC" w:rsidP="00CB52EC">
      <w:pPr>
        <w:rPr>
          <w:szCs w:val="24"/>
        </w:rPr>
      </w:pPr>
    </w:p>
    <w:p w14:paraId="5A16A9D0" w14:textId="77777777" w:rsidR="00CB52EC" w:rsidRPr="00CB52EC" w:rsidRDefault="00CB52EC" w:rsidP="00CB52EC">
      <w:pPr>
        <w:pStyle w:val="Standard"/>
        <w:autoSpaceDE w:val="0"/>
        <w:rPr>
          <w:rFonts w:asciiTheme="minorHAnsi" w:eastAsia="Times New Roman" w:hAnsiTheme="minorHAnsi" w:cs="Verdana"/>
          <w:color w:val="000000"/>
        </w:rPr>
      </w:pPr>
      <w:r w:rsidRPr="00CB52EC">
        <w:rPr>
          <w:rFonts w:asciiTheme="minorHAnsi" w:eastAsia="Times New Roman" w:hAnsiTheme="minorHAnsi" w:cs="Verdana"/>
          <w:color w:val="000000"/>
        </w:rPr>
        <w:t>La programmation de notre installation est faite avec le logiciel PL7-PRO, il permet de programmer les automates Télémécanique du groupe Schneider Electric en langage LD.</w:t>
      </w:r>
    </w:p>
    <w:p w14:paraId="327D866D" w14:textId="77777777" w:rsidR="00CB52EC" w:rsidRPr="00CB52EC" w:rsidRDefault="00CB52EC" w:rsidP="00CB52EC">
      <w:pPr>
        <w:pStyle w:val="Standard"/>
        <w:autoSpaceDE w:val="0"/>
        <w:rPr>
          <w:rFonts w:asciiTheme="minorHAnsi" w:eastAsia="Times New Roman" w:hAnsiTheme="minorHAnsi" w:cs="Verdana"/>
          <w:color w:val="000000"/>
        </w:rPr>
      </w:pPr>
    </w:p>
    <w:p w14:paraId="149AD2BA" w14:textId="77777777" w:rsidR="00CB52EC" w:rsidRPr="00CB52EC" w:rsidRDefault="00CB52EC" w:rsidP="00CB52EC">
      <w:pPr>
        <w:pStyle w:val="Standard"/>
        <w:autoSpaceDE w:val="0"/>
        <w:rPr>
          <w:rFonts w:asciiTheme="minorHAnsi" w:eastAsia="Times New Roman" w:hAnsiTheme="minorHAnsi" w:cs="Verdana"/>
          <w:color w:val="000000"/>
        </w:rPr>
      </w:pPr>
      <w:r w:rsidRPr="00CB52EC">
        <w:rPr>
          <w:rFonts w:asciiTheme="minorHAnsi" w:eastAsia="Times New Roman" w:hAnsiTheme="minorHAnsi" w:cs="Verdana"/>
          <w:color w:val="000000"/>
        </w:rPr>
        <w:t>La programmation avec GRAFCET</w:t>
      </w:r>
    </w:p>
    <w:p w14:paraId="1292D5DB" w14:textId="2C659332" w:rsidR="00CB52EC" w:rsidRPr="00CB52EC" w:rsidRDefault="00CB52EC" w:rsidP="00CB52EC">
      <w:pPr>
        <w:pStyle w:val="Standard"/>
        <w:autoSpaceDE w:val="0"/>
        <w:rPr>
          <w:rFonts w:asciiTheme="minorHAnsi" w:hAnsiTheme="minorHAnsi" w:cs="Verdana"/>
          <w:color w:val="000000"/>
        </w:rPr>
      </w:pPr>
      <w:r w:rsidRPr="00CB52EC">
        <w:rPr>
          <w:rFonts w:asciiTheme="minorHAnsi" w:eastAsia="Times New Roman" w:hAnsiTheme="minorHAnsi" w:cs="Verdana"/>
          <w:color w:val="000000"/>
        </w:rPr>
        <w:t>L’automate ayant besoin d’un dialogue, nous devons établir des GRAFCETS. Le GRAFCET (</w:t>
      </w:r>
      <w:r w:rsidR="00917629">
        <w:rPr>
          <w:rFonts w:asciiTheme="minorHAnsi" w:hAnsiTheme="minorHAnsi" w:cs="Verdana"/>
          <w:color w:val="000000"/>
        </w:rPr>
        <w:t>Gra</w:t>
      </w:r>
      <w:r w:rsidRPr="00CB52EC">
        <w:rPr>
          <w:rFonts w:asciiTheme="minorHAnsi" w:hAnsiTheme="minorHAnsi" w:cs="Verdana"/>
          <w:color w:val="000000"/>
        </w:rPr>
        <w:t>phe Fonctionnel de Commande des Etapes et des Transitions), qui permet la communication avec l’automate, est l’outil de représentation graphique d’un cahier des charges.</w:t>
      </w:r>
    </w:p>
    <w:p w14:paraId="2622F373" w14:textId="77777777" w:rsidR="00CB52EC" w:rsidRPr="00CB52EC" w:rsidRDefault="00CB52EC" w:rsidP="00CB52EC">
      <w:pPr>
        <w:autoSpaceDE w:val="0"/>
        <w:autoSpaceDN w:val="0"/>
        <w:adjustRightInd w:val="0"/>
        <w:rPr>
          <w:rFonts w:eastAsia="Calibri" w:cs="Helvetica-Bold"/>
          <w:bCs/>
          <w:szCs w:val="24"/>
        </w:rPr>
      </w:pPr>
    </w:p>
    <w:p w14:paraId="25E241CB" w14:textId="77777777" w:rsidR="00CB52EC" w:rsidRPr="00CB52EC" w:rsidRDefault="00CB52EC" w:rsidP="00CB52EC">
      <w:pPr>
        <w:autoSpaceDE w:val="0"/>
        <w:autoSpaceDN w:val="0"/>
        <w:adjustRightInd w:val="0"/>
        <w:rPr>
          <w:rFonts w:eastAsia="Calibri" w:cs="Helvetica-Bold"/>
          <w:bCs/>
          <w:szCs w:val="24"/>
        </w:rPr>
      </w:pPr>
      <w:r w:rsidRPr="00CB52EC">
        <w:rPr>
          <w:rFonts w:eastAsia="Calibri" w:cs="Helvetica-Bold"/>
          <w:bCs/>
          <w:szCs w:val="24"/>
        </w:rPr>
        <w:t>Un programme en GRAFCET peut comporter trois traitements consécutifs :</w:t>
      </w:r>
    </w:p>
    <w:p w14:paraId="7402D95E" w14:textId="77777777" w:rsidR="00CB52EC" w:rsidRPr="00CB52EC" w:rsidRDefault="00CB52EC" w:rsidP="00CB52EC">
      <w:pPr>
        <w:autoSpaceDE w:val="0"/>
        <w:autoSpaceDN w:val="0"/>
        <w:adjustRightInd w:val="0"/>
        <w:rPr>
          <w:rFonts w:eastAsia="Calibri" w:cs="Helvetica-Bold"/>
          <w:bCs/>
          <w:szCs w:val="24"/>
        </w:rPr>
      </w:pPr>
    </w:p>
    <w:p w14:paraId="2C59D613" w14:textId="77777777" w:rsidR="00CB52EC" w:rsidRPr="00CB52EC" w:rsidRDefault="00CB52EC" w:rsidP="00CB52EC">
      <w:pPr>
        <w:autoSpaceDE w:val="0"/>
        <w:autoSpaceDN w:val="0"/>
        <w:adjustRightInd w:val="0"/>
        <w:rPr>
          <w:rFonts w:eastAsia="Calibri" w:cs="Helvetica-Oblique"/>
          <w:iCs/>
          <w:szCs w:val="24"/>
        </w:rPr>
      </w:pPr>
      <w:r w:rsidRPr="00CB52EC">
        <w:rPr>
          <w:rFonts w:eastAsia="Calibri" w:cs="Helvetica-Oblique"/>
          <w:iCs/>
          <w:szCs w:val="24"/>
        </w:rPr>
        <w:t xml:space="preserve">-Traitement préliminaire (PRL noté </w:t>
      </w:r>
      <w:r w:rsidRPr="00CB52EC">
        <w:rPr>
          <w:rFonts w:eastAsia="Calibri" w:cs="Helvetica-BoldOblique"/>
          <w:bCs/>
          <w:iCs/>
          <w:szCs w:val="24"/>
        </w:rPr>
        <w:t>Prl</w:t>
      </w:r>
      <w:r w:rsidRPr="00CB52EC">
        <w:rPr>
          <w:rFonts w:eastAsia="Calibri" w:cs="Helvetica-Oblique"/>
          <w:iCs/>
          <w:szCs w:val="24"/>
        </w:rPr>
        <w:t>) :</w:t>
      </w:r>
    </w:p>
    <w:p w14:paraId="0D76522D" w14:textId="77777777" w:rsidR="00CB52EC" w:rsidRPr="00CB52EC" w:rsidRDefault="00CB52EC" w:rsidP="00CB52EC">
      <w:pPr>
        <w:autoSpaceDE w:val="0"/>
        <w:autoSpaceDN w:val="0"/>
        <w:adjustRightInd w:val="0"/>
        <w:rPr>
          <w:rFonts w:eastAsia="Calibri" w:cs="Helvetica-Oblique"/>
          <w:iCs/>
          <w:szCs w:val="24"/>
        </w:rPr>
      </w:pPr>
    </w:p>
    <w:p w14:paraId="0F3B2F77" w14:textId="77777777" w:rsidR="00CB52EC" w:rsidRPr="00CB52EC" w:rsidRDefault="00CB52EC" w:rsidP="00CB52EC">
      <w:pPr>
        <w:autoSpaceDE w:val="0"/>
        <w:autoSpaceDN w:val="0"/>
        <w:adjustRightInd w:val="0"/>
        <w:rPr>
          <w:rFonts w:eastAsia="Calibri" w:cs="Helvetica-Oblique"/>
          <w:iCs/>
          <w:szCs w:val="24"/>
        </w:rPr>
      </w:pPr>
      <w:r w:rsidRPr="00CB52EC">
        <w:rPr>
          <w:rFonts w:eastAsia="Calibri" w:cs="Helvetica"/>
          <w:szCs w:val="24"/>
        </w:rPr>
        <w:t xml:space="preserve">Exécuté avant les traitements suivants (séquentiel et postérieur), il permet de traiter tous les évènements ayant une influence sur ces derniers : </w:t>
      </w:r>
      <w:r w:rsidRPr="00CB52EC">
        <w:rPr>
          <w:rFonts w:eastAsia="Calibri" w:cs="Helvetica-Oblique"/>
          <w:iCs/>
          <w:szCs w:val="24"/>
        </w:rPr>
        <w:t>gestion des reprises secteur, remise à zéro des GRAFCETS, …  Le traitement Prl n’étant utilisé que pour des besoins bien spécifiques nous n’utiliserons pas ce traitement.</w:t>
      </w:r>
    </w:p>
    <w:p w14:paraId="6C9894A9" w14:textId="77777777" w:rsidR="00CB52EC" w:rsidRPr="00CB52EC" w:rsidRDefault="00CB52EC" w:rsidP="00CB52EC">
      <w:pPr>
        <w:autoSpaceDE w:val="0"/>
        <w:autoSpaceDN w:val="0"/>
        <w:adjustRightInd w:val="0"/>
        <w:rPr>
          <w:rFonts w:eastAsia="Calibri" w:cs="Helvetica"/>
          <w:szCs w:val="24"/>
        </w:rPr>
      </w:pPr>
    </w:p>
    <w:p w14:paraId="348C0C95" w14:textId="77777777" w:rsidR="00CB52EC" w:rsidRPr="00CB52EC" w:rsidRDefault="00CB52EC" w:rsidP="00CB52EC">
      <w:pPr>
        <w:autoSpaceDE w:val="0"/>
        <w:autoSpaceDN w:val="0"/>
        <w:adjustRightInd w:val="0"/>
        <w:rPr>
          <w:rFonts w:eastAsia="Calibri" w:cs="Helvetica-Oblique"/>
          <w:iCs/>
          <w:szCs w:val="24"/>
        </w:rPr>
      </w:pPr>
      <w:r w:rsidRPr="00CB52EC">
        <w:rPr>
          <w:rFonts w:eastAsia="Calibri" w:cs="Helvetica-Oblique"/>
          <w:iCs/>
          <w:szCs w:val="24"/>
        </w:rPr>
        <w:t xml:space="preserve">-Traitement séquentiel (SEQ noté </w:t>
      </w:r>
      <w:r w:rsidRPr="00CB52EC">
        <w:rPr>
          <w:rFonts w:eastAsia="Calibri" w:cs="Helvetica-BoldOblique"/>
          <w:bCs/>
          <w:iCs/>
          <w:szCs w:val="24"/>
        </w:rPr>
        <w:t>Chart</w:t>
      </w:r>
      <w:r w:rsidRPr="00CB52EC">
        <w:rPr>
          <w:rFonts w:eastAsia="Calibri" w:cs="Helvetica-Oblique"/>
          <w:iCs/>
          <w:szCs w:val="24"/>
        </w:rPr>
        <w:t>) :</w:t>
      </w:r>
    </w:p>
    <w:p w14:paraId="7BCB8D43" w14:textId="77777777" w:rsidR="00CB52EC" w:rsidRPr="00CB52EC" w:rsidRDefault="00CB52EC" w:rsidP="00CB52EC">
      <w:pPr>
        <w:autoSpaceDE w:val="0"/>
        <w:autoSpaceDN w:val="0"/>
        <w:adjustRightInd w:val="0"/>
        <w:rPr>
          <w:rFonts w:eastAsia="Calibri" w:cs="Helvetica-Oblique"/>
          <w:iCs/>
          <w:szCs w:val="24"/>
        </w:rPr>
      </w:pPr>
    </w:p>
    <w:p w14:paraId="4AF73B13" w14:textId="77777777" w:rsidR="00CB52EC" w:rsidRPr="00CB52EC" w:rsidRDefault="00CB52EC" w:rsidP="00CB52EC">
      <w:pPr>
        <w:autoSpaceDE w:val="0"/>
        <w:autoSpaceDN w:val="0"/>
        <w:adjustRightInd w:val="0"/>
        <w:rPr>
          <w:rFonts w:eastAsia="Calibri" w:cs="Helvetica"/>
          <w:szCs w:val="24"/>
        </w:rPr>
      </w:pPr>
      <w:r w:rsidRPr="00CB52EC">
        <w:rPr>
          <w:rFonts w:eastAsia="Calibri" w:cs="Helvetica"/>
          <w:szCs w:val="24"/>
        </w:rPr>
        <w:t xml:space="preserve">C’est ici que seront représentées les étapes et les transitions du </w:t>
      </w:r>
      <w:r w:rsidRPr="00CB52EC">
        <w:rPr>
          <w:rFonts w:eastAsia="Calibri" w:cs="Helvetica-Bold"/>
          <w:bCs/>
          <w:szCs w:val="24"/>
        </w:rPr>
        <w:t>GRAFCET</w:t>
      </w:r>
      <w:r w:rsidRPr="00CB52EC">
        <w:rPr>
          <w:rFonts w:eastAsia="Calibri" w:cs="Helvetica"/>
          <w:szCs w:val="24"/>
        </w:rPr>
        <w:t>.</w:t>
      </w:r>
    </w:p>
    <w:p w14:paraId="09A22BEF" w14:textId="77777777" w:rsidR="00CB52EC" w:rsidRPr="00CB52EC" w:rsidRDefault="00CB52EC" w:rsidP="00CB52EC">
      <w:pPr>
        <w:autoSpaceDE w:val="0"/>
        <w:autoSpaceDN w:val="0"/>
        <w:adjustRightInd w:val="0"/>
        <w:rPr>
          <w:rFonts w:eastAsia="Calibri" w:cs="Helvetica"/>
          <w:szCs w:val="24"/>
        </w:rPr>
      </w:pPr>
      <w:r w:rsidRPr="00CB52EC">
        <w:rPr>
          <w:rFonts w:eastAsia="Calibri" w:cs="Helvetica"/>
          <w:szCs w:val="24"/>
        </w:rPr>
        <w:t xml:space="preserve">La définition des </w:t>
      </w:r>
      <w:r w:rsidRPr="00CB52EC">
        <w:rPr>
          <w:rFonts w:eastAsia="Calibri" w:cs="Helvetica-Bold"/>
          <w:bCs/>
          <w:szCs w:val="24"/>
        </w:rPr>
        <w:t xml:space="preserve">réceptivités </w:t>
      </w:r>
      <w:r w:rsidRPr="00CB52EC">
        <w:rPr>
          <w:rFonts w:eastAsia="Calibri" w:cs="Helvetica"/>
          <w:szCs w:val="24"/>
        </w:rPr>
        <w:t xml:space="preserve">associées à chaque </w:t>
      </w:r>
      <w:r w:rsidRPr="00CB52EC">
        <w:rPr>
          <w:rFonts w:eastAsia="Calibri" w:cs="Helvetica-Bold"/>
          <w:bCs/>
          <w:szCs w:val="24"/>
        </w:rPr>
        <w:t xml:space="preserve">transition </w:t>
      </w:r>
      <w:r w:rsidRPr="00CB52EC">
        <w:rPr>
          <w:rFonts w:eastAsia="Calibri" w:cs="Helvetica"/>
          <w:szCs w:val="24"/>
        </w:rPr>
        <w:t>est réalisée sous forme de langage à contacts.</w:t>
      </w:r>
    </w:p>
    <w:p w14:paraId="2D7C361C" w14:textId="77777777" w:rsidR="00CB52EC" w:rsidRPr="00CB52EC" w:rsidRDefault="00CB52EC" w:rsidP="00CB52EC">
      <w:pPr>
        <w:autoSpaceDE w:val="0"/>
        <w:autoSpaceDN w:val="0"/>
        <w:adjustRightInd w:val="0"/>
        <w:rPr>
          <w:rFonts w:eastAsia="Calibri" w:cs="Helvetica"/>
          <w:szCs w:val="24"/>
        </w:rPr>
      </w:pPr>
    </w:p>
    <w:p w14:paraId="11349230" w14:textId="77777777" w:rsidR="00CB52EC" w:rsidRPr="00CB52EC" w:rsidRDefault="00CB52EC" w:rsidP="00CB52EC">
      <w:pPr>
        <w:autoSpaceDE w:val="0"/>
        <w:autoSpaceDN w:val="0"/>
        <w:adjustRightInd w:val="0"/>
        <w:rPr>
          <w:rFonts w:eastAsia="Calibri" w:cs="Helvetica-Oblique"/>
          <w:iCs/>
          <w:szCs w:val="24"/>
        </w:rPr>
      </w:pPr>
      <w:r w:rsidRPr="00CB52EC">
        <w:rPr>
          <w:rFonts w:eastAsia="Calibri" w:cs="Helvetica-Oblique"/>
          <w:iCs/>
          <w:szCs w:val="24"/>
        </w:rPr>
        <w:t xml:space="preserve">-Traitement postérieur (POS noté </w:t>
      </w:r>
      <w:r w:rsidRPr="00CB52EC">
        <w:rPr>
          <w:rFonts w:eastAsia="Calibri" w:cs="Helvetica-BoldOblique"/>
          <w:bCs/>
          <w:iCs/>
          <w:szCs w:val="24"/>
        </w:rPr>
        <w:t>Post</w:t>
      </w:r>
      <w:r w:rsidRPr="00CB52EC">
        <w:rPr>
          <w:rFonts w:eastAsia="Calibri" w:cs="Helvetica-Oblique"/>
          <w:iCs/>
          <w:szCs w:val="24"/>
        </w:rPr>
        <w:t>) :</w:t>
      </w:r>
    </w:p>
    <w:p w14:paraId="28D8EFE4" w14:textId="77777777" w:rsidR="00CB52EC" w:rsidRPr="00CB52EC" w:rsidRDefault="00CB52EC" w:rsidP="00CB52EC">
      <w:pPr>
        <w:autoSpaceDE w:val="0"/>
        <w:autoSpaceDN w:val="0"/>
        <w:adjustRightInd w:val="0"/>
        <w:rPr>
          <w:rFonts w:eastAsia="Calibri" w:cs="Helvetica-Oblique"/>
          <w:iCs/>
          <w:szCs w:val="24"/>
        </w:rPr>
      </w:pPr>
    </w:p>
    <w:p w14:paraId="2577B700" w14:textId="77777777" w:rsidR="00CB52EC" w:rsidRPr="00CB52EC" w:rsidRDefault="00CB52EC" w:rsidP="00CB52EC">
      <w:pPr>
        <w:autoSpaceDE w:val="0"/>
        <w:autoSpaceDN w:val="0"/>
        <w:adjustRightInd w:val="0"/>
        <w:rPr>
          <w:rFonts w:eastAsia="Calibri" w:cs="Helvetica"/>
          <w:szCs w:val="24"/>
        </w:rPr>
      </w:pPr>
      <w:r w:rsidRPr="00CB52EC">
        <w:rPr>
          <w:rFonts w:eastAsia="Calibri" w:cs="Helvetica"/>
          <w:szCs w:val="24"/>
        </w:rPr>
        <w:t xml:space="preserve">Exécuté après le traitement séquentiel, c’est ici qu’il est recommandé de programmer les </w:t>
      </w:r>
      <w:r w:rsidRPr="00CB52EC">
        <w:rPr>
          <w:rFonts w:eastAsia="Calibri" w:cs="Helvetica-Bold"/>
          <w:bCs/>
          <w:szCs w:val="24"/>
        </w:rPr>
        <w:t xml:space="preserve">actions </w:t>
      </w:r>
      <w:r w:rsidRPr="00CB52EC">
        <w:rPr>
          <w:rFonts w:eastAsia="Calibri" w:cs="Helvetica"/>
          <w:szCs w:val="24"/>
        </w:rPr>
        <w:t xml:space="preserve">(et les </w:t>
      </w:r>
      <w:r w:rsidRPr="00CB52EC">
        <w:rPr>
          <w:rFonts w:eastAsia="Calibri" w:cs="Helvetica-Bold"/>
          <w:bCs/>
          <w:szCs w:val="24"/>
        </w:rPr>
        <w:t xml:space="preserve">sécurités </w:t>
      </w:r>
      <w:r w:rsidRPr="00CB52EC">
        <w:rPr>
          <w:rFonts w:eastAsia="Calibri" w:cs="Helvetica"/>
          <w:szCs w:val="24"/>
        </w:rPr>
        <w:t>spécifiques) associées aux étapes du GRAFCET défini dans le traitement séquentiel.</w:t>
      </w:r>
    </w:p>
    <w:p w14:paraId="7CB4452D" w14:textId="77777777" w:rsidR="00CB52EC" w:rsidRPr="00CB52EC" w:rsidRDefault="00CB52EC" w:rsidP="00CB52EC">
      <w:pPr>
        <w:pStyle w:val="Standard"/>
        <w:autoSpaceDE w:val="0"/>
        <w:rPr>
          <w:rFonts w:asciiTheme="minorHAnsi" w:hAnsiTheme="minorHAnsi" w:cs="Verdana"/>
          <w:color w:val="000000"/>
        </w:rPr>
      </w:pPr>
    </w:p>
    <w:p w14:paraId="2ACEC8CF" w14:textId="380C2FB6" w:rsidR="00CB52EC" w:rsidRPr="00CB52EC" w:rsidRDefault="00CB52EC" w:rsidP="00CB52EC">
      <w:pPr>
        <w:pStyle w:val="Standard"/>
        <w:autoSpaceDE w:val="0"/>
        <w:rPr>
          <w:rFonts w:asciiTheme="minorHAnsi" w:hAnsiTheme="minorHAnsi" w:cs="Verdana"/>
          <w:color w:val="000000"/>
        </w:rPr>
      </w:pPr>
      <w:r w:rsidRPr="00CB52EC">
        <w:rPr>
          <w:rFonts w:asciiTheme="minorHAnsi" w:hAnsiTheme="minorHAnsi" w:cs="Verdana"/>
          <w:color w:val="000000"/>
        </w:rPr>
        <w:t xml:space="preserve">Pour une programmation complète trois GRAFCET sont </w:t>
      </w:r>
      <w:r w:rsidR="006322F7" w:rsidRPr="00CB52EC">
        <w:rPr>
          <w:rFonts w:asciiTheme="minorHAnsi" w:hAnsiTheme="minorHAnsi" w:cs="Verdana"/>
          <w:color w:val="000000"/>
        </w:rPr>
        <w:t>nécessaires :</w:t>
      </w:r>
    </w:p>
    <w:p w14:paraId="59FA719C" w14:textId="77777777" w:rsidR="00CB52EC" w:rsidRPr="00CB52EC" w:rsidRDefault="00CB52EC" w:rsidP="00CB52EC">
      <w:pPr>
        <w:pStyle w:val="Standard"/>
        <w:autoSpaceDE w:val="0"/>
        <w:rPr>
          <w:rFonts w:asciiTheme="minorHAnsi" w:hAnsiTheme="minorHAnsi" w:cs="Verdana"/>
          <w:color w:val="000000"/>
        </w:rPr>
      </w:pPr>
    </w:p>
    <w:p w14:paraId="77E5414A" w14:textId="77777777" w:rsidR="00CB52EC" w:rsidRPr="00CB52EC" w:rsidRDefault="00CB52EC" w:rsidP="00CB52EC">
      <w:pPr>
        <w:pStyle w:val="Standard"/>
        <w:autoSpaceDE w:val="0"/>
        <w:rPr>
          <w:rFonts w:asciiTheme="minorHAnsi" w:hAnsiTheme="minorHAnsi" w:cs="Verdana"/>
          <w:color w:val="000000"/>
        </w:rPr>
      </w:pPr>
      <w:r w:rsidRPr="00CB52EC">
        <w:rPr>
          <w:rFonts w:asciiTheme="minorHAnsi" w:hAnsiTheme="minorHAnsi" w:cs="Verdana"/>
          <w:color w:val="000000"/>
        </w:rPr>
        <w:t>- Le GRAFCET de sûreté (ou sécurité)</w:t>
      </w:r>
    </w:p>
    <w:p w14:paraId="3106A8FF" w14:textId="77777777" w:rsidR="00CB52EC" w:rsidRPr="00CB52EC" w:rsidRDefault="00CB52EC" w:rsidP="00CB52EC">
      <w:pPr>
        <w:pStyle w:val="Standard"/>
        <w:autoSpaceDE w:val="0"/>
        <w:rPr>
          <w:rFonts w:asciiTheme="minorHAnsi" w:hAnsiTheme="minorHAnsi" w:cs="Verdana"/>
          <w:color w:val="000000"/>
        </w:rPr>
      </w:pPr>
      <w:r w:rsidRPr="00CB52EC">
        <w:rPr>
          <w:rFonts w:asciiTheme="minorHAnsi" w:hAnsiTheme="minorHAnsi" w:cs="Verdana"/>
          <w:color w:val="000000"/>
        </w:rPr>
        <w:t>- Le GRAFCET de modes</w:t>
      </w:r>
    </w:p>
    <w:p w14:paraId="678E14E1" w14:textId="77777777" w:rsidR="00CB52EC" w:rsidRPr="00CB52EC" w:rsidRDefault="00CB52EC" w:rsidP="00CB52EC">
      <w:pPr>
        <w:pStyle w:val="Standard"/>
        <w:autoSpaceDE w:val="0"/>
        <w:rPr>
          <w:rFonts w:asciiTheme="minorHAnsi" w:hAnsiTheme="minorHAnsi" w:cs="Verdana"/>
          <w:color w:val="000000"/>
        </w:rPr>
      </w:pPr>
      <w:r w:rsidRPr="00CB52EC">
        <w:rPr>
          <w:rFonts w:asciiTheme="minorHAnsi" w:hAnsiTheme="minorHAnsi" w:cs="Verdana"/>
          <w:color w:val="000000"/>
        </w:rPr>
        <w:t>- Le GRAFCET de fonctionnement normal</w:t>
      </w:r>
    </w:p>
    <w:p w14:paraId="50C3D833" w14:textId="77777777" w:rsidR="00CB52EC" w:rsidRPr="00CB52EC" w:rsidRDefault="00CB52EC" w:rsidP="00CB52EC">
      <w:pPr>
        <w:autoSpaceDE w:val="0"/>
        <w:autoSpaceDN w:val="0"/>
        <w:adjustRightInd w:val="0"/>
        <w:rPr>
          <w:rFonts w:eastAsia="Calibri" w:cs="Helvetica"/>
          <w:szCs w:val="24"/>
        </w:rPr>
      </w:pPr>
    </w:p>
    <w:p w14:paraId="0449FBEA" w14:textId="77777777" w:rsidR="00CB52EC" w:rsidRDefault="00CB52EC" w:rsidP="004C1D0F">
      <w:pPr>
        <w:pStyle w:val="Titre2"/>
      </w:pPr>
      <w:bookmarkStart w:id="92" w:name="_Toc484449979"/>
      <w:r w:rsidRPr="00CB52EC">
        <w:t>Graphe de sécurité :</w:t>
      </w:r>
      <w:bookmarkEnd w:id="92"/>
    </w:p>
    <w:p w14:paraId="186790B1" w14:textId="77777777" w:rsidR="004C1D0F" w:rsidRPr="00CB52EC" w:rsidRDefault="004C1D0F" w:rsidP="00CB52EC">
      <w:pPr>
        <w:rPr>
          <w:szCs w:val="24"/>
        </w:rPr>
      </w:pPr>
    </w:p>
    <w:p w14:paraId="2551FC41" w14:textId="4DC2E5F8" w:rsidR="00CB52EC" w:rsidRPr="00CB52EC" w:rsidRDefault="00CB52EC" w:rsidP="00CB52EC">
      <w:pPr>
        <w:pStyle w:val="Standard"/>
        <w:autoSpaceDE w:val="0"/>
        <w:rPr>
          <w:rFonts w:asciiTheme="minorHAnsi" w:hAnsiTheme="minorHAnsi"/>
        </w:rPr>
      </w:pPr>
      <w:r w:rsidRPr="00CB52EC">
        <w:rPr>
          <w:rFonts w:asciiTheme="minorHAnsi" w:hAnsiTheme="minorHAnsi"/>
          <w:noProof/>
          <w:lang w:eastAsia="fr-FR" w:bidi="ar-SA"/>
        </w:rPr>
        <w:drawing>
          <wp:inline distT="0" distB="0" distL="0" distR="0" wp14:anchorId="280CB01B" wp14:editId="16641432">
            <wp:extent cx="2652352" cy="3223111"/>
            <wp:effectExtent l="0" t="0" r="0" b="3175"/>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654947" cy="3226264"/>
                    </a:xfrm>
                    <a:prstGeom prst="rect">
                      <a:avLst/>
                    </a:prstGeom>
                    <a:noFill/>
                    <a:ln>
                      <a:noFill/>
                    </a:ln>
                  </pic:spPr>
                </pic:pic>
              </a:graphicData>
            </a:graphic>
          </wp:inline>
        </w:drawing>
      </w:r>
    </w:p>
    <w:p w14:paraId="5546FE96" w14:textId="77777777" w:rsidR="00CB52EC" w:rsidRPr="00CB52EC" w:rsidRDefault="00CB52EC" w:rsidP="00CB52EC">
      <w:pPr>
        <w:pStyle w:val="Standard"/>
        <w:autoSpaceDE w:val="0"/>
        <w:rPr>
          <w:rFonts w:asciiTheme="minorHAnsi" w:hAnsiTheme="minorHAnsi" w:cs="Verdana"/>
        </w:rPr>
      </w:pPr>
      <w:r w:rsidRPr="00CB52EC">
        <w:rPr>
          <w:rFonts w:asciiTheme="minorHAnsi" w:hAnsiTheme="minorHAnsi" w:cs="Verdana"/>
        </w:rPr>
        <w:t xml:space="preserve"> </w:t>
      </w:r>
    </w:p>
    <w:p w14:paraId="1FA1AA71" w14:textId="77777777" w:rsidR="00CB52EC" w:rsidRPr="00CB52EC" w:rsidRDefault="00CB52EC" w:rsidP="00CB52EC">
      <w:pPr>
        <w:pStyle w:val="Standard"/>
        <w:autoSpaceDE w:val="0"/>
        <w:rPr>
          <w:rFonts w:asciiTheme="minorHAnsi" w:eastAsia="Times New Roman" w:hAnsiTheme="minorHAnsi" w:cs="Verdana"/>
          <w:color w:val="000000"/>
        </w:rPr>
      </w:pPr>
      <w:r w:rsidRPr="00CB52EC">
        <w:rPr>
          <w:rFonts w:asciiTheme="minorHAnsi" w:hAnsiTheme="minorHAnsi" w:cs="Verdana"/>
          <w:color w:val="000000"/>
        </w:rPr>
        <w:t>Le GRAFCET de sécurité est utile à la sécurité des personnes.</w:t>
      </w:r>
    </w:p>
    <w:p w14:paraId="181484C0" w14:textId="77777777" w:rsidR="00CB52EC" w:rsidRPr="00CB52EC" w:rsidRDefault="00CB52EC" w:rsidP="00CB52EC">
      <w:pPr>
        <w:rPr>
          <w:szCs w:val="24"/>
        </w:rPr>
      </w:pPr>
      <w:r w:rsidRPr="00CB52EC">
        <w:rPr>
          <w:rFonts w:cs="Verdana"/>
          <w:color w:val="000000"/>
          <w:szCs w:val="24"/>
        </w:rPr>
        <w:t>Pour qu’il démarre le bouton d’arrêt d’urgence ne doit pas être enclenché. En cas d’arrêt d’urgence, le GRAFCET bloque l’accès aux bornes X10 et X50 (qui mènent au GRAFCET de mode). Pour permettre à nouveau le fonctionnement du système il suffit de débloquer le bouton ATU.</w:t>
      </w:r>
    </w:p>
    <w:p w14:paraId="6635691A" w14:textId="77777777" w:rsidR="00CB52EC" w:rsidRPr="00CB52EC" w:rsidRDefault="00CB52EC" w:rsidP="00CB52EC">
      <w:pPr>
        <w:rPr>
          <w:szCs w:val="24"/>
        </w:rPr>
      </w:pPr>
    </w:p>
    <w:p w14:paraId="2A0E02DB" w14:textId="77777777" w:rsidR="00CB52EC" w:rsidRPr="00CB52EC" w:rsidRDefault="00CB52EC" w:rsidP="00CB52EC">
      <w:pPr>
        <w:rPr>
          <w:szCs w:val="24"/>
        </w:rPr>
      </w:pPr>
    </w:p>
    <w:p w14:paraId="3BB68BCA" w14:textId="77777777" w:rsidR="00655EBC" w:rsidRDefault="00655EBC" w:rsidP="00CB52EC">
      <w:pPr>
        <w:rPr>
          <w:szCs w:val="24"/>
        </w:rPr>
      </w:pPr>
    </w:p>
    <w:p w14:paraId="1BF67295" w14:textId="77777777" w:rsidR="00CB52EC" w:rsidRPr="00CB52EC" w:rsidRDefault="00CB52EC" w:rsidP="004C1D0F">
      <w:pPr>
        <w:pStyle w:val="Titre2"/>
      </w:pPr>
      <w:bookmarkStart w:id="93" w:name="_Toc484449980"/>
      <w:r w:rsidRPr="00CB52EC">
        <w:lastRenderedPageBreak/>
        <w:t>Graphe de mode :</w:t>
      </w:r>
      <w:bookmarkEnd w:id="93"/>
    </w:p>
    <w:p w14:paraId="58968BD4" w14:textId="77777777" w:rsidR="00CB52EC" w:rsidRPr="00CB52EC" w:rsidRDefault="00CB52EC" w:rsidP="00CB52EC">
      <w:pPr>
        <w:rPr>
          <w:szCs w:val="24"/>
        </w:rPr>
      </w:pPr>
    </w:p>
    <w:p w14:paraId="227F2BB8" w14:textId="77777777" w:rsidR="00CB52EC" w:rsidRPr="00CB52EC" w:rsidRDefault="00CB52EC" w:rsidP="00CB52EC">
      <w:pPr>
        <w:rPr>
          <w:rFonts w:cs="Verdana"/>
          <w:color w:val="000000"/>
          <w:szCs w:val="24"/>
        </w:rPr>
      </w:pPr>
      <w:r w:rsidRPr="00CB52EC">
        <w:rPr>
          <w:rFonts w:cs="Verdana"/>
          <w:color w:val="000000"/>
          <w:szCs w:val="24"/>
        </w:rPr>
        <w:t>Le GRAFCET de mode différencie deux modes qui sont mode auto/manu (normal/forcé) qui se choisissent à par un commutateur. Le mode forcé qui permet d’utiliser l’installation en cas de panne et de pratiquer la maintenance. Le mode auto permet d’avoir le système en autonomie totale. Pour passer d’un mode à l’autre il suffit de passer le commutateur d’une position à une autre.</w:t>
      </w:r>
    </w:p>
    <w:p w14:paraId="02F5329A" w14:textId="057C85EC" w:rsidR="00CB52EC" w:rsidRPr="00CB52EC" w:rsidRDefault="00CB52EC" w:rsidP="00655EBC">
      <w:pPr>
        <w:jc w:val="center"/>
        <w:rPr>
          <w:szCs w:val="24"/>
        </w:rPr>
      </w:pPr>
      <w:r w:rsidRPr="00CB52EC">
        <w:rPr>
          <w:noProof/>
          <w:szCs w:val="24"/>
          <w:lang w:eastAsia="fr-FR"/>
        </w:rPr>
        <w:drawing>
          <wp:inline distT="0" distB="0" distL="0" distR="0" wp14:anchorId="09CCC16C" wp14:editId="180A068F">
            <wp:extent cx="4727871" cy="2258612"/>
            <wp:effectExtent l="0" t="0" r="0" b="2540"/>
            <wp:docPr id="86" name="Image 86" descr="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ode"/>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734251" cy="2261660"/>
                    </a:xfrm>
                    <a:prstGeom prst="rect">
                      <a:avLst/>
                    </a:prstGeom>
                    <a:noFill/>
                    <a:ln>
                      <a:noFill/>
                    </a:ln>
                  </pic:spPr>
                </pic:pic>
              </a:graphicData>
            </a:graphic>
          </wp:inline>
        </w:drawing>
      </w:r>
    </w:p>
    <w:p w14:paraId="13A2DE64" w14:textId="77777777" w:rsidR="00CB52EC" w:rsidRPr="00CB52EC" w:rsidRDefault="00CB52EC" w:rsidP="004C1D0F">
      <w:pPr>
        <w:pStyle w:val="Titre2"/>
      </w:pPr>
      <w:bookmarkStart w:id="94" w:name="_Toc484449981"/>
      <w:r w:rsidRPr="00CB52EC">
        <w:t>Graphe de fonctionnement normal :</w:t>
      </w:r>
      <w:bookmarkEnd w:id="94"/>
    </w:p>
    <w:p w14:paraId="6A3A6EC1" w14:textId="77777777" w:rsidR="00CB52EC" w:rsidRPr="00CB52EC" w:rsidRDefault="00CB52EC" w:rsidP="00CB52EC">
      <w:pPr>
        <w:rPr>
          <w:szCs w:val="24"/>
        </w:rPr>
      </w:pPr>
    </w:p>
    <w:p w14:paraId="5EB7DD72" w14:textId="52FF1939" w:rsidR="00CB52EC" w:rsidRPr="00CB52EC" w:rsidRDefault="00CB52EC" w:rsidP="00655EBC">
      <w:pPr>
        <w:jc w:val="center"/>
        <w:rPr>
          <w:szCs w:val="24"/>
        </w:rPr>
      </w:pPr>
      <w:r w:rsidRPr="00CB52EC">
        <w:rPr>
          <w:noProof/>
          <w:szCs w:val="24"/>
          <w:lang w:eastAsia="fr-FR"/>
        </w:rPr>
        <w:drawing>
          <wp:inline distT="0" distB="0" distL="0" distR="0" wp14:anchorId="0F24F5E6" wp14:editId="276E81A5">
            <wp:extent cx="6207801" cy="3169322"/>
            <wp:effectExtent l="0" t="0" r="0" b="5715"/>
            <wp:docPr id="85" name="Image 85" descr="fonctionnement nor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fonctionnement normal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228180" cy="3179726"/>
                    </a:xfrm>
                    <a:prstGeom prst="rect">
                      <a:avLst/>
                    </a:prstGeom>
                    <a:noFill/>
                    <a:ln>
                      <a:noFill/>
                    </a:ln>
                  </pic:spPr>
                </pic:pic>
              </a:graphicData>
            </a:graphic>
          </wp:inline>
        </w:drawing>
      </w:r>
    </w:p>
    <w:p w14:paraId="4EB73781" w14:textId="77777777" w:rsidR="00CB52EC" w:rsidRPr="00CB52EC" w:rsidRDefault="00CB52EC" w:rsidP="00CB52EC">
      <w:pPr>
        <w:rPr>
          <w:szCs w:val="24"/>
        </w:rPr>
      </w:pPr>
    </w:p>
    <w:p w14:paraId="65D92894" w14:textId="10BAC261" w:rsidR="00CB52EC" w:rsidRPr="00CB52EC" w:rsidRDefault="00CB52EC" w:rsidP="00CB52EC">
      <w:pPr>
        <w:rPr>
          <w:rFonts w:cs="Verdana"/>
          <w:color w:val="000000"/>
          <w:szCs w:val="24"/>
        </w:rPr>
      </w:pPr>
      <w:r w:rsidRPr="00CB52EC">
        <w:rPr>
          <w:rFonts w:cs="Verdana"/>
          <w:color w:val="000000"/>
          <w:szCs w:val="24"/>
        </w:rPr>
        <w:lastRenderedPageBreak/>
        <w:t xml:space="preserve">La programme de l’installation est essentiellement sur le GRAFCET de production normal, pour </w:t>
      </w:r>
      <w:r w:rsidR="00917629">
        <w:rPr>
          <w:rFonts w:cs="Verdana"/>
          <w:color w:val="000000"/>
          <w:szCs w:val="24"/>
        </w:rPr>
        <w:t xml:space="preserve">cela </w:t>
      </w:r>
      <w:r w:rsidRPr="00CB52EC">
        <w:rPr>
          <w:rFonts w:cs="Verdana"/>
          <w:color w:val="000000"/>
          <w:szCs w:val="24"/>
        </w:rPr>
        <w:t>les étapes 1 et 50 doivent être activée</w:t>
      </w:r>
      <w:r w:rsidR="00917629">
        <w:rPr>
          <w:rFonts w:cs="Verdana"/>
          <w:color w:val="000000"/>
          <w:szCs w:val="24"/>
        </w:rPr>
        <w:t>s</w:t>
      </w:r>
      <w:r w:rsidRPr="00CB52EC">
        <w:rPr>
          <w:rFonts w:cs="Verdana"/>
          <w:color w:val="000000"/>
          <w:szCs w:val="24"/>
        </w:rPr>
        <w:t xml:space="preserve"> c’est-à-dire que le système doit être en fonctionnem</w:t>
      </w:r>
      <w:r w:rsidR="00917629">
        <w:rPr>
          <w:rFonts w:cs="Verdana"/>
          <w:color w:val="000000"/>
          <w:szCs w:val="24"/>
        </w:rPr>
        <w:t>ent et l’arrêt d’urgence ne doit</w:t>
      </w:r>
      <w:r w:rsidRPr="00CB52EC">
        <w:rPr>
          <w:rFonts w:cs="Verdana"/>
          <w:color w:val="000000"/>
          <w:szCs w:val="24"/>
        </w:rPr>
        <w:t xml:space="preserve"> pas être enfoncé et il faut appuyer sur DCY.</w:t>
      </w:r>
    </w:p>
    <w:p w14:paraId="19E2F914" w14:textId="63E4F24C" w:rsidR="00CB52EC" w:rsidRPr="00CB52EC" w:rsidRDefault="00CB52EC" w:rsidP="00CB52EC">
      <w:pPr>
        <w:rPr>
          <w:rFonts w:cs="Verdana"/>
          <w:color w:val="000000"/>
          <w:szCs w:val="24"/>
        </w:rPr>
      </w:pPr>
      <w:r w:rsidRPr="00CB52EC">
        <w:rPr>
          <w:rFonts w:cs="Verdana"/>
          <w:color w:val="000000"/>
          <w:szCs w:val="24"/>
        </w:rPr>
        <w:t xml:space="preserve">Lorsque ces conditions sont réunies, on passe à l’étape suivante qui est la mesure du niveau qui est faite avec le capteur analogique (%IWO.4), celui-ci étant défectueux il est remplacé par une mémoire permettant de lui donner une valeur de </w:t>
      </w:r>
      <w:r w:rsidR="00917629" w:rsidRPr="00CB52EC">
        <w:rPr>
          <w:rFonts w:cs="Verdana"/>
          <w:color w:val="000000"/>
          <w:szCs w:val="24"/>
        </w:rPr>
        <w:t>niveau</w:t>
      </w:r>
      <w:r w:rsidR="00917629">
        <w:rPr>
          <w:rFonts w:cs="Verdana"/>
          <w:color w:val="000000"/>
          <w:szCs w:val="24"/>
        </w:rPr>
        <w:t xml:space="preserve">x </w:t>
      </w:r>
      <w:r w:rsidR="00917629" w:rsidRPr="00CB52EC">
        <w:rPr>
          <w:rFonts w:cs="Verdana"/>
          <w:color w:val="000000"/>
          <w:szCs w:val="24"/>
        </w:rPr>
        <w:t>précise</w:t>
      </w:r>
      <w:r w:rsidRPr="00CB52EC">
        <w:rPr>
          <w:rFonts w:cs="Verdana"/>
          <w:color w:val="000000"/>
          <w:szCs w:val="24"/>
        </w:rPr>
        <w:t xml:space="preserve"> (%MW4).</w:t>
      </w:r>
    </w:p>
    <w:p w14:paraId="337A281E" w14:textId="3F0850B7" w:rsidR="00CB52EC" w:rsidRDefault="00CB52EC" w:rsidP="00CB52EC">
      <w:pPr>
        <w:rPr>
          <w:rFonts w:cs="Verdana"/>
          <w:color w:val="000000"/>
          <w:szCs w:val="24"/>
        </w:rPr>
      </w:pPr>
      <w:r w:rsidRPr="00CB52EC">
        <w:rPr>
          <w:rFonts w:cs="Verdana"/>
          <w:color w:val="000000"/>
          <w:szCs w:val="24"/>
        </w:rPr>
        <w:t xml:space="preserve">Pour cela il y a plusieurs seuils de niveau que l’on retrouve </w:t>
      </w:r>
      <w:r w:rsidR="00917629">
        <w:rPr>
          <w:rFonts w:cs="Verdana"/>
          <w:color w:val="000000"/>
          <w:szCs w:val="24"/>
        </w:rPr>
        <w:t xml:space="preserve">en </w:t>
      </w:r>
      <w:r w:rsidRPr="00CB52EC">
        <w:rPr>
          <w:rFonts w:cs="Verdana"/>
          <w:color w:val="000000"/>
          <w:szCs w:val="24"/>
        </w:rPr>
        <w:t>PRL.</w:t>
      </w:r>
    </w:p>
    <w:p w14:paraId="77AE0489" w14:textId="77777777" w:rsidR="004C1D0F" w:rsidRPr="00CB52EC" w:rsidRDefault="004C1D0F" w:rsidP="00CB52EC">
      <w:pPr>
        <w:rPr>
          <w:rFonts w:cs="Verdana"/>
          <w:color w:val="000000"/>
          <w:szCs w:val="24"/>
        </w:rPr>
      </w:pPr>
    </w:p>
    <w:p w14:paraId="7061D50C" w14:textId="2C21BD14" w:rsidR="00CB52EC" w:rsidRDefault="00CB52EC" w:rsidP="00655EBC">
      <w:pPr>
        <w:jc w:val="center"/>
        <w:rPr>
          <w:szCs w:val="24"/>
        </w:rPr>
      </w:pPr>
      <w:r w:rsidRPr="00CB52EC">
        <w:rPr>
          <w:noProof/>
          <w:szCs w:val="24"/>
          <w:lang w:eastAsia="fr-FR"/>
        </w:rPr>
        <w:drawing>
          <wp:inline distT="0" distB="0" distL="0" distR="0" wp14:anchorId="17FA2BBC" wp14:editId="57F9907B">
            <wp:extent cx="4634865" cy="2451329"/>
            <wp:effectExtent l="0" t="0" r="0" b="1270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653858" cy="2461374"/>
                    </a:xfrm>
                    <a:prstGeom prst="rect">
                      <a:avLst/>
                    </a:prstGeom>
                    <a:noFill/>
                    <a:ln>
                      <a:noFill/>
                    </a:ln>
                  </pic:spPr>
                </pic:pic>
              </a:graphicData>
            </a:graphic>
          </wp:inline>
        </w:drawing>
      </w:r>
    </w:p>
    <w:p w14:paraId="557066D0" w14:textId="77777777" w:rsidR="004C1D0F" w:rsidRPr="00CB52EC" w:rsidRDefault="004C1D0F" w:rsidP="00655EBC">
      <w:pPr>
        <w:jc w:val="center"/>
        <w:rPr>
          <w:szCs w:val="24"/>
        </w:rPr>
      </w:pPr>
    </w:p>
    <w:p w14:paraId="74371881" w14:textId="07D03472" w:rsidR="00CB52EC" w:rsidRPr="00CB52EC" w:rsidRDefault="00CB52EC" w:rsidP="00CB52EC">
      <w:pPr>
        <w:rPr>
          <w:szCs w:val="24"/>
        </w:rPr>
      </w:pPr>
      <w:r w:rsidRPr="00CB52EC">
        <w:rPr>
          <w:szCs w:val="24"/>
        </w:rPr>
        <w:t>Le système</w:t>
      </w:r>
      <w:r w:rsidR="00917629">
        <w:rPr>
          <w:szCs w:val="24"/>
        </w:rPr>
        <w:t xml:space="preserve"> ne</w:t>
      </w:r>
      <w:r w:rsidRPr="00CB52EC">
        <w:rPr>
          <w:szCs w:val="24"/>
        </w:rPr>
        <w:t xml:space="preserve"> passe à l’étape suivante que si le niveau moyen (nm) est </w:t>
      </w:r>
      <w:r w:rsidR="00917629">
        <w:rPr>
          <w:szCs w:val="24"/>
        </w:rPr>
        <w:t xml:space="preserve">atteint. A cette </w:t>
      </w:r>
      <w:r w:rsidRPr="00CB52EC">
        <w:rPr>
          <w:szCs w:val="24"/>
        </w:rPr>
        <w:t xml:space="preserve">étape le système </w:t>
      </w:r>
      <w:r w:rsidR="00655EBC">
        <w:rPr>
          <w:szCs w:val="24"/>
        </w:rPr>
        <w:t xml:space="preserve">fait une </w:t>
      </w:r>
      <w:r w:rsidRPr="00CB52EC">
        <w:rPr>
          <w:szCs w:val="24"/>
        </w:rPr>
        <w:t>comparaison des deux compteurs qui compte le temps d’utilisation des pompes car le système utilise en priorité la pompe qui a le compteur le plus bas. Les deux compteurs se trouvent dans le post.</w:t>
      </w:r>
    </w:p>
    <w:p w14:paraId="54252B87" w14:textId="3103BE73" w:rsidR="004C1D0F" w:rsidRPr="00CB52EC" w:rsidRDefault="00CB52EC" w:rsidP="00CB52EC">
      <w:pPr>
        <w:rPr>
          <w:szCs w:val="24"/>
        </w:rPr>
      </w:pPr>
      <w:r w:rsidRPr="00CB52EC">
        <w:rPr>
          <w:szCs w:val="24"/>
        </w:rPr>
        <w:t>Voici celui qui compte lorsque la pompe 1 est utilisée :</w:t>
      </w:r>
    </w:p>
    <w:p w14:paraId="14F6277B" w14:textId="7D819952" w:rsidR="00CB52EC" w:rsidRPr="00CB52EC" w:rsidRDefault="00CB52EC" w:rsidP="00655EBC">
      <w:pPr>
        <w:jc w:val="center"/>
        <w:rPr>
          <w:szCs w:val="24"/>
        </w:rPr>
      </w:pPr>
      <w:r w:rsidRPr="00CB52EC">
        <w:rPr>
          <w:noProof/>
          <w:szCs w:val="24"/>
          <w:lang w:eastAsia="fr-FR"/>
        </w:rPr>
        <w:drawing>
          <wp:inline distT="0" distB="0" distL="0" distR="0" wp14:anchorId="736C8118" wp14:editId="6DB8FA62">
            <wp:extent cx="5835977" cy="1640840"/>
            <wp:effectExtent l="0" t="0" r="6350" b="10160"/>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841207" cy="1642311"/>
                    </a:xfrm>
                    <a:prstGeom prst="rect">
                      <a:avLst/>
                    </a:prstGeom>
                    <a:noFill/>
                    <a:ln>
                      <a:noFill/>
                    </a:ln>
                  </pic:spPr>
                </pic:pic>
              </a:graphicData>
            </a:graphic>
          </wp:inline>
        </w:drawing>
      </w:r>
    </w:p>
    <w:p w14:paraId="4FD7344F" w14:textId="77777777" w:rsidR="00655EBC" w:rsidRDefault="00655EBC" w:rsidP="00CB52EC">
      <w:pPr>
        <w:rPr>
          <w:szCs w:val="24"/>
        </w:rPr>
      </w:pPr>
    </w:p>
    <w:p w14:paraId="5D08205E" w14:textId="77777777" w:rsidR="00CB52EC" w:rsidRPr="00CB52EC" w:rsidRDefault="00CB52EC" w:rsidP="00CB52EC">
      <w:pPr>
        <w:rPr>
          <w:szCs w:val="24"/>
        </w:rPr>
      </w:pPr>
      <w:r w:rsidRPr="00CB52EC">
        <w:rPr>
          <w:szCs w:val="24"/>
        </w:rPr>
        <w:lastRenderedPageBreak/>
        <w:t>Voici celui qui compte lorsque la pompe 2 est utilisée :</w:t>
      </w:r>
    </w:p>
    <w:p w14:paraId="1BCEADBD" w14:textId="16CB33C7" w:rsidR="00CB52EC" w:rsidRPr="00CB52EC" w:rsidRDefault="00CB52EC" w:rsidP="00CB52EC">
      <w:pPr>
        <w:rPr>
          <w:szCs w:val="24"/>
        </w:rPr>
      </w:pPr>
      <w:r w:rsidRPr="00CB52EC">
        <w:rPr>
          <w:noProof/>
          <w:szCs w:val="24"/>
          <w:lang w:eastAsia="fr-FR"/>
        </w:rPr>
        <w:drawing>
          <wp:inline distT="0" distB="0" distL="0" distR="0" wp14:anchorId="24A15F98" wp14:editId="149E4509">
            <wp:extent cx="5257800" cy="1478280"/>
            <wp:effectExtent l="0" t="0" r="0" b="0"/>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257800" cy="1478280"/>
                    </a:xfrm>
                    <a:prstGeom prst="rect">
                      <a:avLst/>
                    </a:prstGeom>
                    <a:noFill/>
                    <a:ln>
                      <a:noFill/>
                    </a:ln>
                  </pic:spPr>
                </pic:pic>
              </a:graphicData>
            </a:graphic>
          </wp:inline>
        </w:drawing>
      </w:r>
    </w:p>
    <w:p w14:paraId="62EBDB3D" w14:textId="77777777" w:rsidR="00CB52EC" w:rsidRPr="00CB52EC" w:rsidRDefault="00CB52EC" w:rsidP="00CB52EC">
      <w:pPr>
        <w:rPr>
          <w:szCs w:val="24"/>
        </w:rPr>
      </w:pPr>
      <w:r w:rsidRPr="00CB52EC">
        <w:rPr>
          <w:szCs w:val="24"/>
        </w:rPr>
        <w:t>Pour la comparaison on a deux choix :</w:t>
      </w:r>
    </w:p>
    <w:p w14:paraId="0D469A1D" w14:textId="77777777" w:rsidR="00CB52EC" w:rsidRPr="00CB52EC" w:rsidRDefault="00CB52EC" w:rsidP="00CB52EC">
      <w:pPr>
        <w:rPr>
          <w:szCs w:val="24"/>
        </w:rPr>
      </w:pPr>
    </w:p>
    <w:p w14:paraId="6893140A" w14:textId="77777777" w:rsidR="00CB52EC" w:rsidRPr="00CB52EC" w:rsidRDefault="00CB52EC" w:rsidP="00CB52EC">
      <w:pPr>
        <w:rPr>
          <w:szCs w:val="24"/>
        </w:rPr>
      </w:pPr>
      <w:r w:rsidRPr="00CB52EC">
        <w:rPr>
          <w:szCs w:val="24"/>
        </w:rPr>
        <w:t xml:space="preserve">-Soit C1 inférieur ou égale à C2  </w:t>
      </w:r>
    </w:p>
    <w:p w14:paraId="6D74A4BD" w14:textId="77777777" w:rsidR="00CB52EC" w:rsidRPr="00CB52EC" w:rsidRDefault="00CB52EC" w:rsidP="00CB52EC">
      <w:pPr>
        <w:rPr>
          <w:szCs w:val="24"/>
        </w:rPr>
      </w:pPr>
    </w:p>
    <w:p w14:paraId="2EE0D016" w14:textId="4D271844" w:rsidR="00CB52EC" w:rsidRPr="00CB52EC" w:rsidRDefault="00CB52EC" w:rsidP="00655EBC">
      <w:pPr>
        <w:jc w:val="center"/>
        <w:rPr>
          <w:szCs w:val="24"/>
        </w:rPr>
      </w:pPr>
      <w:r w:rsidRPr="00CB52EC">
        <w:rPr>
          <w:noProof/>
          <w:szCs w:val="24"/>
          <w:lang w:eastAsia="fr-FR"/>
        </w:rPr>
        <w:drawing>
          <wp:inline distT="0" distB="0" distL="0" distR="0" wp14:anchorId="5DDD1705" wp14:editId="3AA7A9BA">
            <wp:extent cx="2286000" cy="838200"/>
            <wp:effectExtent l="0" t="0" r="0" b="0"/>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286000" cy="838200"/>
                    </a:xfrm>
                    <a:prstGeom prst="rect">
                      <a:avLst/>
                    </a:prstGeom>
                    <a:noFill/>
                    <a:ln>
                      <a:noFill/>
                    </a:ln>
                  </pic:spPr>
                </pic:pic>
              </a:graphicData>
            </a:graphic>
          </wp:inline>
        </w:drawing>
      </w:r>
    </w:p>
    <w:p w14:paraId="1005810E" w14:textId="20FCD147" w:rsidR="00CB52EC" w:rsidRPr="00CB52EC" w:rsidRDefault="00CB52EC" w:rsidP="00CB52EC">
      <w:pPr>
        <w:rPr>
          <w:szCs w:val="24"/>
        </w:rPr>
      </w:pPr>
      <w:r w:rsidRPr="00CB52EC">
        <w:rPr>
          <w:szCs w:val="24"/>
        </w:rPr>
        <w:t xml:space="preserve">Dans ce </w:t>
      </w:r>
      <w:r w:rsidR="00655EBC" w:rsidRPr="00CB52EC">
        <w:rPr>
          <w:szCs w:val="24"/>
        </w:rPr>
        <w:t>cas-là</w:t>
      </w:r>
      <w:r w:rsidRPr="00CB52EC">
        <w:rPr>
          <w:szCs w:val="24"/>
        </w:rPr>
        <w:t xml:space="preserve"> c’est la pompe 1 qui est utilisé.</w:t>
      </w:r>
    </w:p>
    <w:p w14:paraId="3E34A718" w14:textId="77777777" w:rsidR="00CB52EC" w:rsidRPr="00CB52EC" w:rsidRDefault="00CB52EC" w:rsidP="00CB52EC">
      <w:pPr>
        <w:rPr>
          <w:szCs w:val="24"/>
        </w:rPr>
      </w:pPr>
      <w:r w:rsidRPr="00CB52EC">
        <w:rPr>
          <w:szCs w:val="24"/>
        </w:rPr>
        <w:t>-Soit C1 supérieur à C2</w:t>
      </w:r>
    </w:p>
    <w:p w14:paraId="04FB0642" w14:textId="77777777" w:rsidR="00CB52EC" w:rsidRPr="00CB52EC" w:rsidRDefault="00CB52EC" w:rsidP="00CB52EC">
      <w:pPr>
        <w:rPr>
          <w:szCs w:val="24"/>
        </w:rPr>
      </w:pPr>
    </w:p>
    <w:p w14:paraId="2D2BD0D8" w14:textId="0BD43C90" w:rsidR="00CB52EC" w:rsidRPr="00CB52EC" w:rsidRDefault="00CB52EC" w:rsidP="00655EBC">
      <w:pPr>
        <w:jc w:val="center"/>
        <w:rPr>
          <w:szCs w:val="24"/>
        </w:rPr>
      </w:pPr>
      <w:r w:rsidRPr="00CB52EC">
        <w:rPr>
          <w:noProof/>
          <w:szCs w:val="24"/>
          <w:lang w:eastAsia="fr-FR"/>
        </w:rPr>
        <w:drawing>
          <wp:inline distT="0" distB="0" distL="0" distR="0" wp14:anchorId="05C8FBA1" wp14:editId="0B28712F">
            <wp:extent cx="2148840" cy="960120"/>
            <wp:effectExtent l="0" t="0" r="10160" b="5080"/>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148840" cy="960120"/>
                    </a:xfrm>
                    <a:prstGeom prst="rect">
                      <a:avLst/>
                    </a:prstGeom>
                    <a:noFill/>
                    <a:ln>
                      <a:noFill/>
                    </a:ln>
                  </pic:spPr>
                </pic:pic>
              </a:graphicData>
            </a:graphic>
          </wp:inline>
        </w:drawing>
      </w:r>
    </w:p>
    <w:p w14:paraId="2D541856" w14:textId="4239BA8D" w:rsidR="00CB52EC" w:rsidRPr="00CB52EC" w:rsidRDefault="00CB52EC" w:rsidP="00CB52EC">
      <w:pPr>
        <w:rPr>
          <w:szCs w:val="24"/>
        </w:rPr>
      </w:pPr>
      <w:r w:rsidRPr="00CB52EC">
        <w:rPr>
          <w:szCs w:val="24"/>
        </w:rPr>
        <w:t xml:space="preserve">Dans ce </w:t>
      </w:r>
      <w:r w:rsidR="00655EBC" w:rsidRPr="00CB52EC">
        <w:rPr>
          <w:szCs w:val="24"/>
        </w:rPr>
        <w:t>cas-là</w:t>
      </w:r>
      <w:r w:rsidRPr="00CB52EC">
        <w:rPr>
          <w:szCs w:val="24"/>
        </w:rPr>
        <w:t xml:space="preserve"> c’est la pomp</w:t>
      </w:r>
      <w:r w:rsidR="00655EBC">
        <w:rPr>
          <w:szCs w:val="24"/>
        </w:rPr>
        <w:t>e 2 qui est utilisé.</w:t>
      </w:r>
    </w:p>
    <w:p w14:paraId="0E3655B1" w14:textId="77777777" w:rsidR="00CB52EC" w:rsidRPr="00CB52EC" w:rsidRDefault="00CB52EC" w:rsidP="00CB52EC">
      <w:pPr>
        <w:rPr>
          <w:szCs w:val="24"/>
        </w:rPr>
      </w:pPr>
      <w:r w:rsidRPr="00CB52EC">
        <w:rPr>
          <w:szCs w:val="24"/>
        </w:rPr>
        <w:t xml:space="preserve">Lorsque les deux compteurs ont atteint le même temps alors une remise a zéro des deux compteurs est effectuée </w:t>
      </w:r>
    </w:p>
    <w:p w14:paraId="55820E7D" w14:textId="01BCD02F" w:rsidR="00CB52EC" w:rsidRPr="00CB52EC" w:rsidRDefault="00655EBC" w:rsidP="00CB52EC">
      <w:pPr>
        <w:rPr>
          <w:szCs w:val="24"/>
        </w:rPr>
      </w:pPr>
      <w:r w:rsidRPr="00CB52EC">
        <w:rPr>
          <w:noProof/>
          <w:szCs w:val="24"/>
          <w:lang w:eastAsia="fr-FR"/>
        </w:rPr>
        <w:drawing>
          <wp:inline distT="0" distB="0" distL="0" distR="0" wp14:anchorId="438B4A34" wp14:editId="71323F36">
            <wp:extent cx="5756910" cy="578737"/>
            <wp:effectExtent l="0" t="0" r="8890" b="571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56910" cy="578737"/>
                    </a:xfrm>
                    <a:prstGeom prst="rect">
                      <a:avLst/>
                    </a:prstGeom>
                    <a:noFill/>
                    <a:ln>
                      <a:noFill/>
                    </a:ln>
                  </pic:spPr>
                </pic:pic>
              </a:graphicData>
            </a:graphic>
          </wp:inline>
        </w:drawing>
      </w:r>
    </w:p>
    <w:p w14:paraId="7972AB2C" w14:textId="77777777" w:rsidR="00CB52EC" w:rsidRPr="00CB52EC" w:rsidRDefault="00CB52EC" w:rsidP="00CB52EC">
      <w:pPr>
        <w:rPr>
          <w:szCs w:val="24"/>
        </w:rPr>
      </w:pPr>
    </w:p>
    <w:p w14:paraId="6FC4D84E" w14:textId="77777777" w:rsidR="00CB52EC" w:rsidRPr="00CB52EC" w:rsidRDefault="00CB52EC" w:rsidP="00CB52EC">
      <w:pPr>
        <w:rPr>
          <w:szCs w:val="24"/>
        </w:rPr>
      </w:pPr>
    </w:p>
    <w:p w14:paraId="597E7078" w14:textId="0080EA49" w:rsidR="00CB52EC" w:rsidRPr="00CB52EC" w:rsidRDefault="00CB52EC" w:rsidP="00CB52EC">
      <w:pPr>
        <w:rPr>
          <w:szCs w:val="24"/>
        </w:rPr>
      </w:pPr>
      <w:r w:rsidRPr="00CB52EC">
        <w:rPr>
          <w:szCs w:val="24"/>
        </w:rPr>
        <w:t xml:space="preserve">Comme on peut le voir sur le post la remise a zéro </w:t>
      </w:r>
      <w:r w:rsidR="00655EBC" w:rsidRPr="00CB52EC">
        <w:rPr>
          <w:szCs w:val="24"/>
        </w:rPr>
        <w:t>s’effectue que</w:t>
      </w:r>
      <w:r w:rsidRPr="00CB52EC">
        <w:rPr>
          <w:szCs w:val="24"/>
        </w:rPr>
        <w:t xml:space="preserve"> si les deux compteurs ont atteint le même nombre et qu’ils sont tout les deux différents de zéro.</w:t>
      </w:r>
    </w:p>
    <w:p w14:paraId="36F8B895" w14:textId="6CA8925D" w:rsidR="00CB52EC" w:rsidRPr="00CB52EC" w:rsidRDefault="00CB52EC" w:rsidP="00CB52EC">
      <w:pPr>
        <w:rPr>
          <w:szCs w:val="24"/>
        </w:rPr>
      </w:pPr>
      <w:r w:rsidRPr="00CB52EC">
        <w:rPr>
          <w:szCs w:val="24"/>
        </w:rPr>
        <w:t>Après la comparaison des compteurs on utilise la pompe qui a le compteur le plus bas, étant donné qu’en mode auto le on utilise essentiellement le variateur.</w:t>
      </w:r>
    </w:p>
    <w:p w14:paraId="7ECDF987" w14:textId="77777777" w:rsidR="00CB52EC" w:rsidRPr="00CB52EC" w:rsidRDefault="00CB52EC" w:rsidP="00CB52EC">
      <w:pPr>
        <w:rPr>
          <w:szCs w:val="24"/>
        </w:rPr>
      </w:pPr>
      <w:r w:rsidRPr="00CB52EC">
        <w:rPr>
          <w:szCs w:val="24"/>
        </w:rPr>
        <w:t>Soit on passe part l’étape 13 est on utilise la pompe 1 en passant par le contacteur KM4 et si le niveau diminue, on maintient la pompe 1 à l’étape 14</w:t>
      </w:r>
    </w:p>
    <w:p w14:paraId="3EEAA23C" w14:textId="77777777" w:rsidR="00CB52EC" w:rsidRPr="00CB52EC" w:rsidRDefault="00CB52EC" w:rsidP="00CB52EC">
      <w:pPr>
        <w:rPr>
          <w:szCs w:val="24"/>
        </w:rPr>
      </w:pPr>
    </w:p>
    <w:p w14:paraId="4A5EAABE" w14:textId="1DE2BFB3" w:rsidR="00CB52EC" w:rsidRPr="00CB52EC" w:rsidRDefault="00CB52EC" w:rsidP="00CB52EC">
      <w:pPr>
        <w:rPr>
          <w:szCs w:val="24"/>
        </w:rPr>
      </w:pPr>
      <w:r w:rsidRPr="00CB52EC">
        <w:rPr>
          <w:noProof/>
          <w:szCs w:val="24"/>
          <w:lang w:eastAsia="fr-FR"/>
        </w:rPr>
        <w:drawing>
          <wp:inline distT="0" distB="0" distL="0" distR="0" wp14:anchorId="1E29249D" wp14:editId="7D9024DA">
            <wp:extent cx="5257800" cy="1539240"/>
            <wp:effectExtent l="0" t="0" r="0" b="10160"/>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257800" cy="1539240"/>
                    </a:xfrm>
                    <a:prstGeom prst="rect">
                      <a:avLst/>
                    </a:prstGeom>
                    <a:noFill/>
                    <a:ln>
                      <a:noFill/>
                    </a:ln>
                  </pic:spPr>
                </pic:pic>
              </a:graphicData>
            </a:graphic>
          </wp:inline>
        </w:drawing>
      </w:r>
    </w:p>
    <w:p w14:paraId="2CC917C9" w14:textId="77777777" w:rsidR="00CB52EC" w:rsidRPr="00CB52EC" w:rsidRDefault="00CB52EC" w:rsidP="00CB52EC">
      <w:pPr>
        <w:rPr>
          <w:szCs w:val="24"/>
        </w:rPr>
      </w:pPr>
    </w:p>
    <w:p w14:paraId="39A24EEA" w14:textId="77777777" w:rsidR="00CB52EC" w:rsidRPr="00CB52EC" w:rsidRDefault="00CB52EC" w:rsidP="00CB52EC">
      <w:pPr>
        <w:rPr>
          <w:szCs w:val="24"/>
        </w:rPr>
      </w:pPr>
      <w:r w:rsidRPr="00CB52EC">
        <w:rPr>
          <w:szCs w:val="24"/>
        </w:rPr>
        <w:t>Le bloc operate correspond à la vitesse de rotation, étant donné que 0 correspond à la vitesse minimale (0 HZ) et que 10000 correspond à la vitesse maximale (50 HZ).</w:t>
      </w:r>
    </w:p>
    <w:p w14:paraId="22BA3922" w14:textId="77777777" w:rsidR="00CB52EC" w:rsidRPr="00CB52EC" w:rsidRDefault="00CB52EC" w:rsidP="00CB52EC">
      <w:pPr>
        <w:rPr>
          <w:szCs w:val="24"/>
        </w:rPr>
      </w:pPr>
    </w:p>
    <w:p w14:paraId="5D2E83D3" w14:textId="77777777" w:rsidR="00CB52EC" w:rsidRPr="00CB52EC" w:rsidRDefault="00CB52EC" w:rsidP="00CB52EC">
      <w:pPr>
        <w:rPr>
          <w:szCs w:val="24"/>
        </w:rPr>
      </w:pPr>
      <w:r w:rsidRPr="00CB52EC">
        <w:rPr>
          <w:szCs w:val="24"/>
        </w:rPr>
        <w:t>Lorsque le niveau d’eau et très élevé on passe de l’étape 13 à la 15, on rajoute la pompe P2 en en passant par le contacteur KM3</w:t>
      </w:r>
    </w:p>
    <w:p w14:paraId="5C841183" w14:textId="77777777" w:rsidR="00CB52EC" w:rsidRPr="00CB52EC" w:rsidRDefault="00CB52EC" w:rsidP="00CB52EC">
      <w:pPr>
        <w:rPr>
          <w:szCs w:val="24"/>
        </w:rPr>
      </w:pPr>
    </w:p>
    <w:p w14:paraId="51A0C2F4" w14:textId="0C8E5F21" w:rsidR="00CB52EC" w:rsidRPr="00CB52EC" w:rsidRDefault="00CB52EC" w:rsidP="00CB52EC">
      <w:pPr>
        <w:rPr>
          <w:szCs w:val="24"/>
        </w:rPr>
      </w:pPr>
      <w:r w:rsidRPr="00CB52EC">
        <w:rPr>
          <w:noProof/>
          <w:szCs w:val="24"/>
          <w:lang w:eastAsia="fr-FR"/>
        </w:rPr>
        <w:drawing>
          <wp:inline distT="0" distB="0" distL="0" distR="0" wp14:anchorId="2B6E65BE" wp14:editId="7653EBEA">
            <wp:extent cx="5318760" cy="731520"/>
            <wp:effectExtent l="0" t="0" r="0" b="508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318760" cy="731520"/>
                    </a:xfrm>
                    <a:prstGeom prst="rect">
                      <a:avLst/>
                    </a:prstGeom>
                    <a:noFill/>
                    <a:ln>
                      <a:noFill/>
                    </a:ln>
                  </pic:spPr>
                </pic:pic>
              </a:graphicData>
            </a:graphic>
          </wp:inline>
        </w:drawing>
      </w:r>
    </w:p>
    <w:p w14:paraId="68241D27" w14:textId="77777777" w:rsidR="00655EBC" w:rsidRDefault="00655EBC" w:rsidP="00CB52EC">
      <w:pPr>
        <w:rPr>
          <w:szCs w:val="24"/>
        </w:rPr>
      </w:pPr>
    </w:p>
    <w:p w14:paraId="4C7F4DE3" w14:textId="77777777" w:rsidR="00655EBC" w:rsidRDefault="00655EBC" w:rsidP="00CB52EC">
      <w:pPr>
        <w:rPr>
          <w:szCs w:val="24"/>
        </w:rPr>
      </w:pPr>
    </w:p>
    <w:p w14:paraId="4ADBECCF" w14:textId="77777777" w:rsidR="00655EBC" w:rsidRDefault="00655EBC" w:rsidP="00CB52EC">
      <w:pPr>
        <w:rPr>
          <w:szCs w:val="24"/>
        </w:rPr>
      </w:pPr>
    </w:p>
    <w:p w14:paraId="468F22D9" w14:textId="77777777" w:rsidR="006322F7" w:rsidRDefault="006322F7" w:rsidP="00CB52EC">
      <w:pPr>
        <w:rPr>
          <w:szCs w:val="24"/>
        </w:rPr>
      </w:pPr>
    </w:p>
    <w:p w14:paraId="7C175D86" w14:textId="5978A8FE" w:rsidR="00CB52EC" w:rsidRPr="00CB52EC" w:rsidRDefault="00CB52EC" w:rsidP="00CB52EC">
      <w:pPr>
        <w:rPr>
          <w:szCs w:val="24"/>
        </w:rPr>
      </w:pPr>
      <w:r w:rsidRPr="00CB52EC">
        <w:rPr>
          <w:szCs w:val="24"/>
        </w:rPr>
        <w:lastRenderedPageBreak/>
        <w:t>Tant que le niveau bas n’est pas atteint le la ou les pompes actionné</w:t>
      </w:r>
      <w:r w:rsidR="00917629">
        <w:rPr>
          <w:szCs w:val="24"/>
        </w:rPr>
        <w:t>es</w:t>
      </w:r>
      <w:r w:rsidRPr="00CB52EC">
        <w:rPr>
          <w:szCs w:val="24"/>
        </w:rPr>
        <w:t xml:space="preserve"> continue de tourner.</w:t>
      </w:r>
    </w:p>
    <w:p w14:paraId="276BE321" w14:textId="660C24C0" w:rsidR="00CB52EC" w:rsidRPr="00CB52EC" w:rsidRDefault="00CB52EC" w:rsidP="00CB52EC">
      <w:pPr>
        <w:rPr>
          <w:szCs w:val="24"/>
        </w:rPr>
      </w:pPr>
      <w:r w:rsidRPr="00CB52EC">
        <w:rPr>
          <w:szCs w:val="24"/>
        </w:rPr>
        <w:t xml:space="preserve">Dans le cas où on passe par l’étape 16 le concept et le même que lorsque l’on passe par l’étape 13 sauf que l’on utilise en priorité la pompe 2 en passant par le contacteur KM5, et </w:t>
      </w:r>
      <w:r w:rsidR="00655EBC" w:rsidRPr="00CB52EC">
        <w:rPr>
          <w:szCs w:val="24"/>
        </w:rPr>
        <w:t>qu’en</w:t>
      </w:r>
      <w:r w:rsidRPr="00CB52EC">
        <w:rPr>
          <w:szCs w:val="24"/>
        </w:rPr>
        <w:t xml:space="preserve"> cas d’augmentation de niveau d’eau on rajoute la pompe 1 en passant par KM2.</w:t>
      </w:r>
    </w:p>
    <w:p w14:paraId="70F52FCB" w14:textId="77777777" w:rsidR="00CB52EC" w:rsidRPr="00CB52EC" w:rsidRDefault="00CB52EC" w:rsidP="00CB52EC">
      <w:pPr>
        <w:rPr>
          <w:szCs w:val="24"/>
        </w:rPr>
      </w:pPr>
    </w:p>
    <w:p w14:paraId="0937718A" w14:textId="3B59779F" w:rsidR="00CB52EC" w:rsidRPr="00CB52EC" w:rsidRDefault="00CB52EC" w:rsidP="00CB52EC">
      <w:pPr>
        <w:rPr>
          <w:szCs w:val="24"/>
        </w:rPr>
      </w:pPr>
      <w:r w:rsidRPr="00CB52EC">
        <w:rPr>
          <w:noProof/>
          <w:szCs w:val="24"/>
          <w:lang w:eastAsia="fr-FR"/>
        </w:rPr>
        <w:drawing>
          <wp:inline distT="0" distB="0" distL="0" distR="0" wp14:anchorId="4541E12C" wp14:editId="0CB5F3DF">
            <wp:extent cx="5029200" cy="1478280"/>
            <wp:effectExtent l="0" t="0" r="0" b="0"/>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29200" cy="1478280"/>
                    </a:xfrm>
                    <a:prstGeom prst="rect">
                      <a:avLst/>
                    </a:prstGeom>
                    <a:noFill/>
                    <a:ln>
                      <a:noFill/>
                    </a:ln>
                  </pic:spPr>
                </pic:pic>
              </a:graphicData>
            </a:graphic>
          </wp:inline>
        </w:drawing>
      </w:r>
    </w:p>
    <w:p w14:paraId="2F0B791A" w14:textId="4C4BFAC8" w:rsidR="00CB52EC" w:rsidRPr="00CB52EC" w:rsidRDefault="00CB52EC" w:rsidP="00CB52EC">
      <w:pPr>
        <w:rPr>
          <w:szCs w:val="24"/>
        </w:rPr>
      </w:pPr>
      <w:r w:rsidRPr="00CB52EC">
        <w:rPr>
          <w:szCs w:val="24"/>
        </w:rPr>
        <w:t xml:space="preserve"> </w:t>
      </w:r>
      <w:r w:rsidRPr="00CB52EC">
        <w:rPr>
          <w:noProof/>
          <w:szCs w:val="24"/>
          <w:lang w:eastAsia="fr-FR"/>
        </w:rPr>
        <w:drawing>
          <wp:inline distT="0" distB="0" distL="0" distR="0" wp14:anchorId="0B6822D7" wp14:editId="56386372">
            <wp:extent cx="5212080" cy="762000"/>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212080" cy="762000"/>
                    </a:xfrm>
                    <a:prstGeom prst="rect">
                      <a:avLst/>
                    </a:prstGeom>
                    <a:noFill/>
                    <a:ln>
                      <a:noFill/>
                    </a:ln>
                  </pic:spPr>
                </pic:pic>
              </a:graphicData>
            </a:graphic>
          </wp:inline>
        </w:drawing>
      </w:r>
    </w:p>
    <w:p w14:paraId="6631963C" w14:textId="77777777" w:rsidR="00CB52EC" w:rsidRPr="00CB52EC" w:rsidRDefault="00CB52EC" w:rsidP="00CB52EC">
      <w:pPr>
        <w:rPr>
          <w:szCs w:val="24"/>
        </w:rPr>
      </w:pPr>
    </w:p>
    <w:p w14:paraId="78202108" w14:textId="721897E3" w:rsidR="00CB52EC" w:rsidRDefault="00655EBC" w:rsidP="004C1D0F">
      <w:pPr>
        <w:pStyle w:val="Titre1"/>
      </w:pPr>
      <w:bookmarkStart w:id="95" w:name="_Toc484449982"/>
      <w:r>
        <w:t>Essaie :</w:t>
      </w:r>
      <w:bookmarkEnd w:id="95"/>
    </w:p>
    <w:p w14:paraId="5C167BC1" w14:textId="77777777" w:rsidR="004C1D0F" w:rsidRPr="004C1D0F" w:rsidRDefault="004C1D0F" w:rsidP="004C1D0F"/>
    <w:p w14:paraId="03A027B8" w14:textId="7752227A" w:rsidR="00CB52EC" w:rsidRPr="00CB52EC" w:rsidRDefault="00917629" w:rsidP="00CB52EC">
      <w:pPr>
        <w:rPr>
          <w:szCs w:val="24"/>
        </w:rPr>
      </w:pPr>
      <w:r>
        <w:rPr>
          <w:szCs w:val="24"/>
        </w:rPr>
        <w:t>Lors des essais le système ne fonctionnait</w:t>
      </w:r>
      <w:r w:rsidR="00CB52EC" w:rsidRPr="00CB52EC">
        <w:rPr>
          <w:szCs w:val="24"/>
        </w:rPr>
        <w:t xml:space="preserve"> pas correctement alors on a </w:t>
      </w:r>
      <w:r w:rsidR="00655EBC" w:rsidRPr="00CB52EC">
        <w:rPr>
          <w:szCs w:val="24"/>
        </w:rPr>
        <w:t>dû</w:t>
      </w:r>
      <w:r>
        <w:rPr>
          <w:szCs w:val="24"/>
        </w:rPr>
        <w:t xml:space="preserve"> faire les essaie en </w:t>
      </w:r>
      <w:r w:rsidR="00CB52EC" w:rsidRPr="00CB52EC">
        <w:rPr>
          <w:szCs w:val="24"/>
        </w:rPr>
        <w:t>ajoutant une mémoire qui remplace le capteur analogique.</w:t>
      </w:r>
    </w:p>
    <w:p w14:paraId="32208268" w14:textId="77777777" w:rsidR="00CB52EC" w:rsidRPr="00CB52EC" w:rsidRDefault="00CB52EC" w:rsidP="00CB52EC">
      <w:pPr>
        <w:rPr>
          <w:szCs w:val="24"/>
        </w:rPr>
      </w:pPr>
    </w:p>
    <w:p w14:paraId="24378AFA" w14:textId="2501981D" w:rsidR="00CB52EC" w:rsidRPr="00CB52EC" w:rsidRDefault="00CB52EC" w:rsidP="00CB52EC">
      <w:pPr>
        <w:rPr>
          <w:szCs w:val="24"/>
        </w:rPr>
      </w:pPr>
      <w:r w:rsidRPr="00CB52EC">
        <w:rPr>
          <w:szCs w:val="24"/>
        </w:rPr>
        <w:t xml:space="preserve">Ici on retrouve </w:t>
      </w:r>
      <w:r w:rsidR="00917629">
        <w:rPr>
          <w:szCs w:val="24"/>
        </w:rPr>
        <w:t xml:space="preserve">la </w:t>
      </w:r>
      <w:r w:rsidRPr="00CB52EC">
        <w:rPr>
          <w:szCs w:val="24"/>
        </w:rPr>
        <w:t>valeur lorsque la pompe une fonctionne</w:t>
      </w:r>
    </w:p>
    <w:p w14:paraId="01DB5F55" w14:textId="6A7A5361" w:rsidR="00CB52EC" w:rsidRPr="00CB52EC" w:rsidRDefault="00CB52EC" w:rsidP="00CB52EC">
      <w:pPr>
        <w:rPr>
          <w:szCs w:val="24"/>
        </w:rPr>
      </w:pPr>
      <w:r w:rsidRPr="00CB52EC">
        <w:rPr>
          <w:szCs w:val="24"/>
        </w:rPr>
        <w:t xml:space="preserve"> </w:t>
      </w:r>
      <w:r w:rsidRPr="00CB52EC">
        <w:rPr>
          <w:noProof/>
          <w:szCs w:val="24"/>
          <w:lang w:eastAsia="fr-FR"/>
        </w:rPr>
        <w:drawing>
          <wp:inline distT="0" distB="0" distL="0" distR="0" wp14:anchorId="350D3B04" wp14:editId="5FEB8C82">
            <wp:extent cx="5334000" cy="17526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334000" cy="1752600"/>
                    </a:xfrm>
                    <a:prstGeom prst="rect">
                      <a:avLst/>
                    </a:prstGeom>
                    <a:noFill/>
                    <a:ln>
                      <a:noFill/>
                    </a:ln>
                  </pic:spPr>
                </pic:pic>
              </a:graphicData>
            </a:graphic>
          </wp:inline>
        </w:drawing>
      </w:r>
    </w:p>
    <w:p w14:paraId="57E4F06E" w14:textId="77777777" w:rsidR="00CB52EC" w:rsidRDefault="00CB52EC" w:rsidP="00CB52EC">
      <w:pPr>
        <w:rPr>
          <w:szCs w:val="24"/>
        </w:rPr>
      </w:pPr>
    </w:p>
    <w:p w14:paraId="04E8A0C8" w14:textId="64792793" w:rsidR="00CB52EC" w:rsidRPr="00CB52EC" w:rsidRDefault="00CB52EC" w:rsidP="00CB52EC">
      <w:pPr>
        <w:rPr>
          <w:szCs w:val="24"/>
        </w:rPr>
      </w:pPr>
      <w:r w:rsidRPr="00CB52EC">
        <w:rPr>
          <w:szCs w:val="24"/>
        </w:rPr>
        <w:lastRenderedPageBreak/>
        <w:t xml:space="preserve">Ici on na </w:t>
      </w:r>
      <w:r w:rsidR="00655EBC" w:rsidRPr="00CB52EC">
        <w:rPr>
          <w:szCs w:val="24"/>
        </w:rPr>
        <w:t>les différentes valeurs</w:t>
      </w:r>
      <w:r w:rsidRPr="00CB52EC">
        <w:rPr>
          <w:szCs w:val="24"/>
        </w:rPr>
        <w:t xml:space="preserve"> lorsque la pompe 2 fonctionne </w:t>
      </w:r>
    </w:p>
    <w:p w14:paraId="6B6CC396" w14:textId="15B3FE17" w:rsidR="00CB52EC" w:rsidRPr="00CB52EC" w:rsidRDefault="00CB52EC" w:rsidP="00CB52EC">
      <w:pPr>
        <w:rPr>
          <w:szCs w:val="24"/>
        </w:rPr>
      </w:pPr>
      <w:r w:rsidRPr="00CB52EC">
        <w:rPr>
          <w:noProof/>
          <w:szCs w:val="24"/>
          <w:lang w:eastAsia="fr-FR"/>
        </w:rPr>
        <w:drawing>
          <wp:inline distT="0" distB="0" distL="0" distR="0" wp14:anchorId="579DE909" wp14:editId="6D920418">
            <wp:extent cx="5379720" cy="1630680"/>
            <wp:effectExtent l="0" t="0" r="508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379720" cy="1630680"/>
                    </a:xfrm>
                    <a:prstGeom prst="rect">
                      <a:avLst/>
                    </a:prstGeom>
                    <a:noFill/>
                    <a:ln>
                      <a:noFill/>
                    </a:ln>
                  </pic:spPr>
                </pic:pic>
              </a:graphicData>
            </a:graphic>
          </wp:inline>
        </w:drawing>
      </w:r>
    </w:p>
    <w:p w14:paraId="469854C4" w14:textId="77777777" w:rsidR="00CB52EC" w:rsidRPr="00CB52EC" w:rsidRDefault="00CB52EC" w:rsidP="00CB52EC">
      <w:pPr>
        <w:rPr>
          <w:szCs w:val="24"/>
        </w:rPr>
      </w:pPr>
    </w:p>
    <w:p w14:paraId="5CF8C608" w14:textId="77777777" w:rsidR="00CB52EC" w:rsidRDefault="00CB52EC" w:rsidP="004C1D0F">
      <w:pPr>
        <w:pStyle w:val="Titre1"/>
      </w:pPr>
      <w:bookmarkStart w:id="96" w:name="_Toc484449983"/>
      <w:r w:rsidRPr="00CB52EC">
        <w:t>Conclusion :</w:t>
      </w:r>
      <w:bookmarkEnd w:id="96"/>
      <w:r w:rsidRPr="00CB52EC">
        <w:t xml:space="preserve"> </w:t>
      </w:r>
    </w:p>
    <w:p w14:paraId="69F0F5E7" w14:textId="77777777" w:rsidR="004C1D0F" w:rsidRPr="004C1D0F" w:rsidRDefault="004C1D0F" w:rsidP="004C1D0F"/>
    <w:p w14:paraId="4ED21126" w14:textId="77777777" w:rsidR="00CB52EC" w:rsidRPr="00CB52EC" w:rsidRDefault="00CB52EC" w:rsidP="00CB52EC">
      <w:pPr>
        <w:rPr>
          <w:szCs w:val="24"/>
        </w:rPr>
      </w:pPr>
      <w:r w:rsidRPr="00CB52EC">
        <w:rPr>
          <w:szCs w:val="24"/>
        </w:rPr>
        <w:t xml:space="preserve">Ainsi ce projet a donné des résultats très concluants puisque nous avons su régler les problèmes rencontrés. Ce projet à été bénéfique, en effet il m’a permis de mieux découvrir la programmation, de favoriser le travail en équipe, gérer le temps, mieux s’organiser. C’est une bonne expérience pour le monde du travail.     </w:t>
      </w:r>
    </w:p>
    <w:p w14:paraId="1DCD94C7" w14:textId="03C95B00" w:rsidR="00026764" w:rsidRPr="00CB52EC" w:rsidRDefault="00026764" w:rsidP="00917353">
      <w:pPr>
        <w:rPr>
          <w:szCs w:val="24"/>
        </w:rPr>
      </w:pPr>
    </w:p>
    <w:p w14:paraId="05C182FE" w14:textId="68D0D650" w:rsidR="000F2ADF" w:rsidRPr="00CB52EC" w:rsidRDefault="000F2ADF" w:rsidP="00072B76">
      <w:pPr>
        <w:widowControl w:val="0"/>
        <w:autoSpaceDE w:val="0"/>
        <w:autoSpaceDN w:val="0"/>
        <w:adjustRightInd w:val="0"/>
        <w:spacing w:line="280" w:lineRule="atLeast"/>
        <w:rPr>
          <w:rFonts w:cs="Times"/>
          <w:color w:val="000000"/>
          <w:szCs w:val="24"/>
        </w:rPr>
      </w:pPr>
    </w:p>
    <w:p w14:paraId="6BCAED6A" w14:textId="3A7BC785" w:rsidR="00285473" w:rsidRPr="00CB52EC" w:rsidRDefault="00285473" w:rsidP="00285473">
      <w:pPr>
        <w:rPr>
          <w:szCs w:val="24"/>
        </w:rPr>
      </w:pPr>
    </w:p>
    <w:sectPr w:rsidR="00285473" w:rsidRPr="00CB52EC" w:rsidSect="00D8336B">
      <w:headerReference w:type="default" r:id="rId127"/>
      <w:footerReference w:type="default" r:id="rId128"/>
      <w:type w:val="continuous"/>
      <w:pgSz w:w="11900" w:h="16840"/>
      <w:pgMar w:top="1417" w:right="1417" w:bottom="1417" w:left="1417" w:header="510" w:footer="510" w:gutter="0"/>
      <w:pgNumType w:start="55"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812E4" w14:textId="77777777" w:rsidR="00892ADE" w:rsidRDefault="00892ADE" w:rsidP="00F05D5B">
      <w:r>
        <w:separator/>
      </w:r>
    </w:p>
  </w:endnote>
  <w:endnote w:type="continuationSeparator" w:id="0">
    <w:p w14:paraId="6879BC0A" w14:textId="77777777" w:rsidR="00892ADE" w:rsidRDefault="00892ADE" w:rsidP="00F05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Helvetica-Bold">
    <w:charset w:val="00"/>
    <w:family w:val="auto"/>
    <w:pitch w:val="variable"/>
    <w:sig w:usb0="E00002FF" w:usb1="5000785B" w:usb2="00000000" w:usb3="00000000" w:csb0="0000019F" w:csb1="00000000"/>
  </w:font>
  <w:font w:name="Helvetica-Oblique">
    <w:charset w:val="00"/>
    <w:family w:val="auto"/>
    <w:pitch w:val="variable"/>
    <w:sig w:usb0="E00002FF" w:usb1="5000785B" w:usb2="00000000" w:usb3="00000000" w:csb0="0000019F" w:csb1="00000000"/>
  </w:font>
  <w:font w:name="Helvetica-BoldOblique">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D8781F" w14:textId="77777777" w:rsidR="00C83AE3" w:rsidRDefault="00C83AE3" w:rsidP="003A3327">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78E04FDF" w14:textId="77777777" w:rsidR="00C83AE3" w:rsidRDefault="00C83AE3" w:rsidP="006C202A">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6CBA5" w14:textId="77777777" w:rsidR="00C83AE3" w:rsidRDefault="00C83AE3" w:rsidP="00AB6D55">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926F84">
      <w:rPr>
        <w:rStyle w:val="Numrodepage"/>
        <w:noProof/>
      </w:rPr>
      <w:t>1</w:t>
    </w:r>
    <w:r>
      <w:rPr>
        <w:rStyle w:val="Numrodepage"/>
      </w:rPr>
      <w:fldChar w:fldCharType="end"/>
    </w:r>
  </w:p>
  <w:p w14:paraId="6A27633B" w14:textId="77777777" w:rsidR="00C83AE3" w:rsidRDefault="00C83AE3" w:rsidP="00124B88">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49288" w14:textId="77777777" w:rsidR="00C83AE3" w:rsidRDefault="00C83AE3" w:rsidP="007C4657">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926F84">
      <w:rPr>
        <w:rStyle w:val="Numrodepage"/>
        <w:noProof/>
      </w:rPr>
      <w:t>36</w:t>
    </w:r>
    <w:r>
      <w:rPr>
        <w:rStyle w:val="Numrodepage"/>
      </w:rPr>
      <w:fldChar w:fldCharType="end"/>
    </w:r>
  </w:p>
  <w:p w14:paraId="5AA23CD3" w14:textId="671FBEA0" w:rsidR="00C83AE3" w:rsidRPr="00C24ACA" w:rsidRDefault="00C83AE3" w:rsidP="009C0F43">
    <w:pPr>
      <w:ind w:right="360"/>
      <w:jc w:val="right"/>
      <w:rPr>
        <w:b/>
        <w:i/>
        <w:color w:val="000000" w:themeColor="text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506867" w14:textId="77777777" w:rsidR="00C83AE3" w:rsidRPr="00C24ACA" w:rsidRDefault="00C83AE3" w:rsidP="000C6B85">
    <w:pPr>
      <w:ind w:right="360"/>
      <w:rPr>
        <w:b/>
        <w:i/>
        <w:color w:val="000000" w:themeColor="text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BE44D1" w14:textId="77777777" w:rsidR="00C83AE3" w:rsidRDefault="00C83AE3" w:rsidP="007C4657">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926F84">
      <w:rPr>
        <w:rStyle w:val="Numrodepage"/>
        <w:noProof/>
      </w:rPr>
      <w:t>55</w:t>
    </w:r>
    <w:r>
      <w:rPr>
        <w:rStyle w:val="Numrodepage"/>
      </w:rPr>
      <w:fldChar w:fldCharType="end"/>
    </w:r>
  </w:p>
  <w:p w14:paraId="7B34367A" w14:textId="77777777" w:rsidR="00C83AE3" w:rsidRPr="00C24ACA" w:rsidRDefault="00C83AE3" w:rsidP="000C6B85">
    <w:pPr>
      <w:ind w:right="360"/>
      <w:rPr>
        <w:b/>
        <w:i/>
        <w:color w:val="000000" w:themeColor="text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CD71A" w14:textId="77777777" w:rsidR="00C83AE3" w:rsidRDefault="00C83AE3" w:rsidP="00693EC6">
    <w:pPr>
      <w:pStyle w:val="Pieddepage"/>
      <w:framePr w:wrap="none" w:vAnchor="text" w:hAnchor="page" w:x="10222" w:y="45"/>
      <w:rPr>
        <w:rStyle w:val="Numrodepage"/>
      </w:rPr>
    </w:pPr>
    <w:r>
      <w:rPr>
        <w:rStyle w:val="Numrodepage"/>
      </w:rPr>
      <w:fldChar w:fldCharType="begin"/>
    </w:r>
    <w:r>
      <w:rPr>
        <w:rStyle w:val="Numrodepage"/>
      </w:rPr>
      <w:instrText xml:space="preserve">PAGE  </w:instrText>
    </w:r>
    <w:r>
      <w:rPr>
        <w:rStyle w:val="Numrodepage"/>
      </w:rPr>
      <w:fldChar w:fldCharType="separate"/>
    </w:r>
    <w:r w:rsidR="00926F84">
      <w:rPr>
        <w:rStyle w:val="Numrodepage"/>
        <w:noProof/>
      </w:rPr>
      <w:t>72</w:t>
    </w:r>
    <w:r>
      <w:rPr>
        <w:rStyle w:val="Numrodepage"/>
      </w:rPr>
      <w:fldChar w:fldCharType="end"/>
    </w:r>
  </w:p>
  <w:p w14:paraId="6AF51669" w14:textId="72BFA6C8" w:rsidR="00C83AE3" w:rsidRDefault="00C83AE3" w:rsidP="003A3327">
    <w:pPr>
      <w:pStyle w:val="Pieddepage"/>
      <w:ind w:right="360"/>
    </w:pPr>
  </w:p>
  <w:p w14:paraId="1A4E1A59" w14:textId="77777777" w:rsidR="00C83AE3" w:rsidRPr="00C24ACA" w:rsidRDefault="00C83AE3" w:rsidP="000C6B85">
    <w:pPr>
      <w:ind w:right="360"/>
      <w:rPr>
        <w:b/>
        <w:i/>
        <w:color w:val="000000" w:themeColor="text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302326" w14:textId="77777777" w:rsidR="00892ADE" w:rsidRDefault="00892ADE" w:rsidP="00F05D5B">
      <w:r>
        <w:separator/>
      </w:r>
    </w:p>
  </w:footnote>
  <w:footnote w:type="continuationSeparator" w:id="0">
    <w:p w14:paraId="1A096FE4" w14:textId="77777777" w:rsidR="00892ADE" w:rsidRDefault="00892ADE" w:rsidP="00F05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0850D1" w14:textId="2C346B36" w:rsidR="00C83AE3" w:rsidRDefault="00C83AE3" w:rsidP="00216393">
    <w:pPr>
      <w:pStyle w:val="En-tte"/>
      <w:rPr>
        <w:b/>
        <w:i/>
        <w:color w:val="000000" w:themeColor="text1"/>
        <w:sz w:val="28"/>
      </w:rPr>
    </w:pPr>
    <w:r>
      <w:rPr>
        <w:b/>
        <w:i/>
        <w:color w:val="000000" w:themeColor="text1"/>
        <w:sz w:val="28"/>
      </w:rPr>
      <w:t>STATION DE RELEVAGE</w:t>
    </w:r>
    <w:r w:rsidRPr="00216393">
      <w:rPr>
        <w:b/>
        <w:i/>
        <w:color w:val="000000" w:themeColor="text1"/>
        <w:sz w:val="28"/>
      </w:rPr>
      <w:ptab w:relativeTo="margin" w:alignment="center" w:leader="none"/>
    </w:r>
    <w:r>
      <w:rPr>
        <w:b/>
        <w:i/>
        <w:color w:val="000000" w:themeColor="text1"/>
        <w:sz w:val="28"/>
      </w:rPr>
      <w:t>COMMUN</w:t>
    </w:r>
    <w:r w:rsidRPr="00216393">
      <w:rPr>
        <w:b/>
        <w:i/>
        <w:color w:val="000000" w:themeColor="text1"/>
        <w:sz w:val="28"/>
      </w:rPr>
      <w:ptab w:relativeTo="margin" w:alignment="right" w:leader="none"/>
    </w:r>
    <w:r>
      <w:rPr>
        <w:b/>
        <w:i/>
        <w:color w:val="000000" w:themeColor="text1"/>
        <w:sz w:val="28"/>
      </w:rPr>
      <w:t>LYCÉE ANTONIN ARTAUD</w:t>
    </w:r>
  </w:p>
  <w:p w14:paraId="2D0B3F01" w14:textId="77777777" w:rsidR="00C83AE3" w:rsidRDefault="00C83AE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977E9" w14:textId="29EB8DFA" w:rsidR="00C83AE3" w:rsidRDefault="00C83AE3" w:rsidP="00216393">
    <w:pPr>
      <w:pStyle w:val="En-tte"/>
      <w:rPr>
        <w:b/>
        <w:i/>
        <w:color w:val="000000" w:themeColor="text1"/>
        <w:sz w:val="28"/>
      </w:rPr>
    </w:pPr>
    <w:r>
      <w:rPr>
        <w:b/>
        <w:i/>
        <w:color w:val="000000" w:themeColor="text1"/>
        <w:sz w:val="28"/>
      </w:rPr>
      <w:t>STATION DE RELEVAGE</w:t>
    </w:r>
    <w:r w:rsidRPr="00216393">
      <w:rPr>
        <w:b/>
        <w:i/>
        <w:color w:val="000000" w:themeColor="text1"/>
        <w:sz w:val="28"/>
      </w:rPr>
      <w:ptab w:relativeTo="margin" w:alignment="center" w:leader="none"/>
    </w:r>
    <w:r>
      <w:rPr>
        <w:b/>
        <w:i/>
        <w:color w:val="000000" w:themeColor="text1"/>
        <w:sz w:val="28"/>
      </w:rPr>
      <w:t>AOUNI ISLAM</w:t>
    </w:r>
    <w:r w:rsidRPr="00216393">
      <w:rPr>
        <w:b/>
        <w:i/>
        <w:color w:val="000000" w:themeColor="text1"/>
        <w:sz w:val="28"/>
      </w:rPr>
      <w:ptab w:relativeTo="margin" w:alignment="right" w:leader="none"/>
    </w:r>
    <w:r>
      <w:rPr>
        <w:b/>
        <w:i/>
        <w:color w:val="000000" w:themeColor="text1"/>
        <w:sz w:val="28"/>
      </w:rPr>
      <w:t>LYCÉE ANTONIN ARTAUD</w:t>
    </w:r>
  </w:p>
  <w:p w14:paraId="507A1B95" w14:textId="77777777" w:rsidR="00C83AE3" w:rsidRPr="00216393" w:rsidRDefault="00C83AE3" w:rsidP="00216393">
    <w:pPr>
      <w:pStyle w:val="En-tte"/>
      <w:rPr>
        <w:b/>
        <w:i/>
        <w:color w:val="000000" w:themeColor="text1"/>
        <w:sz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A7E98" w14:textId="4C6CD7E4" w:rsidR="00C83AE3" w:rsidRDefault="00C83AE3" w:rsidP="00216393">
    <w:pPr>
      <w:pStyle w:val="En-tte"/>
      <w:rPr>
        <w:b/>
        <w:i/>
        <w:color w:val="000000" w:themeColor="text1"/>
        <w:sz w:val="28"/>
      </w:rPr>
    </w:pPr>
    <w:r>
      <w:rPr>
        <w:b/>
        <w:i/>
        <w:color w:val="000000" w:themeColor="text1"/>
        <w:sz w:val="28"/>
      </w:rPr>
      <w:t>STATION DE RELEVAGE</w:t>
    </w:r>
    <w:r w:rsidRPr="00216393">
      <w:rPr>
        <w:b/>
        <w:i/>
        <w:color w:val="000000" w:themeColor="text1"/>
        <w:sz w:val="28"/>
      </w:rPr>
      <w:ptab w:relativeTo="margin" w:alignment="center" w:leader="none"/>
    </w:r>
    <w:r>
      <w:rPr>
        <w:b/>
        <w:i/>
        <w:color w:val="000000" w:themeColor="text1"/>
        <w:sz w:val="28"/>
      </w:rPr>
      <w:t>FIORE ARNAUD</w:t>
    </w:r>
    <w:r w:rsidRPr="00216393">
      <w:rPr>
        <w:b/>
        <w:i/>
        <w:color w:val="000000" w:themeColor="text1"/>
        <w:sz w:val="28"/>
      </w:rPr>
      <w:ptab w:relativeTo="margin" w:alignment="right" w:leader="none"/>
    </w:r>
    <w:r>
      <w:rPr>
        <w:b/>
        <w:i/>
        <w:color w:val="000000" w:themeColor="text1"/>
        <w:sz w:val="28"/>
      </w:rPr>
      <w:t>LYCÉE ANTONIN ARTAUD</w:t>
    </w:r>
  </w:p>
  <w:p w14:paraId="74278194" w14:textId="77777777" w:rsidR="00C83AE3" w:rsidRPr="00216393" w:rsidRDefault="00C83AE3" w:rsidP="00216393">
    <w:pPr>
      <w:pStyle w:val="En-tte"/>
      <w:rPr>
        <w:b/>
        <w:i/>
        <w:color w:val="000000" w:themeColor="text1"/>
        <w:sz w:val="2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4BC3D5" w14:textId="1FA495C7" w:rsidR="00C83AE3" w:rsidRDefault="00C83AE3" w:rsidP="00216393">
    <w:pPr>
      <w:pStyle w:val="En-tte"/>
      <w:rPr>
        <w:b/>
        <w:i/>
        <w:color w:val="000000" w:themeColor="text1"/>
        <w:sz w:val="28"/>
      </w:rPr>
    </w:pPr>
    <w:r>
      <w:rPr>
        <w:b/>
        <w:i/>
        <w:color w:val="000000" w:themeColor="text1"/>
        <w:sz w:val="28"/>
      </w:rPr>
      <w:t>STATION DE RELEVAGE</w:t>
    </w:r>
    <w:r w:rsidRPr="00216393">
      <w:rPr>
        <w:b/>
        <w:i/>
        <w:color w:val="000000" w:themeColor="text1"/>
        <w:sz w:val="28"/>
      </w:rPr>
      <w:ptab w:relativeTo="margin" w:alignment="center" w:leader="none"/>
    </w:r>
    <w:r>
      <w:rPr>
        <w:b/>
        <w:i/>
        <w:color w:val="000000" w:themeColor="text1"/>
        <w:sz w:val="28"/>
      </w:rPr>
      <w:t>MHADJOU MOUSTOIFA</w:t>
    </w:r>
    <w:r w:rsidRPr="00216393">
      <w:rPr>
        <w:b/>
        <w:i/>
        <w:color w:val="000000" w:themeColor="text1"/>
        <w:sz w:val="28"/>
      </w:rPr>
      <w:ptab w:relativeTo="margin" w:alignment="right" w:leader="none"/>
    </w:r>
    <w:r>
      <w:rPr>
        <w:b/>
        <w:i/>
        <w:color w:val="000000" w:themeColor="text1"/>
        <w:sz w:val="28"/>
      </w:rPr>
      <w:t>LYCÉE ANTONIN ARTAUD</w:t>
    </w:r>
  </w:p>
  <w:p w14:paraId="79726C84" w14:textId="77777777" w:rsidR="00C83AE3" w:rsidRPr="00216393" w:rsidRDefault="00C83AE3" w:rsidP="00216393">
    <w:pPr>
      <w:pStyle w:val="En-tte"/>
      <w:rPr>
        <w:b/>
        <w:i/>
        <w:color w:val="000000" w:themeColor="text1"/>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6464BD5"/>
    <w:multiLevelType w:val="hybridMultilevel"/>
    <w:tmpl w:val="B8CC23D8"/>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
    <w:nsid w:val="0DA47C9E"/>
    <w:multiLevelType w:val="hybridMultilevel"/>
    <w:tmpl w:val="92BE0EA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1F8849F4"/>
    <w:multiLevelType w:val="multilevel"/>
    <w:tmpl w:val="AC02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B3386C"/>
    <w:multiLevelType w:val="hybridMultilevel"/>
    <w:tmpl w:val="97A07AD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nsid w:val="23634611"/>
    <w:multiLevelType w:val="hybridMultilevel"/>
    <w:tmpl w:val="B08445A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3A951A8"/>
    <w:multiLevelType w:val="hybridMultilevel"/>
    <w:tmpl w:val="886AAE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EA11547"/>
    <w:multiLevelType w:val="hybridMultilevel"/>
    <w:tmpl w:val="E8E4F0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2912699"/>
    <w:multiLevelType w:val="hybridMultilevel"/>
    <w:tmpl w:val="6108F51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5873374"/>
    <w:multiLevelType w:val="hybridMultilevel"/>
    <w:tmpl w:val="281287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7F15C93"/>
    <w:multiLevelType w:val="hybridMultilevel"/>
    <w:tmpl w:val="730AA0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3B7A7EF0"/>
    <w:multiLevelType w:val="hybridMultilevel"/>
    <w:tmpl w:val="9BD4C58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EC96EF8"/>
    <w:multiLevelType w:val="hybridMultilevel"/>
    <w:tmpl w:val="F9DABE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4151588"/>
    <w:multiLevelType w:val="hybridMultilevel"/>
    <w:tmpl w:val="6BFE69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4CF7239"/>
    <w:multiLevelType w:val="hybridMultilevel"/>
    <w:tmpl w:val="9E5471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8A51DAC"/>
    <w:multiLevelType w:val="hybridMultilevel"/>
    <w:tmpl w:val="7AC0B3C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8">
    <w:nsid w:val="53785DAF"/>
    <w:multiLevelType w:val="hybridMultilevel"/>
    <w:tmpl w:val="EFD4433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F1E50CD"/>
    <w:multiLevelType w:val="hybridMultilevel"/>
    <w:tmpl w:val="ED602304"/>
    <w:lvl w:ilvl="0" w:tplc="040C000F">
      <w:start w:val="1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61681A2D"/>
    <w:multiLevelType w:val="hybridMultilevel"/>
    <w:tmpl w:val="A93E385C"/>
    <w:lvl w:ilvl="0" w:tplc="040C0001">
      <w:start w:val="1"/>
      <w:numFmt w:val="bullet"/>
      <w:lvlText w:val=""/>
      <w:lvlJc w:val="left"/>
      <w:pPr>
        <w:ind w:left="940" w:hanging="360"/>
      </w:pPr>
      <w:rPr>
        <w:rFonts w:ascii="Symbol" w:hAnsi="Symbol" w:hint="default"/>
      </w:rPr>
    </w:lvl>
    <w:lvl w:ilvl="1" w:tplc="040C0003">
      <w:start w:val="1"/>
      <w:numFmt w:val="bullet"/>
      <w:lvlText w:val="o"/>
      <w:lvlJc w:val="left"/>
      <w:pPr>
        <w:ind w:left="1660" w:hanging="360"/>
      </w:pPr>
      <w:rPr>
        <w:rFonts w:ascii="Courier New" w:hAnsi="Courier New" w:cs="Courier New" w:hint="default"/>
      </w:rPr>
    </w:lvl>
    <w:lvl w:ilvl="2" w:tplc="040C0005" w:tentative="1">
      <w:start w:val="1"/>
      <w:numFmt w:val="bullet"/>
      <w:lvlText w:val=""/>
      <w:lvlJc w:val="left"/>
      <w:pPr>
        <w:ind w:left="2380" w:hanging="360"/>
      </w:pPr>
      <w:rPr>
        <w:rFonts w:ascii="Wingdings" w:hAnsi="Wingdings" w:hint="default"/>
      </w:rPr>
    </w:lvl>
    <w:lvl w:ilvl="3" w:tplc="040C0001" w:tentative="1">
      <w:start w:val="1"/>
      <w:numFmt w:val="bullet"/>
      <w:lvlText w:val=""/>
      <w:lvlJc w:val="left"/>
      <w:pPr>
        <w:ind w:left="3100" w:hanging="360"/>
      </w:pPr>
      <w:rPr>
        <w:rFonts w:ascii="Symbol" w:hAnsi="Symbol" w:hint="default"/>
      </w:rPr>
    </w:lvl>
    <w:lvl w:ilvl="4" w:tplc="040C0003" w:tentative="1">
      <w:start w:val="1"/>
      <w:numFmt w:val="bullet"/>
      <w:lvlText w:val="o"/>
      <w:lvlJc w:val="left"/>
      <w:pPr>
        <w:ind w:left="3820" w:hanging="360"/>
      </w:pPr>
      <w:rPr>
        <w:rFonts w:ascii="Courier New" w:hAnsi="Courier New" w:cs="Courier New" w:hint="default"/>
      </w:rPr>
    </w:lvl>
    <w:lvl w:ilvl="5" w:tplc="040C0005" w:tentative="1">
      <w:start w:val="1"/>
      <w:numFmt w:val="bullet"/>
      <w:lvlText w:val=""/>
      <w:lvlJc w:val="left"/>
      <w:pPr>
        <w:ind w:left="4540" w:hanging="360"/>
      </w:pPr>
      <w:rPr>
        <w:rFonts w:ascii="Wingdings" w:hAnsi="Wingdings" w:hint="default"/>
      </w:rPr>
    </w:lvl>
    <w:lvl w:ilvl="6" w:tplc="040C0001" w:tentative="1">
      <w:start w:val="1"/>
      <w:numFmt w:val="bullet"/>
      <w:lvlText w:val=""/>
      <w:lvlJc w:val="left"/>
      <w:pPr>
        <w:ind w:left="5260" w:hanging="360"/>
      </w:pPr>
      <w:rPr>
        <w:rFonts w:ascii="Symbol" w:hAnsi="Symbol" w:hint="default"/>
      </w:rPr>
    </w:lvl>
    <w:lvl w:ilvl="7" w:tplc="040C0003" w:tentative="1">
      <w:start w:val="1"/>
      <w:numFmt w:val="bullet"/>
      <w:lvlText w:val="o"/>
      <w:lvlJc w:val="left"/>
      <w:pPr>
        <w:ind w:left="5980" w:hanging="360"/>
      </w:pPr>
      <w:rPr>
        <w:rFonts w:ascii="Courier New" w:hAnsi="Courier New" w:cs="Courier New" w:hint="default"/>
      </w:rPr>
    </w:lvl>
    <w:lvl w:ilvl="8" w:tplc="040C0005" w:tentative="1">
      <w:start w:val="1"/>
      <w:numFmt w:val="bullet"/>
      <w:lvlText w:val=""/>
      <w:lvlJc w:val="left"/>
      <w:pPr>
        <w:ind w:left="6700" w:hanging="360"/>
      </w:pPr>
      <w:rPr>
        <w:rFonts w:ascii="Wingdings" w:hAnsi="Wingdings" w:hint="default"/>
      </w:rPr>
    </w:lvl>
  </w:abstractNum>
  <w:abstractNum w:abstractNumId="21">
    <w:nsid w:val="64240B7E"/>
    <w:multiLevelType w:val="hybridMultilevel"/>
    <w:tmpl w:val="FFDA1812"/>
    <w:lvl w:ilvl="0" w:tplc="B186D23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65F52403"/>
    <w:multiLevelType w:val="hybridMultilevel"/>
    <w:tmpl w:val="77CE7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8853A8"/>
    <w:multiLevelType w:val="hybridMultilevel"/>
    <w:tmpl w:val="15C0D7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11"/>
  </w:num>
  <w:num w:numId="4">
    <w:abstractNumId w:val="16"/>
  </w:num>
  <w:num w:numId="5">
    <w:abstractNumId w:val="3"/>
  </w:num>
  <w:num w:numId="6">
    <w:abstractNumId w:val="0"/>
  </w:num>
  <w:num w:numId="7">
    <w:abstractNumId w:val="1"/>
  </w:num>
  <w:num w:numId="8">
    <w:abstractNumId w:val="2"/>
  </w:num>
  <w:num w:numId="9">
    <w:abstractNumId w:val="4"/>
  </w:num>
  <w:num w:numId="10">
    <w:abstractNumId w:val="24"/>
  </w:num>
  <w:num w:numId="11">
    <w:abstractNumId w:val="20"/>
  </w:num>
  <w:num w:numId="12">
    <w:abstractNumId w:val="15"/>
  </w:num>
  <w:num w:numId="13">
    <w:abstractNumId w:val="6"/>
  </w:num>
  <w:num w:numId="14">
    <w:abstractNumId w:val="10"/>
  </w:num>
  <w:num w:numId="15">
    <w:abstractNumId w:val="13"/>
  </w:num>
  <w:num w:numId="16">
    <w:abstractNumId w:val="12"/>
  </w:num>
  <w:num w:numId="17">
    <w:abstractNumId w:val="8"/>
  </w:num>
  <w:num w:numId="18">
    <w:abstractNumId w:val="17"/>
  </w:num>
  <w:num w:numId="19">
    <w:abstractNumId w:val="9"/>
  </w:num>
  <w:num w:numId="20">
    <w:abstractNumId w:val="22"/>
  </w:num>
  <w:num w:numId="21">
    <w:abstractNumId w:val="19"/>
  </w:num>
  <w:num w:numId="22">
    <w:abstractNumId w:val="21"/>
  </w:num>
  <w:num w:numId="23">
    <w:abstractNumId w:val="5"/>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isplayBackgroundShape/>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2874"/>
    <w:rsid w:val="00011D41"/>
    <w:rsid w:val="0002439B"/>
    <w:rsid w:val="00026764"/>
    <w:rsid w:val="00056C2A"/>
    <w:rsid w:val="00062471"/>
    <w:rsid w:val="00067E58"/>
    <w:rsid w:val="00072B76"/>
    <w:rsid w:val="00097C89"/>
    <w:rsid w:val="000C5EA7"/>
    <w:rsid w:val="000C6B85"/>
    <w:rsid w:val="000D6577"/>
    <w:rsid w:val="000E49CE"/>
    <w:rsid w:val="000E4DA4"/>
    <w:rsid w:val="000F2ADF"/>
    <w:rsid w:val="00104A74"/>
    <w:rsid w:val="00124B88"/>
    <w:rsid w:val="001266C6"/>
    <w:rsid w:val="001308B0"/>
    <w:rsid w:val="00132178"/>
    <w:rsid w:val="0014605E"/>
    <w:rsid w:val="001536E8"/>
    <w:rsid w:val="001577AB"/>
    <w:rsid w:val="00160348"/>
    <w:rsid w:val="00174857"/>
    <w:rsid w:val="0018419A"/>
    <w:rsid w:val="00186D8A"/>
    <w:rsid w:val="001A2543"/>
    <w:rsid w:val="001C5E44"/>
    <w:rsid w:val="001D2146"/>
    <w:rsid w:val="001E0736"/>
    <w:rsid w:val="001E27AF"/>
    <w:rsid w:val="001E2F13"/>
    <w:rsid w:val="001E3A40"/>
    <w:rsid w:val="001F74B4"/>
    <w:rsid w:val="002039DF"/>
    <w:rsid w:val="00205E88"/>
    <w:rsid w:val="00216393"/>
    <w:rsid w:val="00241362"/>
    <w:rsid w:val="00242460"/>
    <w:rsid w:val="0024580B"/>
    <w:rsid w:val="0024759E"/>
    <w:rsid w:val="00261A47"/>
    <w:rsid w:val="00263211"/>
    <w:rsid w:val="00282B11"/>
    <w:rsid w:val="00285473"/>
    <w:rsid w:val="002B05C0"/>
    <w:rsid w:val="002F2A6B"/>
    <w:rsid w:val="003029A5"/>
    <w:rsid w:val="00311909"/>
    <w:rsid w:val="00326067"/>
    <w:rsid w:val="003265B7"/>
    <w:rsid w:val="003451B4"/>
    <w:rsid w:val="00347D90"/>
    <w:rsid w:val="0038297D"/>
    <w:rsid w:val="003A3327"/>
    <w:rsid w:val="003A4A6A"/>
    <w:rsid w:val="003B7B79"/>
    <w:rsid w:val="003D16CB"/>
    <w:rsid w:val="003D1A3C"/>
    <w:rsid w:val="003D4190"/>
    <w:rsid w:val="003D7FA9"/>
    <w:rsid w:val="004155DA"/>
    <w:rsid w:val="00432334"/>
    <w:rsid w:val="004410DF"/>
    <w:rsid w:val="00446DAE"/>
    <w:rsid w:val="00476C45"/>
    <w:rsid w:val="00493FAC"/>
    <w:rsid w:val="004C1D0F"/>
    <w:rsid w:val="004C622E"/>
    <w:rsid w:val="004C78CD"/>
    <w:rsid w:val="004D058E"/>
    <w:rsid w:val="00503B0D"/>
    <w:rsid w:val="00552BA2"/>
    <w:rsid w:val="0055586F"/>
    <w:rsid w:val="0058069D"/>
    <w:rsid w:val="005861CA"/>
    <w:rsid w:val="00587501"/>
    <w:rsid w:val="005A18C1"/>
    <w:rsid w:val="005A6F06"/>
    <w:rsid w:val="005D1DD9"/>
    <w:rsid w:val="005E6740"/>
    <w:rsid w:val="006152BF"/>
    <w:rsid w:val="0061597D"/>
    <w:rsid w:val="006169CA"/>
    <w:rsid w:val="006322F7"/>
    <w:rsid w:val="00655EBC"/>
    <w:rsid w:val="00665F5F"/>
    <w:rsid w:val="00673780"/>
    <w:rsid w:val="00674C2F"/>
    <w:rsid w:val="0067652C"/>
    <w:rsid w:val="00683D04"/>
    <w:rsid w:val="00693EC6"/>
    <w:rsid w:val="006A113D"/>
    <w:rsid w:val="006B00D6"/>
    <w:rsid w:val="006B26B8"/>
    <w:rsid w:val="006C202A"/>
    <w:rsid w:val="006C5027"/>
    <w:rsid w:val="006F2E16"/>
    <w:rsid w:val="007040BB"/>
    <w:rsid w:val="00705BE5"/>
    <w:rsid w:val="0075400E"/>
    <w:rsid w:val="007645EB"/>
    <w:rsid w:val="0078630E"/>
    <w:rsid w:val="007954D5"/>
    <w:rsid w:val="00795E8F"/>
    <w:rsid w:val="007A2874"/>
    <w:rsid w:val="007C4657"/>
    <w:rsid w:val="007D0F20"/>
    <w:rsid w:val="007E47A2"/>
    <w:rsid w:val="007E5843"/>
    <w:rsid w:val="007F6179"/>
    <w:rsid w:val="008360D1"/>
    <w:rsid w:val="00892ADE"/>
    <w:rsid w:val="008B2891"/>
    <w:rsid w:val="00917353"/>
    <w:rsid w:val="00917629"/>
    <w:rsid w:val="00917699"/>
    <w:rsid w:val="00926F84"/>
    <w:rsid w:val="00946E9A"/>
    <w:rsid w:val="009501B8"/>
    <w:rsid w:val="0095403F"/>
    <w:rsid w:val="009646A3"/>
    <w:rsid w:val="009A1A53"/>
    <w:rsid w:val="009B2345"/>
    <w:rsid w:val="009C0F43"/>
    <w:rsid w:val="00A268DD"/>
    <w:rsid w:val="00A43711"/>
    <w:rsid w:val="00A464A4"/>
    <w:rsid w:val="00A47258"/>
    <w:rsid w:val="00A50D84"/>
    <w:rsid w:val="00A96BA3"/>
    <w:rsid w:val="00AA247A"/>
    <w:rsid w:val="00AB1551"/>
    <w:rsid w:val="00AB6D55"/>
    <w:rsid w:val="00AF5D9C"/>
    <w:rsid w:val="00B444DD"/>
    <w:rsid w:val="00B624EE"/>
    <w:rsid w:val="00B76B72"/>
    <w:rsid w:val="00B828F0"/>
    <w:rsid w:val="00B941BC"/>
    <w:rsid w:val="00B94A30"/>
    <w:rsid w:val="00BB003B"/>
    <w:rsid w:val="00BD548A"/>
    <w:rsid w:val="00BE462D"/>
    <w:rsid w:val="00C228EB"/>
    <w:rsid w:val="00C24ACA"/>
    <w:rsid w:val="00C31612"/>
    <w:rsid w:val="00C33088"/>
    <w:rsid w:val="00C460C3"/>
    <w:rsid w:val="00C525A7"/>
    <w:rsid w:val="00C53109"/>
    <w:rsid w:val="00C839F8"/>
    <w:rsid w:val="00C83AE3"/>
    <w:rsid w:val="00CA4F5C"/>
    <w:rsid w:val="00CB2A02"/>
    <w:rsid w:val="00CB52EC"/>
    <w:rsid w:val="00CD361C"/>
    <w:rsid w:val="00CD6195"/>
    <w:rsid w:val="00D01E0A"/>
    <w:rsid w:val="00D16927"/>
    <w:rsid w:val="00D32A8F"/>
    <w:rsid w:val="00D44F9A"/>
    <w:rsid w:val="00D50451"/>
    <w:rsid w:val="00D60E7D"/>
    <w:rsid w:val="00D73548"/>
    <w:rsid w:val="00D82BBD"/>
    <w:rsid w:val="00D8336B"/>
    <w:rsid w:val="00D85107"/>
    <w:rsid w:val="00D87C33"/>
    <w:rsid w:val="00D91E3D"/>
    <w:rsid w:val="00D95579"/>
    <w:rsid w:val="00D97D5E"/>
    <w:rsid w:val="00DA3B87"/>
    <w:rsid w:val="00DD0DCA"/>
    <w:rsid w:val="00DE00A5"/>
    <w:rsid w:val="00DF4FE9"/>
    <w:rsid w:val="00E05A6F"/>
    <w:rsid w:val="00E5166E"/>
    <w:rsid w:val="00E57EB1"/>
    <w:rsid w:val="00E66568"/>
    <w:rsid w:val="00E72E3C"/>
    <w:rsid w:val="00E73832"/>
    <w:rsid w:val="00E8660E"/>
    <w:rsid w:val="00E869EE"/>
    <w:rsid w:val="00E86BA3"/>
    <w:rsid w:val="00EB7EE8"/>
    <w:rsid w:val="00EC1368"/>
    <w:rsid w:val="00ED08C9"/>
    <w:rsid w:val="00EE7640"/>
    <w:rsid w:val="00F0320E"/>
    <w:rsid w:val="00F05D5B"/>
    <w:rsid w:val="00F15675"/>
    <w:rsid w:val="00F178FC"/>
    <w:rsid w:val="00F22130"/>
    <w:rsid w:val="00F406C4"/>
    <w:rsid w:val="00F74F9C"/>
    <w:rsid w:val="00F90600"/>
    <w:rsid w:val="00F91E1B"/>
    <w:rsid w:val="00F95C9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B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9CE"/>
    <w:rPr>
      <w:sz w:val="24"/>
    </w:rPr>
  </w:style>
  <w:style w:type="paragraph" w:styleId="Titre1">
    <w:name w:val="heading 1"/>
    <w:basedOn w:val="Normal"/>
    <w:next w:val="Normal"/>
    <w:link w:val="Titre1Car"/>
    <w:uiPriority w:val="9"/>
    <w:qFormat/>
    <w:rsid w:val="000E49CE"/>
    <w:pPr>
      <w:keepNext/>
      <w:keepLines/>
      <w:spacing w:before="480" w:after="0"/>
      <w:outlineLvl w:val="0"/>
    </w:pPr>
    <w:rPr>
      <w:rFonts w:asciiTheme="majorHAnsi" w:eastAsiaTheme="majorEastAsia" w:hAnsiTheme="majorHAnsi" w:cstheme="majorBidi"/>
      <w:b/>
      <w:bCs/>
      <w:i/>
      <w:color w:val="2E74B5" w:themeColor="accent1" w:themeShade="BF"/>
      <w:sz w:val="32"/>
      <w:szCs w:val="28"/>
    </w:rPr>
  </w:style>
  <w:style w:type="paragraph" w:styleId="Titre2">
    <w:name w:val="heading 2"/>
    <w:basedOn w:val="Normal"/>
    <w:next w:val="Normal"/>
    <w:link w:val="Titre2Car"/>
    <w:uiPriority w:val="9"/>
    <w:unhideWhenUsed/>
    <w:qFormat/>
    <w:rsid w:val="00D85107"/>
    <w:pPr>
      <w:keepNext/>
      <w:keepLines/>
      <w:spacing w:before="200" w:after="0"/>
      <w:outlineLvl w:val="1"/>
    </w:pPr>
    <w:rPr>
      <w:rFonts w:asciiTheme="majorHAnsi" w:eastAsiaTheme="majorEastAsia" w:hAnsiTheme="majorHAnsi" w:cs="Traditional Arabic"/>
      <w:b/>
      <w:bCs/>
      <w:color w:val="0000FF"/>
      <w:sz w:val="28"/>
      <w:szCs w:val="26"/>
    </w:rPr>
  </w:style>
  <w:style w:type="paragraph" w:styleId="Titre3">
    <w:name w:val="heading 3"/>
    <w:basedOn w:val="Normal"/>
    <w:next w:val="Normal"/>
    <w:link w:val="Titre3Car"/>
    <w:uiPriority w:val="9"/>
    <w:unhideWhenUsed/>
    <w:qFormat/>
    <w:rsid w:val="00D85107"/>
    <w:pPr>
      <w:keepNext/>
      <w:keepLines/>
      <w:spacing w:before="200" w:after="0"/>
      <w:outlineLvl w:val="2"/>
    </w:pPr>
    <w:rPr>
      <w:rFonts w:asciiTheme="majorHAnsi" w:eastAsiaTheme="majorEastAsia" w:hAnsiTheme="majorHAnsi" w:cstheme="majorBidi"/>
      <w:b/>
      <w:bCs/>
      <w:color w:val="4472C4" w:themeColor="accent5"/>
    </w:rPr>
  </w:style>
  <w:style w:type="paragraph" w:styleId="Titre4">
    <w:name w:val="heading 4"/>
    <w:basedOn w:val="Normal"/>
    <w:next w:val="Normal"/>
    <w:link w:val="Titre4Car"/>
    <w:uiPriority w:val="9"/>
    <w:semiHidden/>
    <w:unhideWhenUsed/>
    <w:qFormat/>
    <w:rsid w:val="00D60E7D"/>
    <w:pPr>
      <w:keepNext/>
      <w:keepLines/>
      <w:spacing w:before="200" w:after="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semiHidden/>
    <w:unhideWhenUsed/>
    <w:qFormat/>
    <w:rsid w:val="00D60E7D"/>
    <w:pPr>
      <w:keepNext/>
      <w:keepLines/>
      <w:spacing w:before="200" w:after="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D60E7D"/>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D60E7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D60E7D"/>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itre9">
    <w:name w:val="heading 9"/>
    <w:basedOn w:val="Normal"/>
    <w:next w:val="Normal"/>
    <w:link w:val="Titre9Car"/>
    <w:uiPriority w:val="9"/>
    <w:semiHidden/>
    <w:unhideWhenUsed/>
    <w:qFormat/>
    <w:rsid w:val="00D60E7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60E7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D60E7D"/>
    <w:rPr>
      <w:rFonts w:asciiTheme="majorHAnsi" w:eastAsiaTheme="majorEastAsia" w:hAnsiTheme="majorHAnsi" w:cstheme="majorBidi"/>
      <w:color w:val="323E4F" w:themeColor="text2" w:themeShade="BF"/>
      <w:spacing w:val="5"/>
      <w:kern w:val="28"/>
      <w:sz w:val="52"/>
      <w:szCs w:val="52"/>
    </w:rPr>
  </w:style>
  <w:style w:type="character" w:customStyle="1" w:styleId="Titre1Car">
    <w:name w:val="Titre 1 Car"/>
    <w:basedOn w:val="Policepardfaut"/>
    <w:link w:val="Titre1"/>
    <w:uiPriority w:val="9"/>
    <w:rsid w:val="000E49CE"/>
    <w:rPr>
      <w:rFonts w:asciiTheme="majorHAnsi" w:eastAsiaTheme="majorEastAsia" w:hAnsiTheme="majorHAnsi" w:cstheme="majorBidi"/>
      <w:b/>
      <w:bCs/>
      <w:i/>
      <w:color w:val="2E74B5" w:themeColor="accent1" w:themeShade="BF"/>
      <w:sz w:val="32"/>
      <w:szCs w:val="28"/>
    </w:rPr>
  </w:style>
  <w:style w:type="paragraph" w:styleId="Paragraphedeliste">
    <w:name w:val="List Paragraph"/>
    <w:basedOn w:val="Normal"/>
    <w:uiPriority w:val="34"/>
    <w:qFormat/>
    <w:rsid w:val="00D60E7D"/>
    <w:pPr>
      <w:ind w:left="720"/>
      <w:contextualSpacing/>
    </w:pPr>
  </w:style>
  <w:style w:type="character" w:customStyle="1" w:styleId="Titre2Car">
    <w:name w:val="Titre 2 Car"/>
    <w:basedOn w:val="Policepardfaut"/>
    <w:link w:val="Titre2"/>
    <w:uiPriority w:val="9"/>
    <w:rsid w:val="00D85107"/>
    <w:rPr>
      <w:rFonts w:asciiTheme="majorHAnsi" w:eastAsiaTheme="majorEastAsia" w:hAnsiTheme="majorHAnsi" w:cs="Traditional Arabic"/>
      <w:b/>
      <w:bCs/>
      <w:color w:val="0000FF"/>
      <w:sz w:val="28"/>
      <w:szCs w:val="26"/>
    </w:rPr>
  </w:style>
  <w:style w:type="table" w:styleId="Grilledutableau">
    <w:name w:val="Table Grid"/>
    <w:basedOn w:val="TableauNormal"/>
    <w:uiPriority w:val="39"/>
    <w:rsid w:val="00326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BE462D"/>
    <w:rPr>
      <w:rFonts w:ascii="Times New Roman" w:eastAsia="Times New Roman" w:hAnsi="Times New Roman" w:cs="Times New Roman"/>
      <w:sz w:val="22"/>
      <w:lang w:eastAsia="fr-FR"/>
    </w:rPr>
  </w:style>
  <w:style w:type="character" w:customStyle="1" w:styleId="CorpsdetexteCar">
    <w:name w:val="Corps de texte Car"/>
    <w:basedOn w:val="Policepardfaut"/>
    <w:link w:val="Corpsdetexte"/>
    <w:rsid w:val="00BE462D"/>
    <w:rPr>
      <w:rFonts w:ascii="Times New Roman" w:eastAsia="Times New Roman" w:hAnsi="Times New Roman" w:cs="Times New Roman"/>
      <w:sz w:val="22"/>
      <w:lang w:eastAsia="fr-FR"/>
    </w:rPr>
  </w:style>
  <w:style w:type="character" w:customStyle="1" w:styleId="Titre3Car">
    <w:name w:val="Titre 3 Car"/>
    <w:basedOn w:val="Policepardfaut"/>
    <w:link w:val="Titre3"/>
    <w:uiPriority w:val="9"/>
    <w:rsid w:val="00D85107"/>
    <w:rPr>
      <w:rFonts w:asciiTheme="majorHAnsi" w:eastAsiaTheme="majorEastAsia" w:hAnsiTheme="majorHAnsi" w:cstheme="majorBidi"/>
      <w:b/>
      <w:bCs/>
      <w:color w:val="4472C4" w:themeColor="accent5"/>
      <w:sz w:val="24"/>
    </w:rPr>
  </w:style>
  <w:style w:type="character" w:styleId="Lienhypertexte">
    <w:name w:val="Hyperlink"/>
    <w:basedOn w:val="Policepardfaut"/>
    <w:uiPriority w:val="99"/>
    <w:rsid w:val="003D16CB"/>
    <w:rPr>
      <w:color w:val="0000FF"/>
      <w:u w:val="single"/>
    </w:rPr>
  </w:style>
  <w:style w:type="paragraph" w:styleId="NormalWeb">
    <w:name w:val="Normal (Web)"/>
    <w:basedOn w:val="Normal"/>
    <w:rsid w:val="003D16CB"/>
    <w:pPr>
      <w:spacing w:before="100" w:beforeAutospacing="1" w:after="100" w:afterAutospacing="1"/>
    </w:pPr>
    <w:rPr>
      <w:rFonts w:ascii="Times New Roman" w:eastAsia="Times New Roman" w:hAnsi="Times New Roman" w:cs="Times New Roman"/>
      <w:lang w:eastAsia="fr-FR"/>
    </w:rPr>
  </w:style>
  <w:style w:type="paragraph" w:styleId="Sansinterligne">
    <w:name w:val="No Spacing"/>
    <w:link w:val="SansinterligneCar"/>
    <w:uiPriority w:val="1"/>
    <w:qFormat/>
    <w:rsid w:val="00D60E7D"/>
    <w:pPr>
      <w:spacing w:after="0" w:line="240" w:lineRule="auto"/>
    </w:pPr>
  </w:style>
  <w:style w:type="character" w:customStyle="1" w:styleId="SansinterligneCar">
    <w:name w:val="Sans interligne Car"/>
    <w:basedOn w:val="Policepardfaut"/>
    <w:link w:val="Sansinterligne"/>
    <w:uiPriority w:val="1"/>
    <w:rsid w:val="00D60E7D"/>
  </w:style>
  <w:style w:type="paragraph" w:styleId="En-tte">
    <w:name w:val="header"/>
    <w:basedOn w:val="Normal"/>
    <w:link w:val="En-tteCar"/>
    <w:uiPriority w:val="99"/>
    <w:unhideWhenUsed/>
    <w:rsid w:val="00F05D5B"/>
    <w:pPr>
      <w:tabs>
        <w:tab w:val="center" w:pos="4536"/>
        <w:tab w:val="right" w:pos="9072"/>
      </w:tabs>
    </w:pPr>
  </w:style>
  <w:style w:type="character" w:customStyle="1" w:styleId="En-tteCar">
    <w:name w:val="En-tête Car"/>
    <w:basedOn w:val="Policepardfaut"/>
    <w:link w:val="En-tte"/>
    <w:uiPriority w:val="99"/>
    <w:rsid w:val="00F05D5B"/>
  </w:style>
  <w:style w:type="paragraph" w:styleId="Pieddepage">
    <w:name w:val="footer"/>
    <w:basedOn w:val="Normal"/>
    <w:link w:val="PieddepageCar"/>
    <w:uiPriority w:val="99"/>
    <w:unhideWhenUsed/>
    <w:rsid w:val="00F05D5B"/>
    <w:pPr>
      <w:tabs>
        <w:tab w:val="center" w:pos="4536"/>
        <w:tab w:val="right" w:pos="9072"/>
      </w:tabs>
    </w:pPr>
  </w:style>
  <w:style w:type="character" w:customStyle="1" w:styleId="PieddepageCar">
    <w:name w:val="Pied de page Car"/>
    <w:basedOn w:val="Policepardfaut"/>
    <w:link w:val="Pieddepage"/>
    <w:uiPriority w:val="99"/>
    <w:rsid w:val="00F05D5B"/>
  </w:style>
  <w:style w:type="character" w:customStyle="1" w:styleId="apple-converted-space">
    <w:name w:val="apple-converted-space"/>
    <w:basedOn w:val="Policepardfaut"/>
    <w:rsid w:val="00683D04"/>
  </w:style>
  <w:style w:type="character" w:customStyle="1" w:styleId="valeur">
    <w:name w:val="valeur"/>
    <w:basedOn w:val="Policepardfaut"/>
    <w:rsid w:val="00683D04"/>
  </w:style>
  <w:style w:type="paragraph" w:customStyle="1" w:styleId="Default">
    <w:name w:val="Default"/>
    <w:rsid w:val="00E8660E"/>
    <w:pPr>
      <w:autoSpaceDE w:val="0"/>
      <w:autoSpaceDN w:val="0"/>
      <w:adjustRightInd w:val="0"/>
    </w:pPr>
    <w:rPr>
      <w:rFonts w:ascii="Arial" w:eastAsia="Times New Roman" w:hAnsi="Arial" w:cs="Arial"/>
      <w:color w:val="000000"/>
      <w:lang w:eastAsia="fr-FR"/>
    </w:rPr>
  </w:style>
  <w:style w:type="character" w:customStyle="1" w:styleId="Titre4Car">
    <w:name w:val="Titre 4 Car"/>
    <w:basedOn w:val="Policepardfaut"/>
    <w:link w:val="Titre4"/>
    <w:uiPriority w:val="9"/>
    <w:semiHidden/>
    <w:rsid w:val="00D60E7D"/>
    <w:rPr>
      <w:rFonts w:asciiTheme="majorHAnsi" w:eastAsiaTheme="majorEastAsia" w:hAnsiTheme="majorHAnsi" w:cstheme="majorBidi"/>
      <w:b/>
      <w:bCs/>
      <w:i/>
      <w:iCs/>
      <w:color w:val="5B9BD5" w:themeColor="accent1"/>
    </w:rPr>
  </w:style>
  <w:style w:type="character" w:customStyle="1" w:styleId="Titre5Car">
    <w:name w:val="Titre 5 Car"/>
    <w:basedOn w:val="Policepardfaut"/>
    <w:link w:val="Titre5"/>
    <w:uiPriority w:val="9"/>
    <w:semiHidden/>
    <w:rsid w:val="00D60E7D"/>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D60E7D"/>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D60E7D"/>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D60E7D"/>
    <w:rPr>
      <w:rFonts w:asciiTheme="majorHAnsi" w:eastAsiaTheme="majorEastAsia" w:hAnsiTheme="majorHAnsi" w:cstheme="majorBidi"/>
      <w:color w:val="5B9BD5" w:themeColor="accent1"/>
      <w:sz w:val="20"/>
      <w:szCs w:val="20"/>
    </w:rPr>
  </w:style>
  <w:style w:type="character" w:customStyle="1" w:styleId="Titre9Car">
    <w:name w:val="Titre 9 Car"/>
    <w:basedOn w:val="Policepardfaut"/>
    <w:link w:val="Titre9"/>
    <w:uiPriority w:val="9"/>
    <w:semiHidden/>
    <w:rsid w:val="00D60E7D"/>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D60E7D"/>
    <w:pPr>
      <w:spacing w:line="240" w:lineRule="auto"/>
    </w:pPr>
    <w:rPr>
      <w:b/>
      <w:bCs/>
      <w:color w:val="5B9BD5" w:themeColor="accent1"/>
      <w:sz w:val="18"/>
      <w:szCs w:val="18"/>
    </w:rPr>
  </w:style>
  <w:style w:type="paragraph" w:styleId="Sous-titre">
    <w:name w:val="Subtitle"/>
    <w:basedOn w:val="Normal"/>
    <w:next w:val="Normal"/>
    <w:link w:val="Sous-titreCar"/>
    <w:uiPriority w:val="11"/>
    <w:qFormat/>
    <w:rsid w:val="00D60E7D"/>
    <w:pPr>
      <w:numPr>
        <w:ilvl w:val="1"/>
      </w:numPr>
    </w:pPr>
    <w:rPr>
      <w:rFonts w:asciiTheme="majorHAnsi" w:eastAsiaTheme="majorEastAsia" w:hAnsiTheme="majorHAnsi" w:cstheme="majorBidi"/>
      <w:i/>
      <w:iCs/>
      <w:color w:val="5B9BD5" w:themeColor="accent1"/>
      <w:spacing w:val="15"/>
      <w:szCs w:val="24"/>
    </w:rPr>
  </w:style>
  <w:style w:type="character" w:customStyle="1" w:styleId="Sous-titreCar">
    <w:name w:val="Sous-titre Car"/>
    <w:basedOn w:val="Policepardfaut"/>
    <w:link w:val="Sous-titre"/>
    <w:uiPriority w:val="11"/>
    <w:rsid w:val="00D60E7D"/>
    <w:rPr>
      <w:rFonts w:asciiTheme="majorHAnsi" w:eastAsiaTheme="majorEastAsia" w:hAnsiTheme="majorHAnsi" w:cstheme="majorBidi"/>
      <w:i/>
      <w:iCs/>
      <w:color w:val="5B9BD5" w:themeColor="accent1"/>
      <w:spacing w:val="15"/>
      <w:sz w:val="24"/>
      <w:szCs w:val="24"/>
    </w:rPr>
  </w:style>
  <w:style w:type="character" w:styleId="lev">
    <w:name w:val="Strong"/>
    <w:basedOn w:val="Policepardfaut"/>
    <w:uiPriority w:val="22"/>
    <w:qFormat/>
    <w:rsid w:val="00D60E7D"/>
    <w:rPr>
      <w:b/>
      <w:bCs/>
    </w:rPr>
  </w:style>
  <w:style w:type="character" w:styleId="Accentuation">
    <w:name w:val="Emphasis"/>
    <w:basedOn w:val="Policepardfaut"/>
    <w:uiPriority w:val="20"/>
    <w:qFormat/>
    <w:rsid w:val="00D60E7D"/>
    <w:rPr>
      <w:i/>
      <w:iCs/>
    </w:rPr>
  </w:style>
  <w:style w:type="paragraph" w:styleId="Citation">
    <w:name w:val="Quote"/>
    <w:basedOn w:val="Normal"/>
    <w:next w:val="Normal"/>
    <w:link w:val="CitationCar"/>
    <w:uiPriority w:val="29"/>
    <w:qFormat/>
    <w:rsid w:val="00D60E7D"/>
    <w:rPr>
      <w:i/>
      <w:iCs/>
      <w:color w:val="000000" w:themeColor="text1"/>
    </w:rPr>
  </w:style>
  <w:style w:type="character" w:customStyle="1" w:styleId="CitationCar">
    <w:name w:val="Citation Car"/>
    <w:basedOn w:val="Policepardfaut"/>
    <w:link w:val="Citation"/>
    <w:uiPriority w:val="29"/>
    <w:rsid w:val="00D60E7D"/>
    <w:rPr>
      <w:i/>
      <w:iCs/>
      <w:color w:val="000000" w:themeColor="text1"/>
    </w:rPr>
  </w:style>
  <w:style w:type="paragraph" w:styleId="Citationintense">
    <w:name w:val="Intense Quote"/>
    <w:basedOn w:val="Normal"/>
    <w:next w:val="Normal"/>
    <w:link w:val="CitationintenseCar"/>
    <w:uiPriority w:val="30"/>
    <w:qFormat/>
    <w:rsid w:val="00D60E7D"/>
    <w:pPr>
      <w:pBdr>
        <w:bottom w:val="single" w:sz="4" w:space="4" w:color="5B9BD5" w:themeColor="accent1"/>
      </w:pBdr>
      <w:spacing w:before="200" w:after="280"/>
      <w:ind w:left="936" w:right="936"/>
    </w:pPr>
    <w:rPr>
      <w:b/>
      <w:bCs/>
      <w:i/>
      <w:iCs/>
      <w:color w:val="5B9BD5" w:themeColor="accent1"/>
    </w:rPr>
  </w:style>
  <w:style w:type="character" w:customStyle="1" w:styleId="CitationintenseCar">
    <w:name w:val="Citation intense Car"/>
    <w:basedOn w:val="Policepardfaut"/>
    <w:link w:val="Citationintense"/>
    <w:uiPriority w:val="30"/>
    <w:rsid w:val="00D60E7D"/>
    <w:rPr>
      <w:b/>
      <w:bCs/>
      <w:i/>
      <w:iCs/>
      <w:color w:val="5B9BD5" w:themeColor="accent1"/>
    </w:rPr>
  </w:style>
  <w:style w:type="character" w:styleId="Emphaseple">
    <w:name w:val="Subtle Emphasis"/>
    <w:basedOn w:val="Policepardfaut"/>
    <w:uiPriority w:val="19"/>
    <w:qFormat/>
    <w:rsid w:val="00D60E7D"/>
    <w:rPr>
      <w:i/>
      <w:iCs/>
      <w:color w:val="808080" w:themeColor="text1" w:themeTint="7F"/>
    </w:rPr>
  </w:style>
  <w:style w:type="character" w:styleId="Emphaseintense">
    <w:name w:val="Intense Emphasis"/>
    <w:basedOn w:val="Policepardfaut"/>
    <w:uiPriority w:val="21"/>
    <w:qFormat/>
    <w:rsid w:val="00D60E7D"/>
    <w:rPr>
      <w:b/>
      <w:bCs/>
      <w:i/>
      <w:iCs/>
      <w:color w:val="5B9BD5" w:themeColor="accent1"/>
    </w:rPr>
  </w:style>
  <w:style w:type="character" w:styleId="Rfrenceple">
    <w:name w:val="Subtle Reference"/>
    <w:basedOn w:val="Policepardfaut"/>
    <w:uiPriority w:val="31"/>
    <w:qFormat/>
    <w:rsid w:val="00D60E7D"/>
    <w:rPr>
      <w:smallCaps/>
      <w:color w:val="ED7D31" w:themeColor="accent2"/>
      <w:u w:val="single"/>
    </w:rPr>
  </w:style>
  <w:style w:type="character" w:styleId="Rfrenceintense">
    <w:name w:val="Intense Reference"/>
    <w:basedOn w:val="Policepardfaut"/>
    <w:uiPriority w:val="32"/>
    <w:qFormat/>
    <w:rsid w:val="00D60E7D"/>
    <w:rPr>
      <w:b/>
      <w:bCs/>
      <w:smallCaps/>
      <w:color w:val="ED7D31" w:themeColor="accent2"/>
      <w:spacing w:val="5"/>
      <w:u w:val="single"/>
    </w:rPr>
  </w:style>
  <w:style w:type="character" w:styleId="Titredulivre">
    <w:name w:val="Book Title"/>
    <w:basedOn w:val="Policepardfaut"/>
    <w:uiPriority w:val="33"/>
    <w:qFormat/>
    <w:rsid w:val="00D60E7D"/>
    <w:rPr>
      <w:b/>
      <w:bCs/>
      <w:smallCaps/>
      <w:spacing w:val="5"/>
    </w:rPr>
  </w:style>
  <w:style w:type="paragraph" w:styleId="En-ttedetabledesmatires">
    <w:name w:val="TOC Heading"/>
    <w:basedOn w:val="Titre1"/>
    <w:next w:val="Normal"/>
    <w:uiPriority w:val="39"/>
    <w:unhideWhenUsed/>
    <w:qFormat/>
    <w:rsid w:val="00D60E7D"/>
    <w:pPr>
      <w:outlineLvl w:val="9"/>
    </w:pPr>
  </w:style>
  <w:style w:type="character" w:customStyle="1" w:styleId="Textedelespacerserv">
    <w:name w:val="Texte de l’espace réservé"/>
    <w:basedOn w:val="Policepardfaut"/>
    <w:uiPriority w:val="99"/>
    <w:semiHidden/>
    <w:rsid w:val="001E2F13"/>
    <w:rPr>
      <w:color w:val="808080"/>
    </w:rPr>
  </w:style>
  <w:style w:type="character" w:styleId="Numrodepage">
    <w:name w:val="page number"/>
    <w:basedOn w:val="Policepardfaut"/>
    <w:uiPriority w:val="99"/>
    <w:semiHidden/>
    <w:unhideWhenUsed/>
    <w:rsid w:val="006C202A"/>
  </w:style>
  <w:style w:type="paragraph" w:styleId="Explorateurdedocuments">
    <w:name w:val="Document Map"/>
    <w:basedOn w:val="Normal"/>
    <w:link w:val="ExplorateurdedocumentsCar"/>
    <w:uiPriority w:val="99"/>
    <w:semiHidden/>
    <w:unhideWhenUsed/>
    <w:rsid w:val="00B444DD"/>
    <w:pPr>
      <w:spacing w:after="0" w:line="240" w:lineRule="auto"/>
    </w:pPr>
    <w:rPr>
      <w:rFonts w:ascii="Times New Roman" w:hAnsi="Times New Roman" w:cs="Times New Roman"/>
      <w:szCs w:val="24"/>
    </w:rPr>
  </w:style>
  <w:style w:type="character" w:customStyle="1" w:styleId="ExplorateurdedocumentsCar">
    <w:name w:val="Explorateur de documents Car"/>
    <w:basedOn w:val="Policepardfaut"/>
    <w:link w:val="Explorateurdedocuments"/>
    <w:uiPriority w:val="99"/>
    <w:semiHidden/>
    <w:rsid w:val="00B444DD"/>
    <w:rPr>
      <w:rFonts w:ascii="Times New Roman" w:hAnsi="Times New Roman" w:cs="Times New Roman"/>
      <w:sz w:val="24"/>
      <w:szCs w:val="24"/>
    </w:rPr>
  </w:style>
  <w:style w:type="paragraph" w:customStyle="1" w:styleId="Standard">
    <w:name w:val="Standard"/>
    <w:rsid w:val="00CB52E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M1">
    <w:name w:val="toc 1"/>
    <w:basedOn w:val="Normal"/>
    <w:next w:val="Normal"/>
    <w:autoRedefine/>
    <w:uiPriority w:val="39"/>
    <w:unhideWhenUsed/>
    <w:rsid w:val="009C0F43"/>
    <w:pPr>
      <w:spacing w:before="120" w:after="0"/>
    </w:pPr>
    <w:rPr>
      <w:b/>
      <w:szCs w:val="24"/>
    </w:rPr>
  </w:style>
  <w:style w:type="paragraph" w:styleId="TM2">
    <w:name w:val="toc 2"/>
    <w:basedOn w:val="Normal"/>
    <w:next w:val="Normal"/>
    <w:autoRedefine/>
    <w:uiPriority w:val="39"/>
    <w:unhideWhenUsed/>
    <w:rsid w:val="009C0F43"/>
    <w:pPr>
      <w:spacing w:after="0"/>
      <w:ind w:left="240"/>
    </w:pPr>
    <w:rPr>
      <w:b/>
      <w:sz w:val="22"/>
    </w:rPr>
  </w:style>
  <w:style w:type="paragraph" w:styleId="TM3">
    <w:name w:val="toc 3"/>
    <w:basedOn w:val="Normal"/>
    <w:next w:val="Normal"/>
    <w:autoRedefine/>
    <w:uiPriority w:val="39"/>
    <w:unhideWhenUsed/>
    <w:rsid w:val="009C0F43"/>
    <w:pPr>
      <w:spacing w:after="0"/>
      <w:ind w:left="480"/>
    </w:pPr>
    <w:rPr>
      <w:sz w:val="22"/>
    </w:rPr>
  </w:style>
  <w:style w:type="paragraph" w:styleId="TM4">
    <w:name w:val="toc 4"/>
    <w:basedOn w:val="Normal"/>
    <w:next w:val="Normal"/>
    <w:autoRedefine/>
    <w:uiPriority w:val="39"/>
    <w:unhideWhenUsed/>
    <w:rsid w:val="009C0F43"/>
    <w:pPr>
      <w:spacing w:after="0"/>
      <w:ind w:left="720"/>
    </w:pPr>
    <w:rPr>
      <w:sz w:val="20"/>
      <w:szCs w:val="20"/>
    </w:rPr>
  </w:style>
  <w:style w:type="paragraph" w:styleId="TM5">
    <w:name w:val="toc 5"/>
    <w:basedOn w:val="Normal"/>
    <w:next w:val="Normal"/>
    <w:autoRedefine/>
    <w:uiPriority w:val="39"/>
    <w:unhideWhenUsed/>
    <w:rsid w:val="009C0F43"/>
    <w:pPr>
      <w:spacing w:after="0"/>
      <w:ind w:left="960"/>
    </w:pPr>
    <w:rPr>
      <w:sz w:val="20"/>
      <w:szCs w:val="20"/>
    </w:rPr>
  </w:style>
  <w:style w:type="paragraph" w:styleId="TM6">
    <w:name w:val="toc 6"/>
    <w:basedOn w:val="Normal"/>
    <w:next w:val="Normal"/>
    <w:autoRedefine/>
    <w:uiPriority w:val="39"/>
    <w:unhideWhenUsed/>
    <w:rsid w:val="009C0F43"/>
    <w:pPr>
      <w:spacing w:after="0"/>
      <w:ind w:left="1200"/>
    </w:pPr>
    <w:rPr>
      <w:sz w:val="20"/>
      <w:szCs w:val="20"/>
    </w:rPr>
  </w:style>
  <w:style w:type="paragraph" w:styleId="TM7">
    <w:name w:val="toc 7"/>
    <w:basedOn w:val="Normal"/>
    <w:next w:val="Normal"/>
    <w:autoRedefine/>
    <w:uiPriority w:val="39"/>
    <w:unhideWhenUsed/>
    <w:rsid w:val="009C0F43"/>
    <w:pPr>
      <w:spacing w:after="0"/>
      <w:ind w:left="1440"/>
    </w:pPr>
    <w:rPr>
      <w:sz w:val="20"/>
      <w:szCs w:val="20"/>
    </w:rPr>
  </w:style>
  <w:style w:type="paragraph" w:styleId="TM8">
    <w:name w:val="toc 8"/>
    <w:basedOn w:val="Normal"/>
    <w:next w:val="Normal"/>
    <w:autoRedefine/>
    <w:uiPriority w:val="39"/>
    <w:unhideWhenUsed/>
    <w:rsid w:val="009C0F43"/>
    <w:pPr>
      <w:spacing w:after="0"/>
      <w:ind w:left="1680"/>
    </w:pPr>
    <w:rPr>
      <w:sz w:val="20"/>
      <w:szCs w:val="20"/>
    </w:rPr>
  </w:style>
  <w:style w:type="paragraph" w:styleId="TM9">
    <w:name w:val="toc 9"/>
    <w:basedOn w:val="Normal"/>
    <w:next w:val="Normal"/>
    <w:autoRedefine/>
    <w:uiPriority w:val="39"/>
    <w:unhideWhenUsed/>
    <w:rsid w:val="009C0F43"/>
    <w:pPr>
      <w:spacing w:after="0"/>
      <w:ind w:left="1920"/>
    </w:pPr>
    <w:rPr>
      <w:sz w:val="20"/>
      <w:szCs w:val="20"/>
    </w:rPr>
  </w:style>
  <w:style w:type="paragraph" w:styleId="Textedebulles">
    <w:name w:val="Balloon Text"/>
    <w:basedOn w:val="Normal"/>
    <w:link w:val="TextedebullesCar"/>
    <w:uiPriority w:val="99"/>
    <w:semiHidden/>
    <w:unhideWhenUsed/>
    <w:rsid w:val="0095403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40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9CE"/>
    <w:rPr>
      <w:sz w:val="24"/>
    </w:rPr>
  </w:style>
  <w:style w:type="paragraph" w:styleId="Titre1">
    <w:name w:val="heading 1"/>
    <w:basedOn w:val="Normal"/>
    <w:next w:val="Normal"/>
    <w:link w:val="Titre1Car"/>
    <w:uiPriority w:val="9"/>
    <w:qFormat/>
    <w:rsid w:val="000E49CE"/>
    <w:pPr>
      <w:keepNext/>
      <w:keepLines/>
      <w:spacing w:before="480" w:after="0"/>
      <w:outlineLvl w:val="0"/>
    </w:pPr>
    <w:rPr>
      <w:rFonts w:asciiTheme="majorHAnsi" w:eastAsiaTheme="majorEastAsia" w:hAnsiTheme="majorHAnsi" w:cstheme="majorBidi"/>
      <w:b/>
      <w:bCs/>
      <w:i/>
      <w:color w:val="2E74B5" w:themeColor="accent1" w:themeShade="BF"/>
      <w:sz w:val="32"/>
      <w:szCs w:val="28"/>
    </w:rPr>
  </w:style>
  <w:style w:type="paragraph" w:styleId="Titre2">
    <w:name w:val="heading 2"/>
    <w:basedOn w:val="Normal"/>
    <w:next w:val="Normal"/>
    <w:link w:val="Titre2Car"/>
    <w:uiPriority w:val="9"/>
    <w:unhideWhenUsed/>
    <w:qFormat/>
    <w:rsid w:val="00D85107"/>
    <w:pPr>
      <w:keepNext/>
      <w:keepLines/>
      <w:spacing w:before="200" w:after="0"/>
      <w:outlineLvl w:val="1"/>
    </w:pPr>
    <w:rPr>
      <w:rFonts w:asciiTheme="majorHAnsi" w:eastAsiaTheme="majorEastAsia" w:hAnsiTheme="majorHAnsi" w:cs="Traditional Arabic"/>
      <w:b/>
      <w:bCs/>
      <w:color w:val="0000FF"/>
      <w:sz w:val="28"/>
      <w:szCs w:val="26"/>
    </w:rPr>
  </w:style>
  <w:style w:type="paragraph" w:styleId="Titre3">
    <w:name w:val="heading 3"/>
    <w:basedOn w:val="Normal"/>
    <w:next w:val="Normal"/>
    <w:link w:val="Titre3Car"/>
    <w:uiPriority w:val="9"/>
    <w:unhideWhenUsed/>
    <w:qFormat/>
    <w:rsid w:val="00D85107"/>
    <w:pPr>
      <w:keepNext/>
      <w:keepLines/>
      <w:spacing w:before="200" w:after="0"/>
      <w:outlineLvl w:val="2"/>
    </w:pPr>
    <w:rPr>
      <w:rFonts w:asciiTheme="majorHAnsi" w:eastAsiaTheme="majorEastAsia" w:hAnsiTheme="majorHAnsi" w:cstheme="majorBidi"/>
      <w:b/>
      <w:bCs/>
      <w:color w:val="4472C4" w:themeColor="accent5"/>
    </w:rPr>
  </w:style>
  <w:style w:type="paragraph" w:styleId="Titre4">
    <w:name w:val="heading 4"/>
    <w:basedOn w:val="Normal"/>
    <w:next w:val="Normal"/>
    <w:link w:val="Titre4Car"/>
    <w:uiPriority w:val="9"/>
    <w:semiHidden/>
    <w:unhideWhenUsed/>
    <w:qFormat/>
    <w:rsid w:val="00D60E7D"/>
    <w:pPr>
      <w:keepNext/>
      <w:keepLines/>
      <w:spacing w:before="200" w:after="0"/>
      <w:outlineLvl w:val="3"/>
    </w:pPr>
    <w:rPr>
      <w:rFonts w:asciiTheme="majorHAnsi" w:eastAsiaTheme="majorEastAsia" w:hAnsiTheme="majorHAnsi" w:cstheme="majorBidi"/>
      <w:b/>
      <w:bCs/>
      <w:i/>
      <w:iCs/>
      <w:color w:val="5B9BD5" w:themeColor="accent1"/>
    </w:rPr>
  </w:style>
  <w:style w:type="paragraph" w:styleId="Titre5">
    <w:name w:val="heading 5"/>
    <w:basedOn w:val="Normal"/>
    <w:next w:val="Normal"/>
    <w:link w:val="Titre5Car"/>
    <w:uiPriority w:val="9"/>
    <w:semiHidden/>
    <w:unhideWhenUsed/>
    <w:qFormat/>
    <w:rsid w:val="00D60E7D"/>
    <w:pPr>
      <w:keepNext/>
      <w:keepLines/>
      <w:spacing w:before="200" w:after="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
    <w:semiHidden/>
    <w:unhideWhenUsed/>
    <w:qFormat/>
    <w:rsid w:val="00D60E7D"/>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semiHidden/>
    <w:unhideWhenUsed/>
    <w:qFormat/>
    <w:rsid w:val="00D60E7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D60E7D"/>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Titre9">
    <w:name w:val="heading 9"/>
    <w:basedOn w:val="Normal"/>
    <w:next w:val="Normal"/>
    <w:link w:val="Titre9Car"/>
    <w:uiPriority w:val="9"/>
    <w:semiHidden/>
    <w:unhideWhenUsed/>
    <w:qFormat/>
    <w:rsid w:val="00D60E7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60E7D"/>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D60E7D"/>
    <w:rPr>
      <w:rFonts w:asciiTheme="majorHAnsi" w:eastAsiaTheme="majorEastAsia" w:hAnsiTheme="majorHAnsi" w:cstheme="majorBidi"/>
      <w:color w:val="323E4F" w:themeColor="text2" w:themeShade="BF"/>
      <w:spacing w:val="5"/>
      <w:kern w:val="28"/>
      <w:sz w:val="52"/>
      <w:szCs w:val="52"/>
    </w:rPr>
  </w:style>
  <w:style w:type="character" w:customStyle="1" w:styleId="Titre1Car">
    <w:name w:val="Titre 1 Car"/>
    <w:basedOn w:val="Policepardfaut"/>
    <w:link w:val="Titre1"/>
    <w:uiPriority w:val="9"/>
    <w:rsid w:val="000E49CE"/>
    <w:rPr>
      <w:rFonts w:asciiTheme="majorHAnsi" w:eastAsiaTheme="majorEastAsia" w:hAnsiTheme="majorHAnsi" w:cstheme="majorBidi"/>
      <w:b/>
      <w:bCs/>
      <w:i/>
      <w:color w:val="2E74B5" w:themeColor="accent1" w:themeShade="BF"/>
      <w:sz w:val="32"/>
      <w:szCs w:val="28"/>
    </w:rPr>
  </w:style>
  <w:style w:type="paragraph" w:styleId="Paragraphedeliste">
    <w:name w:val="List Paragraph"/>
    <w:basedOn w:val="Normal"/>
    <w:uiPriority w:val="34"/>
    <w:qFormat/>
    <w:rsid w:val="00D60E7D"/>
    <w:pPr>
      <w:ind w:left="720"/>
      <w:contextualSpacing/>
    </w:pPr>
  </w:style>
  <w:style w:type="character" w:customStyle="1" w:styleId="Titre2Car">
    <w:name w:val="Titre 2 Car"/>
    <w:basedOn w:val="Policepardfaut"/>
    <w:link w:val="Titre2"/>
    <w:uiPriority w:val="9"/>
    <w:rsid w:val="00D85107"/>
    <w:rPr>
      <w:rFonts w:asciiTheme="majorHAnsi" w:eastAsiaTheme="majorEastAsia" w:hAnsiTheme="majorHAnsi" w:cs="Traditional Arabic"/>
      <w:b/>
      <w:bCs/>
      <w:color w:val="0000FF"/>
      <w:sz w:val="28"/>
      <w:szCs w:val="26"/>
    </w:rPr>
  </w:style>
  <w:style w:type="table" w:styleId="Grilledutableau">
    <w:name w:val="Table Grid"/>
    <w:basedOn w:val="TableauNormal"/>
    <w:uiPriority w:val="39"/>
    <w:rsid w:val="00326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BE462D"/>
    <w:rPr>
      <w:rFonts w:ascii="Times New Roman" w:eastAsia="Times New Roman" w:hAnsi="Times New Roman" w:cs="Times New Roman"/>
      <w:sz w:val="22"/>
      <w:lang w:eastAsia="fr-FR"/>
    </w:rPr>
  </w:style>
  <w:style w:type="character" w:customStyle="1" w:styleId="CorpsdetexteCar">
    <w:name w:val="Corps de texte Car"/>
    <w:basedOn w:val="Policepardfaut"/>
    <w:link w:val="Corpsdetexte"/>
    <w:rsid w:val="00BE462D"/>
    <w:rPr>
      <w:rFonts w:ascii="Times New Roman" w:eastAsia="Times New Roman" w:hAnsi="Times New Roman" w:cs="Times New Roman"/>
      <w:sz w:val="22"/>
      <w:lang w:eastAsia="fr-FR"/>
    </w:rPr>
  </w:style>
  <w:style w:type="character" w:customStyle="1" w:styleId="Titre3Car">
    <w:name w:val="Titre 3 Car"/>
    <w:basedOn w:val="Policepardfaut"/>
    <w:link w:val="Titre3"/>
    <w:uiPriority w:val="9"/>
    <w:rsid w:val="00D85107"/>
    <w:rPr>
      <w:rFonts w:asciiTheme="majorHAnsi" w:eastAsiaTheme="majorEastAsia" w:hAnsiTheme="majorHAnsi" w:cstheme="majorBidi"/>
      <w:b/>
      <w:bCs/>
      <w:color w:val="4472C4" w:themeColor="accent5"/>
      <w:sz w:val="24"/>
    </w:rPr>
  </w:style>
  <w:style w:type="character" w:styleId="Lienhypertexte">
    <w:name w:val="Hyperlink"/>
    <w:basedOn w:val="Policepardfaut"/>
    <w:uiPriority w:val="99"/>
    <w:rsid w:val="003D16CB"/>
    <w:rPr>
      <w:color w:val="0000FF"/>
      <w:u w:val="single"/>
    </w:rPr>
  </w:style>
  <w:style w:type="paragraph" w:styleId="NormalWeb">
    <w:name w:val="Normal (Web)"/>
    <w:basedOn w:val="Normal"/>
    <w:rsid w:val="003D16CB"/>
    <w:pPr>
      <w:spacing w:before="100" w:beforeAutospacing="1" w:after="100" w:afterAutospacing="1"/>
    </w:pPr>
    <w:rPr>
      <w:rFonts w:ascii="Times New Roman" w:eastAsia="Times New Roman" w:hAnsi="Times New Roman" w:cs="Times New Roman"/>
      <w:lang w:eastAsia="fr-FR"/>
    </w:rPr>
  </w:style>
  <w:style w:type="paragraph" w:styleId="Sansinterligne">
    <w:name w:val="No Spacing"/>
    <w:link w:val="SansinterligneCar"/>
    <w:uiPriority w:val="1"/>
    <w:qFormat/>
    <w:rsid w:val="00D60E7D"/>
    <w:pPr>
      <w:spacing w:after="0" w:line="240" w:lineRule="auto"/>
    </w:pPr>
  </w:style>
  <w:style w:type="character" w:customStyle="1" w:styleId="SansinterligneCar">
    <w:name w:val="Sans interligne Car"/>
    <w:basedOn w:val="Policepardfaut"/>
    <w:link w:val="Sansinterligne"/>
    <w:uiPriority w:val="1"/>
    <w:rsid w:val="00D60E7D"/>
  </w:style>
  <w:style w:type="paragraph" w:styleId="En-tte">
    <w:name w:val="header"/>
    <w:basedOn w:val="Normal"/>
    <w:link w:val="En-tteCar"/>
    <w:uiPriority w:val="99"/>
    <w:unhideWhenUsed/>
    <w:rsid w:val="00F05D5B"/>
    <w:pPr>
      <w:tabs>
        <w:tab w:val="center" w:pos="4536"/>
        <w:tab w:val="right" w:pos="9072"/>
      </w:tabs>
    </w:pPr>
  </w:style>
  <w:style w:type="character" w:customStyle="1" w:styleId="En-tteCar">
    <w:name w:val="En-tête Car"/>
    <w:basedOn w:val="Policepardfaut"/>
    <w:link w:val="En-tte"/>
    <w:uiPriority w:val="99"/>
    <w:rsid w:val="00F05D5B"/>
  </w:style>
  <w:style w:type="paragraph" w:styleId="Pieddepage">
    <w:name w:val="footer"/>
    <w:basedOn w:val="Normal"/>
    <w:link w:val="PieddepageCar"/>
    <w:uiPriority w:val="99"/>
    <w:unhideWhenUsed/>
    <w:rsid w:val="00F05D5B"/>
    <w:pPr>
      <w:tabs>
        <w:tab w:val="center" w:pos="4536"/>
        <w:tab w:val="right" w:pos="9072"/>
      </w:tabs>
    </w:pPr>
  </w:style>
  <w:style w:type="character" w:customStyle="1" w:styleId="PieddepageCar">
    <w:name w:val="Pied de page Car"/>
    <w:basedOn w:val="Policepardfaut"/>
    <w:link w:val="Pieddepage"/>
    <w:uiPriority w:val="99"/>
    <w:rsid w:val="00F05D5B"/>
  </w:style>
  <w:style w:type="character" w:customStyle="1" w:styleId="apple-converted-space">
    <w:name w:val="apple-converted-space"/>
    <w:basedOn w:val="Policepardfaut"/>
    <w:rsid w:val="00683D04"/>
  </w:style>
  <w:style w:type="character" w:customStyle="1" w:styleId="valeur">
    <w:name w:val="valeur"/>
    <w:basedOn w:val="Policepardfaut"/>
    <w:rsid w:val="00683D04"/>
  </w:style>
  <w:style w:type="paragraph" w:customStyle="1" w:styleId="Default">
    <w:name w:val="Default"/>
    <w:rsid w:val="00E8660E"/>
    <w:pPr>
      <w:autoSpaceDE w:val="0"/>
      <w:autoSpaceDN w:val="0"/>
      <w:adjustRightInd w:val="0"/>
    </w:pPr>
    <w:rPr>
      <w:rFonts w:ascii="Arial" w:eastAsia="Times New Roman" w:hAnsi="Arial" w:cs="Arial"/>
      <w:color w:val="000000"/>
      <w:lang w:eastAsia="fr-FR"/>
    </w:rPr>
  </w:style>
  <w:style w:type="character" w:customStyle="1" w:styleId="Titre4Car">
    <w:name w:val="Titre 4 Car"/>
    <w:basedOn w:val="Policepardfaut"/>
    <w:link w:val="Titre4"/>
    <w:uiPriority w:val="9"/>
    <w:semiHidden/>
    <w:rsid w:val="00D60E7D"/>
    <w:rPr>
      <w:rFonts w:asciiTheme="majorHAnsi" w:eastAsiaTheme="majorEastAsia" w:hAnsiTheme="majorHAnsi" w:cstheme="majorBidi"/>
      <w:b/>
      <w:bCs/>
      <w:i/>
      <w:iCs/>
      <w:color w:val="5B9BD5" w:themeColor="accent1"/>
    </w:rPr>
  </w:style>
  <w:style w:type="character" w:customStyle="1" w:styleId="Titre5Car">
    <w:name w:val="Titre 5 Car"/>
    <w:basedOn w:val="Policepardfaut"/>
    <w:link w:val="Titre5"/>
    <w:uiPriority w:val="9"/>
    <w:semiHidden/>
    <w:rsid w:val="00D60E7D"/>
    <w:rPr>
      <w:rFonts w:asciiTheme="majorHAnsi" w:eastAsiaTheme="majorEastAsia" w:hAnsiTheme="majorHAnsi" w:cstheme="majorBidi"/>
      <w:color w:val="1F4D78" w:themeColor="accent1" w:themeShade="7F"/>
    </w:rPr>
  </w:style>
  <w:style w:type="character" w:customStyle="1" w:styleId="Titre6Car">
    <w:name w:val="Titre 6 Car"/>
    <w:basedOn w:val="Policepardfaut"/>
    <w:link w:val="Titre6"/>
    <w:uiPriority w:val="9"/>
    <w:semiHidden/>
    <w:rsid w:val="00D60E7D"/>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semiHidden/>
    <w:rsid w:val="00D60E7D"/>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D60E7D"/>
    <w:rPr>
      <w:rFonts w:asciiTheme="majorHAnsi" w:eastAsiaTheme="majorEastAsia" w:hAnsiTheme="majorHAnsi" w:cstheme="majorBidi"/>
      <w:color w:val="5B9BD5" w:themeColor="accent1"/>
      <w:sz w:val="20"/>
      <w:szCs w:val="20"/>
    </w:rPr>
  </w:style>
  <w:style w:type="character" w:customStyle="1" w:styleId="Titre9Car">
    <w:name w:val="Titre 9 Car"/>
    <w:basedOn w:val="Policepardfaut"/>
    <w:link w:val="Titre9"/>
    <w:uiPriority w:val="9"/>
    <w:semiHidden/>
    <w:rsid w:val="00D60E7D"/>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D60E7D"/>
    <w:pPr>
      <w:spacing w:line="240" w:lineRule="auto"/>
    </w:pPr>
    <w:rPr>
      <w:b/>
      <w:bCs/>
      <w:color w:val="5B9BD5" w:themeColor="accent1"/>
      <w:sz w:val="18"/>
      <w:szCs w:val="18"/>
    </w:rPr>
  </w:style>
  <w:style w:type="paragraph" w:styleId="Sous-titre">
    <w:name w:val="Subtitle"/>
    <w:basedOn w:val="Normal"/>
    <w:next w:val="Normal"/>
    <w:link w:val="Sous-titreCar"/>
    <w:uiPriority w:val="11"/>
    <w:qFormat/>
    <w:rsid w:val="00D60E7D"/>
    <w:pPr>
      <w:numPr>
        <w:ilvl w:val="1"/>
      </w:numPr>
    </w:pPr>
    <w:rPr>
      <w:rFonts w:asciiTheme="majorHAnsi" w:eastAsiaTheme="majorEastAsia" w:hAnsiTheme="majorHAnsi" w:cstheme="majorBidi"/>
      <w:i/>
      <w:iCs/>
      <w:color w:val="5B9BD5" w:themeColor="accent1"/>
      <w:spacing w:val="15"/>
      <w:szCs w:val="24"/>
    </w:rPr>
  </w:style>
  <w:style w:type="character" w:customStyle="1" w:styleId="Sous-titreCar">
    <w:name w:val="Sous-titre Car"/>
    <w:basedOn w:val="Policepardfaut"/>
    <w:link w:val="Sous-titre"/>
    <w:uiPriority w:val="11"/>
    <w:rsid w:val="00D60E7D"/>
    <w:rPr>
      <w:rFonts w:asciiTheme="majorHAnsi" w:eastAsiaTheme="majorEastAsia" w:hAnsiTheme="majorHAnsi" w:cstheme="majorBidi"/>
      <w:i/>
      <w:iCs/>
      <w:color w:val="5B9BD5" w:themeColor="accent1"/>
      <w:spacing w:val="15"/>
      <w:sz w:val="24"/>
      <w:szCs w:val="24"/>
    </w:rPr>
  </w:style>
  <w:style w:type="character" w:styleId="lev">
    <w:name w:val="Strong"/>
    <w:basedOn w:val="Policepardfaut"/>
    <w:uiPriority w:val="22"/>
    <w:qFormat/>
    <w:rsid w:val="00D60E7D"/>
    <w:rPr>
      <w:b/>
      <w:bCs/>
    </w:rPr>
  </w:style>
  <w:style w:type="character" w:styleId="Accentuation">
    <w:name w:val="Emphasis"/>
    <w:basedOn w:val="Policepardfaut"/>
    <w:uiPriority w:val="20"/>
    <w:qFormat/>
    <w:rsid w:val="00D60E7D"/>
    <w:rPr>
      <w:i/>
      <w:iCs/>
    </w:rPr>
  </w:style>
  <w:style w:type="paragraph" w:styleId="Citation">
    <w:name w:val="Quote"/>
    <w:basedOn w:val="Normal"/>
    <w:next w:val="Normal"/>
    <w:link w:val="CitationCar"/>
    <w:uiPriority w:val="29"/>
    <w:qFormat/>
    <w:rsid w:val="00D60E7D"/>
    <w:rPr>
      <w:i/>
      <w:iCs/>
      <w:color w:val="000000" w:themeColor="text1"/>
    </w:rPr>
  </w:style>
  <w:style w:type="character" w:customStyle="1" w:styleId="CitationCar">
    <w:name w:val="Citation Car"/>
    <w:basedOn w:val="Policepardfaut"/>
    <w:link w:val="Citation"/>
    <w:uiPriority w:val="29"/>
    <w:rsid w:val="00D60E7D"/>
    <w:rPr>
      <w:i/>
      <w:iCs/>
      <w:color w:val="000000" w:themeColor="text1"/>
    </w:rPr>
  </w:style>
  <w:style w:type="paragraph" w:styleId="Citationintense">
    <w:name w:val="Intense Quote"/>
    <w:basedOn w:val="Normal"/>
    <w:next w:val="Normal"/>
    <w:link w:val="CitationintenseCar"/>
    <w:uiPriority w:val="30"/>
    <w:qFormat/>
    <w:rsid w:val="00D60E7D"/>
    <w:pPr>
      <w:pBdr>
        <w:bottom w:val="single" w:sz="4" w:space="4" w:color="5B9BD5" w:themeColor="accent1"/>
      </w:pBdr>
      <w:spacing w:before="200" w:after="280"/>
      <w:ind w:left="936" w:right="936"/>
    </w:pPr>
    <w:rPr>
      <w:b/>
      <w:bCs/>
      <w:i/>
      <w:iCs/>
      <w:color w:val="5B9BD5" w:themeColor="accent1"/>
    </w:rPr>
  </w:style>
  <w:style w:type="character" w:customStyle="1" w:styleId="CitationintenseCar">
    <w:name w:val="Citation intense Car"/>
    <w:basedOn w:val="Policepardfaut"/>
    <w:link w:val="Citationintense"/>
    <w:uiPriority w:val="30"/>
    <w:rsid w:val="00D60E7D"/>
    <w:rPr>
      <w:b/>
      <w:bCs/>
      <w:i/>
      <w:iCs/>
      <w:color w:val="5B9BD5" w:themeColor="accent1"/>
    </w:rPr>
  </w:style>
  <w:style w:type="character" w:styleId="Emphaseple">
    <w:name w:val="Subtle Emphasis"/>
    <w:basedOn w:val="Policepardfaut"/>
    <w:uiPriority w:val="19"/>
    <w:qFormat/>
    <w:rsid w:val="00D60E7D"/>
    <w:rPr>
      <w:i/>
      <w:iCs/>
      <w:color w:val="808080" w:themeColor="text1" w:themeTint="7F"/>
    </w:rPr>
  </w:style>
  <w:style w:type="character" w:styleId="Emphaseintense">
    <w:name w:val="Intense Emphasis"/>
    <w:basedOn w:val="Policepardfaut"/>
    <w:uiPriority w:val="21"/>
    <w:qFormat/>
    <w:rsid w:val="00D60E7D"/>
    <w:rPr>
      <w:b/>
      <w:bCs/>
      <w:i/>
      <w:iCs/>
      <w:color w:val="5B9BD5" w:themeColor="accent1"/>
    </w:rPr>
  </w:style>
  <w:style w:type="character" w:styleId="Rfrenceple">
    <w:name w:val="Subtle Reference"/>
    <w:basedOn w:val="Policepardfaut"/>
    <w:uiPriority w:val="31"/>
    <w:qFormat/>
    <w:rsid w:val="00D60E7D"/>
    <w:rPr>
      <w:smallCaps/>
      <w:color w:val="ED7D31" w:themeColor="accent2"/>
      <w:u w:val="single"/>
    </w:rPr>
  </w:style>
  <w:style w:type="character" w:styleId="Rfrenceintense">
    <w:name w:val="Intense Reference"/>
    <w:basedOn w:val="Policepardfaut"/>
    <w:uiPriority w:val="32"/>
    <w:qFormat/>
    <w:rsid w:val="00D60E7D"/>
    <w:rPr>
      <w:b/>
      <w:bCs/>
      <w:smallCaps/>
      <w:color w:val="ED7D31" w:themeColor="accent2"/>
      <w:spacing w:val="5"/>
      <w:u w:val="single"/>
    </w:rPr>
  </w:style>
  <w:style w:type="character" w:styleId="Titredulivre">
    <w:name w:val="Book Title"/>
    <w:basedOn w:val="Policepardfaut"/>
    <w:uiPriority w:val="33"/>
    <w:qFormat/>
    <w:rsid w:val="00D60E7D"/>
    <w:rPr>
      <w:b/>
      <w:bCs/>
      <w:smallCaps/>
      <w:spacing w:val="5"/>
    </w:rPr>
  </w:style>
  <w:style w:type="paragraph" w:styleId="En-ttedetabledesmatires">
    <w:name w:val="TOC Heading"/>
    <w:basedOn w:val="Titre1"/>
    <w:next w:val="Normal"/>
    <w:uiPriority w:val="39"/>
    <w:unhideWhenUsed/>
    <w:qFormat/>
    <w:rsid w:val="00D60E7D"/>
    <w:pPr>
      <w:outlineLvl w:val="9"/>
    </w:pPr>
  </w:style>
  <w:style w:type="character" w:customStyle="1" w:styleId="Textedelespacerserv">
    <w:name w:val="Texte de l’espace réservé"/>
    <w:basedOn w:val="Policepardfaut"/>
    <w:uiPriority w:val="99"/>
    <w:semiHidden/>
    <w:rsid w:val="001E2F13"/>
    <w:rPr>
      <w:color w:val="808080"/>
    </w:rPr>
  </w:style>
  <w:style w:type="character" w:styleId="Numrodepage">
    <w:name w:val="page number"/>
    <w:basedOn w:val="Policepardfaut"/>
    <w:uiPriority w:val="99"/>
    <w:semiHidden/>
    <w:unhideWhenUsed/>
    <w:rsid w:val="006C202A"/>
  </w:style>
  <w:style w:type="paragraph" w:styleId="Explorateurdedocuments">
    <w:name w:val="Document Map"/>
    <w:basedOn w:val="Normal"/>
    <w:link w:val="ExplorateurdedocumentsCar"/>
    <w:uiPriority w:val="99"/>
    <w:semiHidden/>
    <w:unhideWhenUsed/>
    <w:rsid w:val="00B444DD"/>
    <w:pPr>
      <w:spacing w:after="0" w:line="240" w:lineRule="auto"/>
    </w:pPr>
    <w:rPr>
      <w:rFonts w:ascii="Times New Roman" w:hAnsi="Times New Roman" w:cs="Times New Roman"/>
      <w:szCs w:val="24"/>
    </w:rPr>
  </w:style>
  <w:style w:type="character" w:customStyle="1" w:styleId="ExplorateurdedocumentsCar">
    <w:name w:val="Explorateur de documents Car"/>
    <w:basedOn w:val="Policepardfaut"/>
    <w:link w:val="Explorateurdedocuments"/>
    <w:uiPriority w:val="99"/>
    <w:semiHidden/>
    <w:rsid w:val="00B444DD"/>
    <w:rPr>
      <w:rFonts w:ascii="Times New Roman" w:hAnsi="Times New Roman" w:cs="Times New Roman"/>
      <w:sz w:val="24"/>
      <w:szCs w:val="24"/>
    </w:rPr>
  </w:style>
  <w:style w:type="paragraph" w:customStyle="1" w:styleId="Standard">
    <w:name w:val="Standard"/>
    <w:rsid w:val="00CB52E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M1">
    <w:name w:val="toc 1"/>
    <w:basedOn w:val="Normal"/>
    <w:next w:val="Normal"/>
    <w:autoRedefine/>
    <w:uiPriority w:val="39"/>
    <w:unhideWhenUsed/>
    <w:rsid w:val="009C0F43"/>
    <w:pPr>
      <w:spacing w:before="120" w:after="0"/>
    </w:pPr>
    <w:rPr>
      <w:b/>
      <w:szCs w:val="24"/>
    </w:rPr>
  </w:style>
  <w:style w:type="paragraph" w:styleId="TM2">
    <w:name w:val="toc 2"/>
    <w:basedOn w:val="Normal"/>
    <w:next w:val="Normal"/>
    <w:autoRedefine/>
    <w:uiPriority w:val="39"/>
    <w:unhideWhenUsed/>
    <w:rsid w:val="009C0F43"/>
    <w:pPr>
      <w:spacing w:after="0"/>
      <w:ind w:left="240"/>
    </w:pPr>
    <w:rPr>
      <w:b/>
      <w:sz w:val="22"/>
    </w:rPr>
  </w:style>
  <w:style w:type="paragraph" w:styleId="TM3">
    <w:name w:val="toc 3"/>
    <w:basedOn w:val="Normal"/>
    <w:next w:val="Normal"/>
    <w:autoRedefine/>
    <w:uiPriority w:val="39"/>
    <w:unhideWhenUsed/>
    <w:rsid w:val="009C0F43"/>
    <w:pPr>
      <w:spacing w:after="0"/>
      <w:ind w:left="480"/>
    </w:pPr>
    <w:rPr>
      <w:sz w:val="22"/>
    </w:rPr>
  </w:style>
  <w:style w:type="paragraph" w:styleId="TM4">
    <w:name w:val="toc 4"/>
    <w:basedOn w:val="Normal"/>
    <w:next w:val="Normal"/>
    <w:autoRedefine/>
    <w:uiPriority w:val="39"/>
    <w:unhideWhenUsed/>
    <w:rsid w:val="009C0F43"/>
    <w:pPr>
      <w:spacing w:after="0"/>
      <w:ind w:left="720"/>
    </w:pPr>
    <w:rPr>
      <w:sz w:val="20"/>
      <w:szCs w:val="20"/>
    </w:rPr>
  </w:style>
  <w:style w:type="paragraph" w:styleId="TM5">
    <w:name w:val="toc 5"/>
    <w:basedOn w:val="Normal"/>
    <w:next w:val="Normal"/>
    <w:autoRedefine/>
    <w:uiPriority w:val="39"/>
    <w:unhideWhenUsed/>
    <w:rsid w:val="009C0F43"/>
    <w:pPr>
      <w:spacing w:after="0"/>
      <w:ind w:left="960"/>
    </w:pPr>
    <w:rPr>
      <w:sz w:val="20"/>
      <w:szCs w:val="20"/>
    </w:rPr>
  </w:style>
  <w:style w:type="paragraph" w:styleId="TM6">
    <w:name w:val="toc 6"/>
    <w:basedOn w:val="Normal"/>
    <w:next w:val="Normal"/>
    <w:autoRedefine/>
    <w:uiPriority w:val="39"/>
    <w:unhideWhenUsed/>
    <w:rsid w:val="009C0F43"/>
    <w:pPr>
      <w:spacing w:after="0"/>
      <w:ind w:left="1200"/>
    </w:pPr>
    <w:rPr>
      <w:sz w:val="20"/>
      <w:szCs w:val="20"/>
    </w:rPr>
  </w:style>
  <w:style w:type="paragraph" w:styleId="TM7">
    <w:name w:val="toc 7"/>
    <w:basedOn w:val="Normal"/>
    <w:next w:val="Normal"/>
    <w:autoRedefine/>
    <w:uiPriority w:val="39"/>
    <w:unhideWhenUsed/>
    <w:rsid w:val="009C0F43"/>
    <w:pPr>
      <w:spacing w:after="0"/>
      <w:ind w:left="1440"/>
    </w:pPr>
    <w:rPr>
      <w:sz w:val="20"/>
      <w:szCs w:val="20"/>
    </w:rPr>
  </w:style>
  <w:style w:type="paragraph" w:styleId="TM8">
    <w:name w:val="toc 8"/>
    <w:basedOn w:val="Normal"/>
    <w:next w:val="Normal"/>
    <w:autoRedefine/>
    <w:uiPriority w:val="39"/>
    <w:unhideWhenUsed/>
    <w:rsid w:val="009C0F43"/>
    <w:pPr>
      <w:spacing w:after="0"/>
      <w:ind w:left="1680"/>
    </w:pPr>
    <w:rPr>
      <w:sz w:val="20"/>
      <w:szCs w:val="20"/>
    </w:rPr>
  </w:style>
  <w:style w:type="paragraph" w:styleId="TM9">
    <w:name w:val="toc 9"/>
    <w:basedOn w:val="Normal"/>
    <w:next w:val="Normal"/>
    <w:autoRedefine/>
    <w:uiPriority w:val="39"/>
    <w:unhideWhenUsed/>
    <w:rsid w:val="009C0F43"/>
    <w:pPr>
      <w:spacing w:after="0"/>
      <w:ind w:left="1920"/>
    </w:pPr>
    <w:rPr>
      <w:sz w:val="20"/>
      <w:szCs w:val="20"/>
    </w:rPr>
  </w:style>
  <w:style w:type="paragraph" w:styleId="Textedebulles">
    <w:name w:val="Balloon Text"/>
    <w:basedOn w:val="Normal"/>
    <w:link w:val="TextedebullesCar"/>
    <w:uiPriority w:val="99"/>
    <w:semiHidden/>
    <w:unhideWhenUsed/>
    <w:rsid w:val="0095403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40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451939">
      <w:bodyDiv w:val="1"/>
      <w:marLeft w:val="0"/>
      <w:marRight w:val="0"/>
      <w:marTop w:val="0"/>
      <w:marBottom w:val="0"/>
      <w:divBdr>
        <w:top w:val="none" w:sz="0" w:space="0" w:color="auto"/>
        <w:left w:val="none" w:sz="0" w:space="0" w:color="auto"/>
        <w:bottom w:val="none" w:sz="0" w:space="0" w:color="auto"/>
        <w:right w:val="none" w:sz="0" w:space="0" w:color="auto"/>
      </w:divBdr>
    </w:div>
    <w:div w:id="20233905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image" Target="media/image99.png"/><Relationship Id="rId21" Type="http://schemas.openxmlformats.org/officeDocument/2006/relationships/image" Target="media/image11.png"/><Relationship Id="rId42" Type="http://schemas.openxmlformats.org/officeDocument/2006/relationships/image" Target="media/image29.png"/><Relationship Id="rId47" Type="http://schemas.openxmlformats.org/officeDocument/2006/relationships/image" Target="media/image34.emf"/><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image" Target="media/image94.png"/><Relationship Id="rId16" Type="http://schemas.openxmlformats.org/officeDocument/2006/relationships/image" Target="media/image6.png"/><Relationship Id="rId107" Type="http://schemas.openxmlformats.org/officeDocument/2006/relationships/image" Target="media/image89.png"/><Relationship Id="rId11" Type="http://schemas.openxmlformats.org/officeDocument/2006/relationships/image" Target="media/image2.png"/><Relationship Id="rId32" Type="http://schemas.openxmlformats.org/officeDocument/2006/relationships/image" Target="media/image22.jpeg"/><Relationship Id="rId37" Type="http://schemas.openxmlformats.org/officeDocument/2006/relationships/image" Target="media/image27.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57.tiff"/><Relationship Id="rId79" Type="http://schemas.openxmlformats.org/officeDocument/2006/relationships/image" Target="media/image62.png"/><Relationship Id="rId102" Type="http://schemas.openxmlformats.org/officeDocument/2006/relationships/image" Target="media/image84.png"/><Relationship Id="rId123" Type="http://schemas.openxmlformats.org/officeDocument/2006/relationships/image" Target="media/image105.png"/><Relationship Id="rId128" Type="http://schemas.openxmlformats.org/officeDocument/2006/relationships/footer" Target="footer6.xml"/><Relationship Id="rId5" Type="http://schemas.microsoft.com/office/2007/relationships/stylesWithEffects" Target="stylesWithEffects.xml"/><Relationship Id="rId90" Type="http://schemas.openxmlformats.org/officeDocument/2006/relationships/image" Target="media/image73.png"/><Relationship Id="rId95" Type="http://schemas.openxmlformats.org/officeDocument/2006/relationships/image" Target="media/image78.jpeg"/><Relationship Id="rId19" Type="http://schemas.openxmlformats.org/officeDocument/2006/relationships/image" Target="media/image9.tiff"/><Relationship Id="rId14" Type="http://schemas.openxmlformats.org/officeDocument/2006/relationships/image" Target="media/image4.w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47.png"/><Relationship Id="rId69" Type="http://schemas.openxmlformats.org/officeDocument/2006/relationships/image" Target="media/image52.png"/><Relationship Id="rId77" Type="http://schemas.openxmlformats.org/officeDocument/2006/relationships/image" Target="media/image60.png"/><Relationship Id="rId100" Type="http://schemas.openxmlformats.org/officeDocument/2006/relationships/image" Target="media/image82.png"/><Relationship Id="rId105" Type="http://schemas.openxmlformats.org/officeDocument/2006/relationships/image" Target="media/image87.png"/><Relationship Id="rId113" Type="http://schemas.openxmlformats.org/officeDocument/2006/relationships/image" Target="media/image95.png"/><Relationship Id="rId118" Type="http://schemas.openxmlformats.org/officeDocument/2006/relationships/image" Target="media/image100.png"/><Relationship Id="rId126" Type="http://schemas.openxmlformats.org/officeDocument/2006/relationships/image" Target="media/image108.png"/><Relationship Id="rId8" Type="http://schemas.openxmlformats.org/officeDocument/2006/relationships/footnotes" Target="footnotes.xml"/><Relationship Id="rId51" Type="http://schemas.openxmlformats.org/officeDocument/2006/relationships/image" Target="media/image38.png"/><Relationship Id="rId72" Type="http://schemas.openxmlformats.org/officeDocument/2006/relationships/image" Target="media/image55.jpeg"/><Relationship Id="rId80" Type="http://schemas.openxmlformats.org/officeDocument/2006/relationships/image" Target="media/image63.png"/><Relationship Id="rId85" Type="http://schemas.openxmlformats.org/officeDocument/2006/relationships/image" Target="media/image68.png"/><Relationship Id="rId93" Type="http://schemas.openxmlformats.org/officeDocument/2006/relationships/image" Target="media/image76.png"/><Relationship Id="rId98" Type="http://schemas.openxmlformats.org/officeDocument/2006/relationships/image" Target="media/image80.png"/><Relationship Id="rId121" Type="http://schemas.openxmlformats.org/officeDocument/2006/relationships/image" Target="media/image103.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3.png"/><Relationship Id="rId59" Type="http://schemas.openxmlformats.org/officeDocument/2006/relationships/header" Target="header2.xml"/><Relationship Id="rId67" Type="http://schemas.openxmlformats.org/officeDocument/2006/relationships/image" Target="media/image50.png"/><Relationship Id="rId103" Type="http://schemas.openxmlformats.org/officeDocument/2006/relationships/image" Target="media/image85.png"/><Relationship Id="rId108" Type="http://schemas.openxmlformats.org/officeDocument/2006/relationships/image" Target="media/image90.png"/><Relationship Id="rId116" Type="http://schemas.openxmlformats.org/officeDocument/2006/relationships/image" Target="media/image98.png"/><Relationship Id="rId124" Type="http://schemas.openxmlformats.org/officeDocument/2006/relationships/image" Target="media/image106.png"/><Relationship Id="rId129"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footer" Target="footer2.xml"/><Relationship Id="rId54" Type="http://schemas.openxmlformats.org/officeDocument/2006/relationships/image" Target="media/image41.png"/><Relationship Id="rId62" Type="http://schemas.openxmlformats.org/officeDocument/2006/relationships/footer" Target="footer4.xml"/><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image" Target="media/image74.png"/><Relationship Id="rId96" Type="http://schemas.openxmlformats.org/officeDocument/2006/relationships/image" Target="media/image79.png"/><Relationship Id="rId111" Type="http://schemas.openxmlformats.org/officeDocument/2006/relationships/image" Target="media/image93.emf"/><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6.png"/><Relationship Id="rId57" Type="http://schemas.openxmlformats.org/officeDocument/2006/relationships/image" Target="media/image44.png"/><Relationship Id="rId106" Type="http://schemas.openxmlformats.org/officeDocument/2006/relationships/image" Target="media/image88.png"/><Relationship Id="rId114" Type="http://schemas.openxmlformats.org/officeDocument/2006/relationships/image" Target="media/image96.png"/><Relationship Id="rId119" Type="http://schemas.openxmlformats.org/officeDocument/2006/relationships/image" Target="media/image101.png"/><Relationship Id="rId127" Type="http://schemas.openxmlformats.org/officeDocument/2006/relationships/header" Target="header4.xml"/><Relationship Id="rId10" Type="http://schemas.openxmlformats.org/officeDocument/2006/relationships/image" Target="media/image1.gif"/><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footer" Target="footer3.xml"/><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image" Target="media/image77.jpe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130"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8.png"/><Relationship Id="rId39" Type="http://schemas.openxmlformats.org/officeDocument/2006/relationships/header" Target="header1.xml"/><Relationship Id="rId109" Type="http://schemas.openxmlformats.org/officeDocument/2006/relationships/image" Target="media/image91.emf"/><Relationship Id="rId34" Type="http://schemas.openxmlformats.org/officeDocument/2006/relationships/image" Target="media/image24.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59.png"/><Relationship Id="rId97" Type="http://schemas.openxmlformats.org/officeDocument/2006/relationships/footer" Target="footer5.xml"/><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7.png"/><Relationship Id="rId7" Type="http://schemas.openxmlformats.org/officeDocument/2006/relationships/webSettings" Target="webSettings.xml"/><Relationship Id="rId71" Type="http://schemas.openxmlformats.org/officeDocument/2006/relationships/image" Target="media/image54.png"/><Relationship Id="rId92" Type="http://schemas.openxmlformats.org/officeDocument/2006/relationships/image" Target="media/image75.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footer" Target="footer1.xml"/><Relationship Id="rId45" Type="http://schemas.openxmlformats.org/officeDocument/2006/relationships/image" Target="media/image32.emf"/><Relationship Id="rId66" Type="http://schemas.openxmlformats.org/officeDocument/2006/relationships/image" Target="media/image49.png"/><Relationship Id="rId87" Type="http://schemas.openxmlformats.org/officeDocument/2006/relationships/image" Target="media/image70.tiff"/><Relationship Id="rId110" Type="http://schemas.openxmlformats.org/officeDocument/2006/relationships/image" Target="media/image92.emf"/><Relationship Id="rId115" Type="http://schemas.openxmlformats.org/officeDocument/2006/relationships/image" Target="media/image97.png"/><Relationship Id="rId61" Type="http://schemas.openxmlformats.org/officeDocument/2006/relationships/header" Target="header3.xml"/><Relationship Id="rId82" Type="http://schemas.openxmlformats.org/officeDocument/2006/relationships/image" Target="media/image65.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8BE5DDF-52BC-4130-882E-8522DA077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940</TotalTime>
  <Pages>75</Pages>
  <Words>9833</Words>
  <Characters>54087</Characters>
  <Application>Microsoft Office Word</Application>
  <DocSecurity>0</DocSecurity>
  <Lines>450</Lines>
  <Paragraphs>127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lastModifiedBy>
  <cp:revision>40</cp:revision>
  <cp:lastPrinted>2017-06-06T12:10:00Z</cp:lastPrinted>
  <dcterms:created xsi:type="dcterms:W3CDTF">2017-05-29T11:24:00Z</dcterms:created>
  <dcterms:modified xsi:type="dcterms:W3CDTF">2017-06-06T12:11:00Z</dcterms:modified>
</cp:coreProperties>
</file>